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6DC" w:rsidRPr="002327F9" w:rsidRDefault="00A75B1F" w:rsidP="002327F9">
      <w:pPr>
        <w:ind w:left="360"/>
        <w:rPr>
          <w:rFonts w:ascii="Britannic Bold" w:hAnsi="Britannic Bold"/>
          <w:sz w:val="96"/>
          <w:szCs w:val="96"/>
        </w:rPr>
      </w:pPr>
      <w:bookmarkStart w:id="0" w:name="_GoBack"/>
      <w:bookmarkEnd w:id="0"/>
      <w:r w:rsidRPr="002327F9">
        <w:rPr>
          <w:rFonts w:ascii="Britannic Bold" w:hAnsi="Britannic Bold"/>
          <w:sz w:val="96"/>
          <w:szCs w:val="96"/>
        </w:rPr>
        <w:t>SHOP LOCAL SHOWCASE</w:t>
      </w:r>
    </w:p>
    <w:p w:rsidR="002327F9" w:rsidRDefault="002327F9" w:rsidP="002327F9">
      <w:pPr>
        <w:jc w:val="center"/>
        <w:rPr>
          <w:rFonts w:ascii="Britannic Bold" w:hAnsi="Britannic Bold"/>
          <w:sz w:val="56"/>
          <w:szCs w:val="56"/>
        </w:rPr>
      </w:pPr>
      <w:r>
        <w:rPr>
          <w:rFonts w:ascii="Britannic Bold" w:hAnsi="Britannic Bold"/>
          <w:sz w:val="56"/>
          <w:szCs w:val="56"/>
        </w:rPr>
        <w:t>NORTH GRENVILLE MUNICIPAL CENTRE</w:t>
      </w:r>
    </w:p>
    <w:p w:rsidR="002327F9" w:rsidRDefault="004159A3" w:rsidP="002327F9">
      <w:pPr>
        <w:jc w:val="center"/>
        <w:rPr>
          <w:rFonts w:ascii="Britannic Bold" w:hAnsi="Britannic Bold"/>
          <w:sz w:val="56"/>
          <w:szCs w:val="56"/>
        </w:rPr>
      </w:pPr>
      <w:r>
        <w:rPr>
          <w:rFonts w:ascii="Britannic Bold" w:hAnsi="Britannic Bold"/>
          <w:sz w:val="56"/>
          <w:szCs w:val="56"/>
        </w:rPr>
        <w:t xml:space="preserve">SATURDAY </w:t>
      </w:r>
      <w:proofErr w:type="gramStart"/>
      <w:r>
        <w:rPr>
          <w:rFonts w:ascii="Britannic Bold" w:hAnsi="Britannic Bold"/>
          <w:sz w:val="56"/>
          <w:szCs w:val="56"/>
        </w:rPr>
        <w:t>-  APRIL</w:t>
      </w:r>
      <w:proofErr w:type="gramEnd"/>
      <w:r>
        <w:rPr>
          <w:rFonts w:ascii="Britannic Bold" w:hAnsi="Britannic Bold"/>
          <w:sz w:val="56"/>
          <w:szCs w:val="56"/>
        </w:rPr>
        <w:t xml:space="preserve"> 18, 2015</w:t>
      </w:r>
      <w:r w:rsidR="002327F9">
        <w:rPr>
          <w:rFonts w:ascii="Britannic Bold" w:hAnsi="Britannic Bold"/>
          <w:sz w:val="56"/>
          <w:szCs w:val="56"/>
        </w:rPr>
        <w:t xml:space="preserve">   9AM – 3PM</w:t>
      </w:r>
    </w:p>
    <w:p w:rsidR="002327F9" w:rsidRDefault="002327F9" w:rsidP="002327F9">
      <w:pPr>
        <w:pStyle w:val="ListParagraph"/>
        <w:numPr>
          <w:ilvl w:val="0"/>
          <w:numId w:val="2"/>
        </w:numPr>
        <w:rPr>
          <w:rFonts w:ascii="Britannic Bold" w:hAnsi="Britannic Bold"/>
          <w:sz w:val="56"/>
          <w:szCs w:val="56"/>
        </w:rPr>
      </w:pPr>
      <w:r>
        <w:rPr>
          <w:rFonts w:ascii="Britannic Bold" w:hAnsi="Britannic Bold"/>
          <w:sz w:val="56"/>
          <w:szCs w:val="56"/>
        </w:rPr>
        <w:t>Home Services, Sales &amp; Renovations</w:t>
      </w:r>
    </w:p>
    <w:p w:rsidR="002327F9" w:rsidRDefault="00832E71" w:rsidP="002327F9">
      <w:pPr>
        <w:pStyle w:val="ListParagraph"/>
        <w:numPr>
          <w:ilvl w:val="0"/>
          <w:numId w:val="2"/>
        </w:numPr>
        <w:rPr>
          <w:rFonts w:ascii="Britannic Bold" w:hAnsi="Britannic Bold"/>
          <w:sz w:val="56"/>
          <w:szCs w:val="56"/>
        </w:rPr>
      </w:pPr>
      <w:r>
        <w:rPr>
          <w:rFonts w:ascii="Britannic Bold" w:hAnsi="Britannic Bold"/>
          <w:sz w:val="56"/>
          <w:szCs w:val="56"/>
        </w:rPr>
        <w:t>Local Dining and Confectionaries</w:t>
      </w:r>
    </w:p>
    <w:p w:rsidR="002327F9" w:rsidRPr="002327F9" w:rsidRDefault="002327F9" w:rsidP="002327F9">
      <w:pPr>
        <w:pStyle w:val="ListParagraph"/>
        <w:numPr>
          <w:ilvl w:val="0"/>
          <w:numId w:val="2"/>
        </w:numPr>
        <w:rPr>
          <w:rFonts w:ascii="Britannic Bold" w:hAnsi="Britannic Bold"/>
          <w:sz w:val="56"/>
          <w:szCs w:val="56"/>
        </w:rPr>
      </w:pPr>
      <w:r>
        <w:rPr>
          <w:rFonts w:ascii="Britannic Bold" w:hAnsi="Britannic Bold"/>
          <w:sz w:val="56"/>
          <w:szCs w:val="56"/>
        </w:rPr>
        <w:t>Healthy Active Living Services</w:t>
      </w:r>
    </w:p>
    <w:p w:rsidR="002327F9" w:rsidRDefault="002327F9" w:rsidP="002327F9">
      <w:pPr>
        <w:pStyle w:val="ListParagraph"/>
        <w:numPr>
          <w:ilvl w:val="0"/>
          <w:numId w:val="2"/>
        </w:numPr>
        <w:rPr>
          <w:rFonts w:ascii="Britannic Bold" w:hAnsi="Britannic Bold"/>
          <w:sz w:val="56"/>
          <w:szCs w:val="56"/>
        </w:rPr>
      </w:pPr>
      <w:r>
        <w:rPr>
          <w:rFonts w:ascii="Britannic Bold" w:hAnsi="Britannic Bold"/>
          <w:sz w:val="56"/>
          <w:szCs w:val="56"/>
        </w:rPr>
        <w:t>Weddings – Planning/Caterers/Decor</w:t>
      </w:r>
    </w:p>
    <w:p w:rsidR="002327F9" w:rsidRPr="002327F9" w:rsidRDefault="002327F9" w:rsidP="002327F9">
      <w:pPr>
        <w:pStyle w:val="ListParagraph"/>
        <w:numPr>
          <w:ilvl w:val="0"/>
          <w:numId w:val="2"/>
        </w:numPr>
        <w:rPr>
          <w:rFonts w:ascii="Britannic Bold" w:hAnsi="Britannic Bold"/>
          <w:sz w:val="56"/>
          <w:szCs w:val="56"/>
        </w:rPr>
      </w:pPr>
      <w:r>
        <w:rPr>
          <w:rFonts w:ascii="Britannic Bold" w:hAnsi="Britannic Bold"/>
          <w:sz w:val="56"/>
          <w:szCs w:val="56"/>
        </w:rPr>
        <w:t>Artisans &amp; One of a Kind Creations</w:t>
      </w:r>
    </w:p>
    <w:p w:rsidR="002327F9" w:rsidRPr="002327F9" w:rsidRDefault="002327F9" w:rsidP="002327F9">
      <w:pPr>
        <w:jc w:val="center"/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sz w:val="56"/>
          <w:szCs w:val="56"/>
        </w:rPr>
        <w:t xml:space="preserve">8’ x 8’ Booths available - $250 </w:t>
      </w:r>
      <w:r>
        <w:rPr>
          <w:rFonts w:ascii="Britannic Bold" w:hAnsi="Britannic Bold"/>
          <w:sz w:val="28"/>
          <w:szCs w:val="28"/>
        </w:rPr>
        <w:t>(after April 1</w:t>
      </w:r>
      <w:r w:rsidRPr="002327F9">
        <w:rPr>
          <w:rFonts w:ascii="Britannic Bold" w:hAnsi="Britannic Bold"/>
          <w:sz w:val="28"/>
          <w:szCs w:val="28"/>
          <w:vertAlign w:val="superscript"/>
        </w:rPr>
        <w:t>st</w:t>
      </w:r>
      <w:r>
        <w:rPr>
          <w:rFonts w:ascii="Britannic Bold" w:hAnsi="Britannic Bold"/>
          <w:sz w:val="28"/>
          <w:szCs w:val="28"/>
        </w:rPr>
        <w:t xml:space="preserve"> </w:t>
      </w:r>
      <w:r w:rsidR="00832E71">
        <w:rPr>
          <w:rFonts w:ascii="Britannic Bold" w:hAnsi="Britannic Bold"/>
          <w:sz w:val="28"/>
          <w:szCs w:val="28"/>
        </w:rPr>
        <w:t xml:space="preserve">- </w:t>
      </w:r>
      <w:r>
        <w:rPr>
          <w:rFonts w:ascii="Britannic Bold" w:hAnsi="Britannic Bold"/>
          <w:sz w:val="28"/>
          <w:szCs w:val="28"/>
        </w:rPr>
        <w:t>$300)</w:t>
      </w:r>
    </w:p>
    <w:p w:rsidR="002327F9" w:rsidRDefault="002327F9" w:rsidP="00CB4968">
      <w:pPr>
        <w:jc w:val="center"/>
        <w:rPr>
          <w:rFonts w:ascii="Britannic Bold" w:hAnsi="Britannic Bold"/>
          <w:sz w:val="56"/>
          <w:szCs w:val="56"/>
        </w:rPr>
      </w:pPr>
      <w:r>
        <w:rPr>
          <w:rFonts w:ascii="Britannic Bold" w:hAnsi="Britannic Bold"/>
          <w:sz w:val="56"/>
          <w:szCs w:val="56"/>
        </w:rPr>
        <w:t>6’ Marketplace Tables available - $150</w:t>
      </w:r>
    </w:p>
    <w:p w:rsidR="00CB4968" w:rsidRDefault="00CB4968" w:rsidP="00CB4968">
      <w:pPr>
        <w:spacing w:after="0" w:line="240" w:lineRule="auto"/>
        <w:jc w:val="center"/>
        <w:rPr>
          <w:rFonts w:ascii="Britannic Bold" w:hAnsi="Britannic Bold"/>
          <w:sz w:val="56"/>
          <w:szCs w:val="56"/>
        </w:rPr>
      </w:pPr>
    </w:p>
    <w:p w:rsidR="00CB4968" w:rsidRDefault="00CB4968" w:rsidP="00CB4968">
      <w:pPr>
        <w:spacing w:after="0" w:line="240" w:lineRule="auto"/>
        <w:jc w:val="center"/>
        <w:rPr>
          <w:rFonts w:ascii="Britannic Bold" w:hAnsi="Britannic Bold"/>
          <w:sz w:val="56"/>
          <w:szCs w:val="56"/>
        </w:rPr>
      </w:pPr>
      <w:r>
        <w:rPr>
          <w:rFonts w:ascii="Britannic Bold" w:hAnsi="Britannic Bold"/>
          <w:sz w:val="56"/>
          <w:szCs w:val="56"/>
        </w:rPr>
        <w:t>More information available on Facebook -</w:t>
      </w:r>
    </w:p>
    <w:p w:rsidR="00CB4968" w:rsidRDefault="00CB4968" w:rsidP="00CB4968">
      <w:pPr>
        <w:spacing w:after="0" w:line="240" w:lineRule="auto"/>
        <w:jc w:val="center"/>
        <w:rPr>
          <w:rFonts w:ascii="Britannic Bold" w:hAnsi="Britannic Bold"/>
          <w:sz w:val="56"/>
          <w:szCs w:val="56"/>
        </w:rPr>
      </w:pPr>
      <w:r>
        <w:rPr>
          <w:rFonts w:ascii="Britannic Bold" w:hAnsi="Britannic Bold"/>
          <w:sz w:val="56"/>
          <w:szCs w:val="56"/>
        </w:rPr>
        <w:t>“</w:t>
      </w:r>
      <w:proofErr w:type="spellStart"/>
      <w:r>
        <w:rPr>
          <w:rFonts w:ascii="Britannic Bold" w:hAnsi="Britannic Bold"/>
          <w:sz w:val="56"/>
          <w:szCs w:val="56"/>
        </w:rPr>
        <w:t>Kemptville</w:t>
      </w:r>
      <w:proofErr w:type="spellEnd"/>
      <w:r>
        <w:rPr>
          <w:rFonts w:ascii="Britannic Bold" w:hAnsi="Britannic Bold"/>
          <w:sz w:val="56"/>
          <w:szCs w:val="56"/>
        </w:rPr>
        <w:t xml:space="preserve"> Shop Local Showcase”</w:t>
      </w:r>
    </w:p>
    <w:p w:rsidR="00CB4968" w:rsidRDefault="00CB4968" w:rsidP="00CB4968">
      <w:pPr>
        <w:spacing w:after="0" w:line="240" w:lineRule="auto"/>
        <w:jc w:val="center"/>
        <w:rPr>
          <w:rFonts w:ascii="Britannic Bold" w:hAnsi="Britannic Bold"/>
          <w:sz w:val="56"/>
          <w:szCs w:val="56"/>
        </w:rPr>
      </w:pPr>
    </w:p>
    <w:p w:rsidR="00A75B1F" w:rsidRDefault="002327F9" w:rsidP="00CB4968">
      <w:pPr>
        <w:jc w:val="center"/>
        <w:rPr>
          <w:rFonts w:ascii="Britannic Bold" w:hAnsi="Britannic Bold"/>
          <w:sz w:val="16"/>
          <w:szCs w:val="16"/>
        </w:rPr>
      </w:pPr>
      <w:r>
        <w:rPr>
          <w:rFonts w:ascii="Britannic Bold" w:hAnsi="Britannic Bold"/>
          <w:noProof/>
          <w:sz w:val="96"/>
          <w:szCs w:val="96"/>
          <w:lang w:eastAsia="en-CA"/>
        </w:rPr>
        <w:drawing>
          <wp:inline distT="0" distB="0" distL="0" distR="0" wp14:anchorId="0B831D64" wp14:editId="400B2F10">
            <wp:extent cx="793600" cy="1327150"/>
            <wp:effectExtent l="0" t="0" r="698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p-local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99" t="1987" r="29114"/>
                    <a:stretch/>
                  </pic:blipFill>
                  <pic:spPr bwMode="auto">
                    <a:xfrm>
                      <a:off x="0" y="0"/>
                      <a:ext cx="793501" cy="13269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4968" w:rsidRDefault="00CB4968" w:rsidP="00CB4968">
      <w:pPr>
        <w:jc w:val="center"/>
        <w:rPr>
          <w:rFonts w:ascii="Britannic Bold" w:hAnsi="Britannic Bold"/>
          <w:sz w:val="48"/>
          <w:szCs w:val="48"/>
        </w:rPr>
      </w:pPr>
    </w:p>
    <w:p w:rsidR="00CB4968" w:rsidRPr="00A75B1F" w:rsidRDefault="00CB4968" w:rsidP="00CB4968">
      <w:pPr>
        <w:jc w:val="center"/>
        <w:rPr>
          <w:rFonts w:ascii="Britannic Bold" w:hAnsi="Britannic Bold"/>
          <w:sz w:val="96"/>
          <w:szCs w:val="96"/>
        </w:rPr>
      </w:pPr>
      <w:r>
        <w:rPr>
          <w:rFonts w:ascii="Britannic Bold" w:hAnsi="Britannic Bold"/>
          <w:sz w:val="48"/>
          <w:szCs w:val="48"/>
        </w:rPr>
        <w:t>shoplocalshowcase@hotmail.com</w:t>
      </w:r>
    </w:p>
    <w:sectPr w:rsidR="00CB4968" w:rsidRPr="00A75B1F" w:rsidSect="00CB4968">
      <w:pgSz w:w="12240" w:h="15840"/>
      <w:pgMar w:top="284" w:right="61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73344"/>
    <w:multiLevelType w:val="hybridMultilevel"/>
    <w:tmpl w:val="F866E5A2"/>
    <w:lvl w:ilvl="0" w:tplc="1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361DF"/>
    <w:multiLevelType w:val="hybridMultilevel"/>
    <w:tmpl w:val="EF6A7246"/>
    <w:lvl w:ilvl="0" w:tplc="1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6254C4"/>
    <w:multiLevelType w:val="hybridMultilevel"/>
    <w:tmpl w:val="612A2134"/>
    <w:lvl w:ilvl="0" w:tplc="1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B1F"/>
    <w:rsid w:val="00024008"/>
    <w:rsid w:val="000933AE"/>
    <w:rsid w:val="001316F3"/>
    <w:rsid w:val="001E2482"/>
    <w:rsid w:val="002327F9"/>
    <w:rsid w:val="00254431"/>
    <w:rsid w:val="002A5865"/>
    <w:rsid w:val="003533ED"/>
    <w:rsid w:val="003955C4"/>
    <w:rsid w:val="003E79A4"/>
    <w:rsid w:val="003F2919"/>
    <w:rsid w:val="004159A3"/>
    <w:rsid w:val="00422979"/>
    <w:rsid w:val="0044046C"/>
    <w:rsid w:val="004A47A2"/>
    <w:rsid w:val="005444A4"/>
    <w:rsid w:val="00574AAF"/>
    <w:rsid w:val="00575D66"/>
    <w:rsid w:val="006B53B2"/>
    <w:rsid w:val="0074283B"/>
    <w:rsid w:val="00755B60"/>
    <w:rsid w:val="00832E71"/>
    <w:rsid w:val="008B423F"/>
    <w:rsid w:val="008D7D2F"/>
    <w:rsid w:val="0093777A"/>
    <w:rsid w:val="00995E09"/>
    <w:rsid w:val="00A529DC"/>
    <w:rsid w:val="00A75B1F"/>
    <w:rsid w:val="00B100E2"/>
    <w:rsid w:val="00B2172C"/>
    <w:rsid w:val="00B30A3B"/>
    <w:rsid w:val="00B55A50"/>
    <w:rsid w:val="00B77A51"/>
    <w:rsid w:val="00BC2942"/>
    <w:rsid w:val="00C94BA7"/>
    <w:rsid w:val="00C953C2"/>
    <w:rsid w:val="00CB4968"/>
    <w:rsid w:val="00D24658"/>
    <w:rsid w:val="00D46C00"/>
    <w:rsid w:val="00D47A3A"/>
    <w:rsid w:val="00D677FB"/>
    <w:rsid w:val="00E36544"/>
    <w:rsid w:val="00E52540"/>
    <w:rsid w:val="00E70102"/>
    <w:rsid w:val="00EF3723"/>
    <w:rsid w:val="00EF4A4D"/>
    <w:rsid w:val="00F417DC"/>
    <w:rsid w:val="00F5513C"/>
    <w:rsid w:val="00F9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2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7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27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2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7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2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Kotlarchuk</dc:creator>
  <cp:lastModifiedBy>Anne Kotlarchuk</cp:lastModifiedBy>
  <cp:revision>2</cp:revision>
  <dcterms:created xsi:type="dcterms:W3CDTF">2015-02-01T02:15:00Z</dcterms:created>
  <dcterms:modified xsi:type="dcterms:W3CDTF">2015-02-01T02:15:00Z</dcterms:modified>
</cp:coreProperties>
</file>