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Grid>
        <w:gridCol w:w="558"/>
        <w:gridCol w:w="6480"/>
        <w:gridCol w:w="1440"/>
        <w:gridCol w:w="5940"/>
      </w:tblGrid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b w:val="1"/>
                <w:vertAlign w:val="baseline"/>
                <w:rtl w:val="0"/>
              </w:rPr>
              <w:t xml:space="preserve">No.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b w:val="1"/>
                <w:vertAlign w:val="baseline"/>
                <w:rtl w:val="0"/>
              </w:rPr>
              <w:t xml:space="preserve">Mockup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b w:val="1"/>
                <w:vertAlign w:val="baseline"/>
                <w:rtl w:val="0"/>
              </w:rPr>
              <w:t xml:space="preserve"># of votes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b w:val="1"/>
                <w:vertAlign w:val="baseline"/>
                <w:rtl w:val="0"/>
              </w:rPr>
              <w:t xml:space="preserve">Emotions</w:t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294765" cx="2552700"/>
                  <wp:effectExtent t="0" b="0" r="0" l="0"/>
                  <wp:docPr id="1" name="image00.jpg"/>
                  <a:graphic>
                    <a:graphicData uri="http://schemas.openxmlformats.org/drawingml/2006/picture">
                      <pic:pic>
                        <pic:nvPicPr>
                          <pic:cNvPr id="0" name="image00.jpg"/>
                          <pic:cNvPicPr preferRelativeResize="0"/>
                        </pic:nvPicPr>
                        <pic:blipFill>
                          <a:blip r:embed="rId5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294765" cx="2552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vertAlign w:val="baseline"/>
                <w:rtl w:val="0"/>
              </w:rPr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Sustainable, eco-friendly, fresh, young, calm, natural, calm, warmth, cold, rain-forest, pure, friendly, soft, watermelons, comfort, soothing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544320" cx="2498725"/>
                  <wp:effectExtent t="0" b="0" r="0" l="0"/>
                  <wp:docPr id="2" name="image02.jpg"/>
                  <a:graphic>
                    <a:graphicData uri="http://schemas.openxmlformats.org/drawingml/2006/picture">
                      <pic:pic>
                        <pic:nvPicPr>
                          <pic:cNvPr id="0" name="image02.jpg"/>
                          <pic:cNvPicPr preferRelativeResize="0"/>
                        </pic:nvPicPr>
                        <pic:blipFill>
                          <a:blip r:embed="rId6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544320" cx="24987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vertAlign w:val="baseline"/>
                <w:rtl w:val="0"/>
              </w:rPr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Brightness, warmth, African, exotic, eyecatching, happiness, coziness, cheerfulness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432560" cx="2501265"/>
                  <wp:effectExtent t="0" b="0" r="0" l="0"/>
                  <wp:docPr id="3" name="image07.jpg"/>
                  <a:graphic>
                    <a:graphicData uri="http://schemas.openxmlformats.org/drawingml/2006/picture">
                      <pic:pic>
                        <pic:nvPicPr>
                          <pic:cNvPr id="0" name="image07.jpg"/>
                          <pic:cNvPicPr preferRelativeResize="0"/>
                        </pic:nvPicPr>
                        <pic:blipFill>
                          <a:blip r:embed="rId7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432560" cx="2501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vertAlign w:val="baseline"/>
                <w:rtl w:val="0"/>
              </w:rPr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Warm, but faded, distant, happiness, nonthreatening, youthful, baby, friendly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440815" cx="2501265"/>
                  <wp:effectExtent t="0" b="0" r="0" l="0"/>
                  <wp:docPr id="4" name="image05.jpg"/>
                  <a:graphic>
                    <a:graphicData uri="http://schemas.openxmlformats.org/drawingml/2006/picture">
                      <pic:pic>
                        <pic:nvPicPr>
                          <pic:cNvPr id="0" name="image05.jpg"/>
                          <pic:cNvPicPr preferRelativeResize="0"/>
                        </pic:nvPicPr>
                        <pic:blipFill>
                          <a:blip r:embed="rId8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440815" cx="2501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Gentle, warmth, calm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440815" cx="2501265"/>
                  <wp:effectExtent t="0" b="0" r="0" l="0"/>
                  <wp:docPr id="5" name="image04.jpg"/>
                  <a:graphic>
                    <a:graphicData uri="http://schemas.openxmlformats.org/drawingml/2006/picture">
                      <pic:pic>
                        <pic:nvPicPr>
                          <pic:cNvPr id="0" name="image04.jpg"/>
                          <pic:cNvPicPr preferRelativeResize="0"/>
                        </pic:nvPicPr>
                        <pic:blipFill>
                          <a:blip r:embed="rId9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440815" cx="2501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vertAlign w:val="baseline"/>
                <w:rtl w:val="0"/>
              </w:rPr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Calm, eco-friendly, still a baby company (very similar to Elephant Ears), comfort, professional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432560" cx="2501265"/>
                  <wp:effectExtent t="0" b="0" r="0" l="0"/>
                  <wp:docPr id="6" name="image06.jpg"/>
                  <a:graphic>
                    <a:graphicData uri="http://schemas.openxmlformats.org/drawingml/2006/picture">
                      <pic:pic>
                        <pic:nvPicPr>
                          <pic:cNvPr id="0" name="image06.jpg"/>
                          <pic:cNvPicPr preferRelativeResize="0"/>
                        </pic:nvPicPr>
                        <pic:blipFill>
                          <a:blip r:embed="rId10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432560" cx="2501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vertAlign w:val="baseline"/>
                <w:rtl w:val="0"/>
              </w:rPr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Calm, eco-friendly, warmth, soft (like a baby company)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440815" cx="2501265"/>
                  <wp:effectExtent t="0" b="0" r="0" l="0"/>
                  <wp:docPr id="7" name="image01.jpg"/>
                  <a:graphic>
                    <a:graphicData uri="http://schemas.openxmlformats.org/drawingml/2006/picture">
                      <pic:pic>
                        <pic:nvPicPr>
                          <pic:cNvPr id="0" name="image01.jpg"/>
                          <pic:cNvPicPr preferRelativeResize="0"/>
                        </pic:nvPicPr>
                        <pic:blipFill>
                          <a:blip r:embed="rId11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440815" cx="2501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vertAlign w:val="baseline"/>
                <w:rtl w:val="0"/>
              </w:rPr>
              <w:br w:type="textWrapping"/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Comfort, warmth, ease, watermelon, summer, graphic design firm, fresh, young, soft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drawing>
                <wp:inline distR="19050" distT="19050" distB="19050" distL="19050">
                  <wp:extent cy="1432560" cx="2501265"/>
                  <wp:effectExtent t="0" b="0" r="0" l="0"/>
                  <wp:docPr id="8" name="image03.jpg"/>
                  <a:graphic>
                    <a:graphicData uri="http://schemas.openxmlformats.org/drawingml/2006/picture">
                      <pic:pic>
                        <pic:nvPicPr>
                          <pic:cNvPr id="0" name="image03.jpg"/>
                          <pic:cNvPicPr preferRelativeResize="0"/>
                        </pic:nvPicPr>
                        <pic:blipFill>
                          <a:blip r:embed="rId12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1432560" cx="2501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/>
              <w:ind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Warmness, sincerity, happy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b w:val="1"/>
          <w:vertAlign w:val="baseline"/>
          <w:rtl w:val="0"/>
        </w:rPr>
        <w:t xml:space="preserve">Top three vote-getters: 2, 1/3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firstLine="0"/>
        <w:contextualSpacing w:val="0"/>
      </w:pPr>
      <w:r w:rsidRPr="00000000" w:rsidR="00000000" w:rsidDel="00000000">
        <w:rPr>
          <w:b w:val="1"/>
          <w:vertAlign w:val="baseline"/>
          <w:rtl w:val="0"/>
        </w:rPr>
        <w:t xml:space="preserve">Comments: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Very pale backgrounds looked washed out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No. 2 was too dark and too light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Cool colors didn’t convey warmth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Feminine logo might deter unisex projects i.e. military use of heat technology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40"/>
        <w:ind w:left="720" w:hanging="359"/>
        <w:contextualSpacing w:val="1"/>
      </w:pPr>
      <w:r w:rsidRPr="00000000" w:rsidR="00000000" w:rsidDel="00000000">
        <w:rPr>
          <w:vertAlign w:val="baseline"/>
          <w:rtl w:val="0"/>
        </w:rPr>
        <w:t xml:space="preserve">Red of heart in many are too strong – makes it aggressive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/>
        <w:ind w:left="360" w:firstLine="0"/>
        <w:contextualSpacing w:val="0"/>
      </w:pPr>
      <w:r w:rsidRPr="00000000" w:rsidR="00000000" w:rsidDel="00000000">
        <w:rPr>
          <w:rtl w:val="0"/>
        </w:rPr>
      </w:r>
    </w:p>
    <w:sectPr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200" w:line="276" w:before="0"/>
      <w:ind w:left="0" w:firstLine="0" w:right="0"/>
      <w:contextualSpacing w:val="1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media/image03.jpg" Type="http://schemas.openxmlformats.org/officeDocument/2006/relationships/image" Id="rId12"/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media/image06.jpg" Type="http://schemas.openxmlformats.org/officeDocument/2006/relationships/image" Id="rId10"/><Relationship Target="styles.xml" Type="http://schemas.openxmlformats.org/officeDocument/2006/relationships/styles" Id="rId4"/><Relationship Target="media/image01.jpg" Type="http://schemas.openxmlformats.org/officeDocument/2006/relationships/image" Id="rId11"/><Relationship Target="numbering.xml" Type="http://schemas.openxmlformats.org/officeDocument/2006/relationships/numbering" Id="rId3"/><Relationship Target="media/image04.jpg" Type="http://schemas.openxmlformats.org/officeDocument/2006/relationships/image" Id="rId9"/><Relationship Target="media/image02.jpg" Type="http://schemas.openxmlformats.org/officeDocument/2006/relationships/image" Id="rId6"/><Relationship Target="media/image00.jpg" Type="http://schemas.openxmlformats.org/officeDocument/2006/relationships/image" Id="rId5"/><Relationship Target="media/image05.jpg" Type="http://schemas.openxmlformats.org/officeDocument/2006/relationships/image" Id="rId8"/><Relationship Target="media/image07.jp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5-26 Feedback compilation.docx</dc:title>
</cp:coreProperties>
</file>