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1C055B"/>
  <w:body>
    <w:p w:rsidR="0093312B" w:rsidRDefault="0093312B" w:rsidP="00C66E4A">
      <w:pPr>
        <w:rPr>
          <w:rFonts w:ascii="Comic Sans MS" w:hAnsi="Comic Sans MS"/>
          <w:b/>
          <w:sz w:val="28"/>
          <w:szCs w:val="28"/>
        </w:rPr>
      </w:pPr>
    </w:p>
    <w:p w:rsidR="006A51AD" w:rsidRPr="00F844CB" w:rsidRDefault="00F844CB" w:rsidP="00C66E4A">
      <w:pPr>
        <w:rPr>
          <w:rFonts w:ascii="Comic Sans MS" w:hAnsi="Comic Sans MS"/>
          <w:b/>
          <w:sz w:val="28"/>
          <w:szCs w:val="28"/>
        </w:rPr>
      </w:pPr>
      <w:r w:rsidRPr="00F844CB">
        <w:rPr>
          <w:rFonts w:ascii="Comic Sans MS" w:hAnsi="Comic Sans MS"/>
          <w:b/>
          <w:sz w:val="28"/>
          <w:szCs w:val="28"/>
        </w:rPr>
        <w:t xml:space="preserve">Presenter: </w:t>
      </w:r>
      <w:r w:rsidR="006A51AD" w:rsidRPr="00F844CB">
        <w:rPr>
          <w:rFonts w:ascii="Comic Sans MS" w:hAnsi="Comic Sans MS"/>
          <w:b/>
          <w:sz w:val="28"/>
          <w:szCs w:val="28"/>
        </w:rPr>
        <w:t>Michelle Loft</w:t>
      </w:r>
    </w:p>
    <w:p w:rsidR="006A51AD" w:rsidRPr="00F844CB" w:rsidRDefault="006A51AD" w:rsidP="00F844CB">
      <w:pPr>
        <w:spacing w:line="240" w:lineRule="auto"/>
        <w:jc w:val="both"/>
        <w:rPr>
          <w:rFonts w:ascii="Comic Sans MS" w:hAnsi="Comic Sans MS"/>
          <w:sz w:val="18"/>
          <w:szCs w:val="18"/>
        </w:rPr>
      </w:pPr>
      <w:r w:rsidRPr="006A51AD">
        <w:rPr>
          <w:rFonts w:ascii="Comic Sans MS" w:hAnsi="Comic Sans MS"/>
          <w:sz w:val="24"/>
          <w:szCs w:val="24"/>
        </w:rPr>
        <w:t xml:space="preserve">Michelle Loft tells stories. She’s been doing it for years. Her first big story was a mystery about a red dress and some blue paint. Her mother said, “Your stories will take you somewhere one day.”  </w:t>
      </w:r>
    </w:p>
    <w:p w:rsidR="006A51AD" w:rsidRPr="008301E0" w:rsidRDefault="006A51AD" w:rsidP="008301E0">
      <w:pPr>
        <w:rPr>
          <w:rFonts w:ascii="Comic Sans MS" w:hAnsi="Comic Sans MS"/>
          <w:sz w:val="24"/>
          <w:szCs w:val="24"/>
        </w:rPr>
      </w:pPr>
    </w:p>
    <w:p w:rsidR="006A51AD" w:rsidRPr="006A51AD" w:rsidRDefault="006A51AD" w:rsidP="008301E0">
      <w:pPr>
        <w:rPr>
          <w:rFonts w:ascii="Comic Sans MS" w:hAnsi="Comic Sans MS"/>
          <w:sz w:val="24"/>
          <w:szCs w:val="24"/>
        </w:rPr>
      </w:pPr>
      <w:r w:rsidRPr="006A51AD">
        <w:rPr>
          <w:rFonts w:ascii="Comic Sans MS" w:hAnsi="Comic Sans MS"/>
          <w:sz w:val="24"/>
          <w:szCs w:val="24"/>
        </w:rPr>
        <w:t>After school, Michelle landed in the world of advertising, PR and marketing. In a career spanning nearly two decades, she created stories in a huge variety of forms: scripts for corporate videos, speeches, museum display copy, websites, award winning annual reports, flyers and glossy brochures.</w:t>
      </w:r>
    </w:p>
    <w:p w:rsidR="006A51AD" w:rsidRPr="006A51AD" w:rsidRDefault="006A51AD" w:rsidP="008301E0">
      <w:pPr>
        <w:rPr>
          <w:rFonts w:ascii="Comic Sans MS" w:hAnsi="Comic Sans MS"/>
          <w:sz w:val="24"/>
          <w:szCs w:val="24"/>
        </w:rPr>
      </w:pPr>
    </w:p>
    <w:p w:rsidR="006A51AD" w:rsidRPr="006A51AD" w:rsidRDefault="006A51AD" w:rsidP="00F844CB">
      <w:pPr>
        <w:spacing w:line="240" w:lineRule="auto"/>
        <w:jc w:val="both"/>
        <w:rPr>
          <w:rFonts w:ascii="Comic Sans MS" w:hAnsi="Comic Sans MS"/>
          <w:sz w:val="24"/>
          <w:szCs w:val="24"/>
        </w:rPr>
      </w:pPr>
      <w:r w:rsidRPr="006A51AD">
        <w:rPr>
          <w:rFonts w:ascii="Comic Sans MS" w:hAnsi="Comic Sans MS"/>
          <w:sz w:val="24"/>
          <w:szCs w:val="24"/>
        </w:rPr>
        <w:t xml:space="preserve">Michelle was a founding partner of Minds </w:t>
      </w:r>
      <w:proofErr w:type="gramStart"/>
      <w:r w:rsidRPr="006A51AD">
        <w:rPr>
          <w:rFonts w:ascii="Comic Sans MS" w:hAnsi="Comic Sans MS"/>
          <w:sz w:val="24"/>
          <w:szCs w:val="24"/>
        </w:rPr>
        <w:t>At</w:t>
      </w:r>
      <w:proofErr w:type="gramEnd"/>
      <w:r w:rsidRPr="006A51AD">
        <w:rPr>
          <w:rFonts w:ascii="Comic Sans MS" w:hAnsi="Comic Sans MS"/>
          <w:sz w:val="24"/>
          <w:szCs w:val="24"/>
        </w:rPr>
        <w:t xml:space="preserve"> Work. Brainstorming sessions, creative discussions and keynote addresses were standard fare during the six years she roamed t</w:t>
      </w:r>
      <w:r w:rsidR="00F844CB">
        <w:rPr>
          <w:rFonts w:ascii="Comic Sans MS" w:hAnsi="Comic Sans MS"/>
          <w:sz w:val="24"/>
          <w:szCs w:val="24"/>
        </w:rPr>
        <w:t>he country unlocking people’s i</w:t>
      </w:r>
      <w:r w:rsidRPr="006A51AD">
        <w:rPr>
          <w:rFonts w:ascii="Comic Sans MS" w:hAnsi="Comic Sans MS"/>
          <w:sz w:val="24"/>
          <w:szCs w:val="24"/>
        </w:rPr>
        <w:t>n</w:t>
      </w:r>
      <w:r w:rsidR="00F844CB">
        <w:rPr>
          <w:rFonts w:ascii="Comic Sans MS" w:hAnsi="Comic Sans MS"/>
          <w:sz w:val="24"/>
          <w:szCs w:val="24"/>
        </w:rPr>
        <w:t>n</w:t>
      </w:r>
      <w:r w:rsidRPr="006A51AD">
        <w:rPr>
          <w:rFonts w:ascii="Comic Sans MS" w:hAnsi="Comic Sans MS"/>
          <w:sz w:val="24"/>
          <w:szCs w:val="24"/>
        </w:rPr>
        <w:t>ate creativity, empowering them to think for themselves!  She was a regular voice on ABC 774 Melbourne with the breakfast program and nationally through the ABC network.</w:t>
      </w:r>
    </w:p>
    <w:p w:rsidR="006A51AD" w:rsidRPr="006A51AD" w:rsidRDefault="006A51AD" w:rsidP="00F844CB">
      <w:pPr>
        <w:spacing w:line="240" w:lineRule="auto"/>
        <w:jc w:val="both"/>
        <w:rPr>
          <w:rFonts w:ascii="Comic Sans MS" w:hAnsi="Comic Sans MS"/>
          <w:sz w:val="24"/>
          <w:szCs w:val="24"/>
        </w:rPr>
      </w:pPr>
    </w:p>
    <w:p w:rsidR="006A51AD" w:rsidRPr="006A51AD" w:rsidRDefault="006A51AD" w:rsidP="00F844CB">
      <w:pPr>
        <w:spacing w:line="240" w:lineRule="auto"/>
        <w:jc w:val="both"/>
        <w:rPr>
          <w:rFonts w:ascii="Comic Sans MS" w:hAnsi="Comic Sans MS"/>
          <w:sz w:val="24"/>
          <w:szCs w:val="24"/>
        </w:rPr>
      </w:pPr>
      <w:r w:rsidRPr="006A51AD">
        <w:rPr>
          <w:rFonts w:ascii="Comic Sans MS" w:hAnsi="Comic Sans MS"/>
          <w:sz w:val="24"/>
          <w:szCs w:val="24"/>
        </w:rPr>
        <w:t xml:space="preserve">In 2007 Michelle stepped back from the corporate world to immerse herself in the care of her two young children. As the kids made their way through kindergarten and school, Michelle volunteered to co-ordinate group art and craft making experiences including murals and all day festivals. Her passion for recycling and reusing objects into artworks earned her the title of “The </w:t>
      </w:r>
      <w:proofErr w:type="spellStart"/>
      <w:r w:rsidRPr="006A51AD">
        <w:rPr>
          <w:rFonts w:ascii="Comic Sans MS" w:hAnsi="Comic Sans MS"/>
          <w:sz w:val="24"/>
          <w:szCs w:val="24"/>
        </w:rPr>
        <w:t>Bottletop</w:t>
      </w:r>
      <w:proofErr w:type="spellEnd"/>
      <w:r w:rsidRPr="006A51AD">
        <w:rPr>
          <w:rFonts w:ascii="Comic Sans MS" w:hAnsi="Comic Sans MS"/>
          <w:sz w:val="24"/>
          <w:szCs w:val="24"/>
        </w:rPr>
        <w:t xml:space="preserve"> Lady”. </w:t>
      </w:r>
    </w:p>
    <w:p w:rsidR="006A51AD" w:rsidRPr="006A51AD" w:rsidRDefault="006A51AD" w:rsidP="00F844CB">
      <w:pPr>
        <w:spacing w:line="240" w:lineRule="auto"/>
        <w:jc w:val="both"/>
        <w:rPr>
          <w:rFonts w:ascii="Comic Sans MS" w:hAnsi="Comic Sans MS"/>
          <w:sz w:val="24"/>
          <w:szCs w:val="24"/>
        </w:rPr>
      </w:pPr>
    </w:p>
    <w:p w:rsidR="00243832" w:rsidRDefault="006A51AD" w:rsidP="008301E0">
      <w:pPr>
        <w:spacing w:line="240" w:lineRule="auto"/>
        <w:rPr>
          <w:rFonts w:ascii="Comic Sans MS" w:hAnsi="Comic Sans MS"/>
          <w:sz w:val="24"/>
          <w:szCs w:val="24"/>
        </w:rPr>
      </w:pPr>
      <w:r w:rsidRPr="006A51AD">
        <w:rPr>
          <w:rFonts w:ascii="Comic Sans MS" w:hAnsi="Comic Sans MS"/>
          <w:sz w:val="24"/>
          <w:szCs w:val="24"/>
        </w:rPr>
        <w:t>In 2012, all these adventures, skills and experiences culminated in Michelle entering the early childhood sector as a classroom educator and professional trainer in the art of play.</w:t>
      </w:r>
      <w:r w:rsidR="00243832">
        <w:rPr>
          <w:rFonts w:ascii="Comic Sans MS" w:hAnsi="Comic Sans MS"/>
          <w:sz w:val="24"/>
          <w:szCs w:val="24"/>
        </w:rPr>
        <w:br w:type="page"/>
      </w:r>
    </w:p>
    <w:p w:rsidR="006A51AD" w:rsidRDefault="006A51AD" w:rsidP="00F844CB">
      <w:pPr>
        <w:spacing w:line="240" w:lineRule="auto"/>
        <w:rPr>
          <w:rFonts w:ascii="Comic Sans MS" w:hAnsi="Comic Sans MS"/>
          <w:sz w:val="24"/>
          <w:szCs w:val="24"/>
        </w:rPr>
      </w:pPr>
    </w:p>
    <w:p w:rsidR="00243832" w:rsidRDefault="008301E0" w:rsidP="008301E0">
      <w:pPr>
        <w:spacing w:line="240" w:lineRule="auto"/>
        <w:rPr>
          <w:rFonts w:ascii="Comic Sans MS" w:hAnsi="Comic Sans MS"/>
          <w:b/>
          <w:sz w:val="24"/>
          <w:szCs w:val="24"/>
        </w:rPr>
      </w:pPr>
      <w:r>
        <w:rPr>
          <w:rFonts w:ascii="Comic Sans MS" w:hAnsi="Comic Sans MS"/>
          <w:b/>
          <w:sz w:val="24"/>
          <w:szCs w:val="24"/>
        </w:rPr>
        <w:t>Lisa Perkins</w:t>
      </w:r>
    </w:p>
    <w:p w:rsidR="008301E0" w:rsidRPr="00E27901" w:rsidRDefault="008301E0" w:rsidP="008301E0">
      <w:pPr>
        <w:rPr>
          <w:rFonts w:ascii="Comic Sans MS" w:hAnsi="Comic Sans MS"/>
          <w:sz w:val="28"/>
          <w:szCs w:val="28"/>
        </w:rPr>
      </w:pPr>
      <w:r w:rsidRPr="00E27901">
        <w:rPr>
          <w:rFonts w:ascii="Comic Sans MS" w:hAnsi="Comic Sans MS"/>
          <w:sz w:val="28"/>
          <w:szCs w:val="28"/>
        </w:rPr>
        <w:t xml:space="preserve">Originally from the river town of </w:t>
      </w:r>
      <w:proofErr w:type="spellStart"/>
      <w:r w:rsidRPr="00E27901">
        <w:rPr>
          <w:rFonts w:ascii="Comic Sans MS" w:hAnsi="Comic Sans MS"/>
          <w:sz w:val="28"/>
          <w:szCs w:val="28"/>
        </w:rPr>
        <w:t>Balclutha</w:t>
      </w:r>
      <w:proofErr w:type="spellEnd"/>
      <w:r w:rsidRPr="00E27901">
        <w:rPr>
          <w:rFonts w:ascii="Comic Sans MS" w:hAnsi="Comic Sans MS"/>
          <w:sz w:val="28"/>
          <w:szCs w:val="28"/>
        </w:rPr>
        <w:t xml:space="preserve"> on New Zealand’s South Island, Lisa is a gal with zero tolerance for boredom, bad coffee and </w:t>
      </w:r>
      <w:proofErr w:type="spellStart"/>
      <w:r w:rsidRPr="00E27901">
        <w:rPr>
          <w:rFonts w:ascii="Comic Sans MS" w:hAnsi="Comic Sans MS"/>
          <w:sz w:val="28"/>
          <w:szCs w:val="28"/>
        </w:rPr>
        <w:t>zumba</w:t>
      </w:r>
      <w:proofErr w:type="spellEnd"/>
      <w:r w:rsidRPr="00E27901">
        <w:rPr>
          <w:rFonts w:ascii="Comic Sans MS" w:hAnsi="Comic Sans MS"/>
          <w:sz w:val="28"/>
          <w:szCs w:val="28"/>
        </w:rPr>
        <w:t xml:space="preserve">.  After considering a career in veterinary science – she decided rodents </w:t>
      </w:r>
      <w:proofErr w:type="spellStart"/>
      <w:r w:rsidRPr="00E27901">
        <w:rPr>
          <w:rFonts w:ascii="Comic Sans MS" w:hAnsi="Comic Sans MS"/>
          <w:sz w:val="28"/>
          <w:szCs w:val="28"/>
        </w:rPr>
        <w:t>creeped</w:t>
      </w:r>
      <w:proofErr w:type="spellEnd"/>
      <w:r w:rsidRPr="00E27901">
        <w:rPr>
          <w:rFonts w:ascii="Comic Sans MS" w:hAnsi="Comic Sans MS"/>
          <w:sz w:val="28"/>
          <w:szCs w:val="28"/>
        </w:rPr>
        <w:t xml:space="preserve"> her out – Lisa was drawn to early childhood education where she could indulge her fondness for mischievous small children and creative play.</w:t>
      </w:r>
    </w:p>
    <w:p w:rsidR="008301E0" w:rsidRPr="00E27901" w:rsidRDefault="008301E0" w:rsidP="008301E0">
      <w:pPr>
        <w:rPr>
          <w:rFonts w:ascii="Comic Sans MS" w:hAnsi="Comic Sans MS"/>
          <w:sz w:val="28"/>
          <w:szCs w:val="28"/>
        </w:rPr>
      </w:pPr>
      <w:r w:rsidRPr="00E27901">
        <w:rPr>
          <w:rFonts w:ascii="Comic Sans MS" w:hAnsi="Comic Sans MS"/>
          <w:sz w:val="28"/>
          <w:szCs w:val="28"/>
        </w:rPr>
        <w:t xml:space="preserve">With oodles of qualifications in early childhood education, and buckets of experience, including a stint with the renowned Mozart’s Performing Arts Kindergarten in Christchurch, NZ, </w:t>
      </w:r>
      <w:proofErr w:type="gramStart"/>
      <w:r w:rsidRPr="00E27901">
        <w:rPr>
          <w:rFonts w:ascii="Comic Sans MS" w:hAnsi="Comic Sans MS"/>
          <w:sz w:val="28"/>
          <w:szCs w:val="28"/>
        </w:rPr>
        <w:t>Lisa</w:t>
      </w:r>
      <w:proofErr w:type="gramEnd"/>
      <w:r w:rsidRPr="00E27901">
        <w:rPr>
          <w:rFonts w:ascii="Comic Sans MS" w:hAnsi="Comic Sans MS"/>
          <w:sz w:val="28"/>
          <w:szCs w:val="28"/>
        </w:rPr>
        <w:t xml:space="preserve"> currently leads the team at First Learnings Child Care Centre, St Kilda East, Victoria.  She is a valued manager, recognised for her strong work ethic, quick thinking skills and calm and even tempered personality. Lisa oversees a creative play-based program where mess and laughter are the benchmarks for “a good day”.</w:t>
      </w:r>
    </w:p>
    <w:p w:rsidR="008301E0" w:rsidRPr="00E27901" w:rsidRDefault="008301E0" w:rsidP="008301E0">
      <w:pPr>
        <w:rPr>
          <w:rFonts w:ascii="Comic Sans MS" w:hAnsi="Comic Sans MS"/>
          <w:sz w:val="28"/>
          <w:szCs w:val="28"/>
        </w:rPr>
      </w:pPr>
      <w:r w:rsidRPr="00E27901">
        <w:rPr>
          <w:rFonts w:ascii="Comic Sans MS" w:hAnsi="Comic Sans MS"/>
          <w:sz w:val="28"/>
          <w:szCs w:val="28"/>
        </w:rPr>
        <w:t xml:space="preserve">Lisa is passionate about improving the quality of everyday standards in early childhood and wants to help educators re-connect with their passion for working with children. </w:t>
      </w:r>
    </w:p>
    <w:p w:rsidR="008301E0" w:rsidRDefault="008301E0">
      <w:pPr>
        <w:rPr>
          <w:rFonts w:ascii="Comic Sans MS" w:hAnsi="Comic Sans MS"/>
          <w:b/>
          <w:sz w:val="24"/>
          <w:szCs w:val="24"/>
        </w:rPr>
      </w:pPr>
      <w:r>
        <w:rPr>
          <w:rFonts w:ascii="Comic Sans MS" w:hAnsi="Comic Sans MS"/>
          <w:b/>
          <w:sz w:val="24"/>
          <w:szCs w:val="24"/>
        </w:rPr>
        <w:br w:type="page"/>
      </w:r>
    </w:p>
    <w:p w:rsidR="00243832" w:rsidRDefault="00243832" w:rsidP="00F844CB">
      <w:pPr>
        <w:spacing w:line="240" w:lineRule="auto"/>
        <w:rPr>
          <w:rFonts w:ascii="Comic Sans MS" w:hAnsi="Comic Sans MS"/>
          <w:b/>
          <w:sz w:val="24"/>
          <w:szCs w:val="24"/>
        </w:rPr>
      </w:pPr>
    </w:p>
    <w:p w:rsidR="00243832" w:rsidRDefault="00243832" w:rsidP="00F844CB">
      <w:pPr>
        <w:spacing w:line="240" w:lineRule="auto"/>
        <w:rPr>
          <w:rFonts w:ascii="Comic Sans MS" w:hAnsi="Comic Sans MS"/>
          <w:b/>
          <w:sz w:val="24"/>
          <w:szCs w:val="24"/>
        </w:rPr>
      </w:pPr>
      <w:r>
        <w:rPr>
          <w:rFonts w:ascii="Comic Sans MS" w:hAnsi="Comic Sans MS"/>
          <w:b/>
          <w:sz w:val="24"/>
          <w:szCs w:val="24"/>
        </w:rPr>
        <w:t>Kim Thurlow</w:t>
      </w:r>
    </w:p>
    <w:p w:rsidR="00E27901" w:rsidRPr="00E27901" w:rsidRDefault="00243832" w:rsidP="00F844CB">
      <w:pPr>
        <w:spacing w:line="240" w:lineRule="auto"/>
        <w:rPr>
          <w:rFonts w:ascii="Comic Sans MS" w:hAnsi="Comic Sans MS"/>
          <w:b/>
          <w:sz w:val="28"/>
          <w:szCs w:val="28"/>
        </w:rPr>
      </w:pPr>
      <w:r w:rsidRPr="00E27901">
        <w:rPr>
          <w:rFonts w:ascii="Comic Sans MS" w:hAnsi="Comic Sans MS"/>
          <w:sz w:val="28"/>
          <w:szCs w:val="28"/>
        </w:rPr>
        <w:t>Kim paints big pictures - not with oil paint, but with ideas and possibilities and clarity and meaning. She can look at a jumbled big mess of stuff and reshape the useful pieces, know which ones to discard and create a result that is effective, efficient and inspiring. She has done it with companies, schools and non-profit organisations and now she wants to take on the Australian Early Childhood sector.</w:t>
      </w:r>
      <w:r w:rsidRPr="00E27901">
        <w:rPr>
          <w:rFonts w:ascii="Comic Sans MS" w:hAnsi="Comic Sans MS"/>
          <w:sz w:val="28"/>
          <w:szCs w:val="28"/>
        </w:rPr>
        <w:br/>
      </w:r>
      <w:r w:rsidRPr="00E27901">
        <w:rPr>
          <w:rFonts w:ascii="Comic Sans MS" w:hAnsi="Comic Sans MS"/>
          <w:sz w:val="28"/>
          <w:szCs w:val="28"/>
        </w:rPr>
        <w:br/>
        <w:t xml:space="preserve">Always looking for new challenges, Kim has hiked Kokoda, built a playground in remote Laos with her family and has finessed the art of baking a </w:t>
      </w:r>
      <w:proofErr w:type="spellStart"/>
      <w:r w:rsidRPr="00E27901">
        <w:rPr>
          <w:rFonts w:ascii="Comic Sans MS" w:hAnsi="Comic Sans MS"/>
          <w:sz w:val="28"/>
          <w:szCs w:val="28"/>
        </w:rPr>
        <w:t>croquembouche</w:t>
      </w:r>
      <w:proofErr w:type="spellEnd"/>
      <w:r w:rsidRPr="00E27901">
        <w:rPr>
          <w:rFonts w:ascii="Comic Sans MS" w:hAnsi="Comic Sans MS"/>
          <w:sz w:val="28"/>
          <w:szCs w:val="28"/>
        </w:rPr>
        <w:t>…almost!</w:t>
      </w:r>
      <w:r w:rsidRPr="00E27901">
        <w:rPr>
          <w:rFonts w:ascii="Comic Sans MS" w:hAnsi="Comic Sans MS"/>
          <w:sz w:val="28"/>
          <w:szCs w:val="28"/>
        </w:rPr>
        <w:br/>
      </w:r>
      <w:r w:rsidRPr="00E27901">
        <w:rPr>
          <w:rFonts w:ascii="Comic Sans MS" w:hAnsi="Comic Sans MS"/>
          <w:sz w:val="28"/>
          <w:szCs w:val="28"/>
        </w:rPr>
        <w:br/>
        <w:t xml:space="preserve">Kim is master of juggling...not balls or flaming torches, but many tasks, schedules and priorities at once. Kim currently combines her role as Director of Organisation Effectiveness at </w:t>
      </w:r>
      <w:proofErr w:type="spellStart"/>
      <w:r w:rsidRPr="00E27901">
        <w:rPr>
          <w:rFonts w:ascii="Comic Sans MS" w:hAnsi="Comic Sans MS"/>
          <w:sz w:val="28"/>
          <w:szCs w:val="28"/>
        </w:rPr>
        <w:t>Sinapse</w:t>
      </w:r>
      <w:proofErr w:type="spellEnd"/>
      <w:r w:rsidRPr="00E27901">
        <w:rPr>
          <w:rFonts w:ascii="Comic Sans MS" w:hAnsi="Comic Sans MS"/>
          <w:sz w:val="28"/>
          <w:szCs w:val="28"/>
        </w:rPr>
        <w:t xml:space="preserve"> Consulting with the task of CEO of First Learnings Child Care. She is also “Mum” to two school-age sons, and sits on numerous committees and voluntary bodies.</w:t>
      </w:r>
      <w:r w:rsidRPr="00E27901">
        <w:rPr>
          <w:rFonts w:ascii="Comic Sans MS" w:hAnsi="Comic Sans MS"/>
          <w:sz w:val="28"/>
          <w:szCs w:val="28"/>
        </w:rPr>
        <w:br/>
      </w:r>
      <w:r w:rsidRPr="00E27901">
        <w:rPr>
          <w:rFonts w:ascii="Comic Sans MS" w:hAnsi="Comic Sans MS"/>
          <w:sz w:val="28"/>
          <w:szCs w:val="28"/>
        </w:rPr>
        <w:br/>
        <w:t xml:space="preserve">Kim is ready to share over 16 years’ experience in </w:t>
      </w:r>
      <w:proofErr w:type="spellStart"/>
      <w:r w:rsidRPr="00E27901">
        <w:rPr>
          <w:rFonts w:ascii="Comic Sans MS" w:hAnsi="Comic Sans MS"/>
          <w:sz w:val="28"/>
          <w:szCs w:val="28"/>
        </w:rPr>
        <w:t>organistational</w:t>
      </w:r>
      <w:proofErr w:type="spellEnd"/>
      <w:r w:rsidRPr="00E27901">
        <w:rPr>
          <w:rFonts w:ascii="Comic Sans MS" w:hAnsi="Comic Sans MS"/>
          <w:sz w:val="28"/>
          <w:szCs w:val="28"/>
        </w:rPr>
        <w:t xml:space="preserve"> design and management consulting with early childhood professionals across Australia to make </w:t>
      </w:r>
      <w:proofErr w:type="gramStart"/>
      <w:r w:rsidRPr="00E27901">
        <w:rPr>
          <w:rFonts w:ascii="Comic Sans MS" w:hAnsi="Comic Sans MS"/>
          <w:sz w:val="28"/>
          <w:szCs w:val="28"/>
        </w:rPr>
        <w:t>the our</w:t>
      </w:r>
      <w:proofErr w:type="gramEnd"/>
      <w:r w:rsidRPr="00E27901">
        <w:rPr>
          <w:rFonts w:ascii="Comic Sans MS" w:hAnsi="Comic Sans MS"/>
          <w:sz w:val="28"/>
          <w:szCs w:val="28"/>
        </w:rPr>
        <w:t xml:space="preserve"> industry the envy of the world.</w:t>
      </w:r>
    </w:p>
    <w:p w:rsidR="00E27901" w:rsidRDefault="00E27901">
      <w:pPr>
        <w:rPr>
          <w:rFonts w:ascii="Comic Sans MS" w:hAnsi="Comic Sans MS"/>
          <w:sz w:val="28"/>
          <w:szCs w:val="28"/>
        </w:rPr>
      </w:pPr>
      <w:r>
        <w:rPr>
          <w:rFonts w:ascii="Comic Sans MS" w:hAnsi="Comic Sans MS"/>
          <w:sz w:val="28"/>
          <w:szCs w:val="28"/>
        </w:rPr>
        <w:br w:type="page"/>
      </w:r>
    </w:p>
    <w:p w:rsidR="00243832" w:rsidRDefault="00243832" w:rsidP="00F844CB">
      <w:pPr>
        <w:spacing w:line="240" w:lineRule="auto"/>
        <w:rPr>
          <w:rFonts w:ascii="Comic Sans MS" w:hAnsi="Comic Sans MS"/>
          <w:sz w:val="28"/>
          <w:szCs w:val="28"/>
        </w:rPr>
      </w:pPr>
    </w:p>
    <w:p w:rsidR="00E27901" w:rsidRDefault="00E27901" w:rsidP="00E27901">
      <w:pPr>
        <w:spacing w:line="240" w:lineRule="auto"/>
        <w:rPr>
          <w:rFonts w:ascii="Comic Sans MS" w:hAnsi="Comic Sans MS"/>
          <w:b/>
          <w:sz w:val="24"/>
          <w:szCs w:val="24"/>
        </w:rPr>
      </w:pPr>
      <w:r>
        <w:rPr>
          <w:rFonts w:ascii="Comic Sans MS" w:hAnsi="Comic Sans MS"/>
          <w:b/>
          <w:sz w:val="24"/>
          <w:szCs w:val="24"/>
        </w:rPr>
        <w:t>Teena Rabjohns</w:t>
      </w:r>
    </w:p>
    <w:p w:rsidR="00E27901" w:rsidRPr="00E27901" w:rsidRDefault="00E27901" w:rsidP="00E27901">
      <w:pPr>
        <w:spacing w:before="100" w:beforeAutospacing="1" w:line="253" w:lineRule="atLeast"/>
        <w:rPr>
          <w:rFonts w:ascii="Comic Sans MS" w:hAnsi="Comic Sans MS"/>
          <w:sz w:val="28"/>
          <w:szCs w:val="28"/>
        </w:rPr>
      </w:pPr>
      <w:r w:rsidRPr="00E27901">
        <w:rPr>
          <w:rFonts w:ascii="Comic Sans MS" w:hAnsi="Comic Sans MS"/>
          <w:sz w:val="28"/>
          <w:szCs w:val="28"/>
        </w:rPr>
        <w:t xml:space="preserve">Teena fell in love with numbers and reading in Grade 1 at school and never looked back. Having indulged in an eclectic range of courses and classes, Teena can crunch the hell out of a budget, explain the art of negotiating with a child with autism or teach you how to dance the tango! Today she is really good at reading between the lines and in our opinion, nobody knows speaks MYOB like our Teena can! </w:t>
      </w:r>
    </w:p>
    <w:p w:rsidR="00E27901" w:rsidRPr="00E27901" w:rsidRDefault="00E27901" w:rsidP="00E27901">
      <w:pPr>
        <w:spacing w:before="100" w:beforeAutospacing="1" w:line="253" w:lineRule="atLeast"/>
        <w:rPr>
          <w:rFonts w:ascii="Comic Sans MS" w:hAnsi="Comic Sans MS"/>
          <w:sz w:val="28"/>
          <w:szCs w:val="28"/>
        </w:rPr>
      </w:pPr>
      <w:r w:rsidRPr="00E27901">
        <w:rPr>
          <w:rFonts w:ascii="Comic Sans MS" w:hAnsi="Comic Sans MS"/>
          <w:sz w:val="28"/>
          <w:szCs w:val="28"/>
        </w:rPr>
        <w:t> </w:t>
      </w:r>
    </w:p>
    <w:p w:rsidR="00E27901" w:rsidRPr="00E27901" w:rsidRDefault="00E27901" w:rsidP="00E27901">
      <w:pPr>
        <w:spacing w:before="100" w:beforeAutospacing="1" w:line="253" w:lineRule="atLeast"/>
        <w:rPr>
          <w:rFonts w:ascii="Comic Sans MS" w:hAnsi="Comic Sans MS"/>
          <w:sz w:val="28"/>
          <w:szCs w:val="28"/>
        </w:rPr>
      </w:pPr>
      <w:r w:rsidRPr="00E27901">
        <w:rPr>
          <w:rFonts w:ascii="Comic Sans MS" w:hAnsi="Comic Sans MS"/>
          <w:sz w:val="28"/>
          <w:szCs w:val="28"/>
        </w:rPr>
        <w:t>Teena landed in the world of early childhood 17 years ago and has thrived on being part of a team committed to proving quality care for children and their families. As Finance Manager at First Learnings Management Group, Teena maintains balance and order across all aspects of the business. She has a developed a treasure-trove of skill, techniques, solutions and tricks that she is ready share with Australia’s early childhood industry.</w:t>
      </w:r>
    </w:p>
    <w:p w:rsidR="00E27901" w:rsidRPr="00E27901" w:rsidRDefault="00E27901" w:rsidP="00F844CB">
      <w:pPr>
        <w:spacing w:line="240" w:lineRule="auto"/>
        <w:rPr>
          <w:rFonts w:ascii="Comic Sans MS" w:hAnsi="Comic Sans MS"/>
          <w:sz w:val="28"/>
          <w:szCs w:val="28"/>
        </w:rPr>
      </w:pPr>
    </w:p>
    <w:sectPr w:rsidR="00E27901" w:rsidRPr="00E27901" w:rsidSect="00F844CB">
      <w:headerReference w:type="even" r:id="rId8"/>
      <w:headerReference w:type="default" r:id="rId9"/>
      <w:footerReference w:type="even" r:id="rId10"/>
      <w:footerReference w:type="default" r:id="rId11"/>
      <w:headerReference w:type="first" r:id="rId12"/>
      <w:footerReference w:type="first" r:id="rId13"/>
      <w:type w:val="continuous"/>
      <w:pgSz w:w="11906" w:h="16838"/>
      <w:pgMar w:top="1440" w:right="1133" w:bottom="1440" w:left="1276" w:header="708" w:footer="708" w:gutter="0"/>
      <w:pgBorders w:offsetFrom="page">
        <w:top w:val="threeDEngrave" w:sz="24" w:space="24" w:color="00B050"/>
        <w:left w:val="threeDEngrave" w:sz="24" w:space="24" w:color="00B050"/>
        <w:bottom w:val="threeDEngrave" w:sz="24" w:space="24" w:color="00B050"/>
        <w:right w:val="threeDEngrave" w:sz="24" w:space="24" w:color="00B050"/>
      </w:pgBorders>
      <w:cols w:space="96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D0F" w:rsidRDefault="00260D0F" w:rsidP="002E47A7">
      <w:pPr>
        <w:spacing w:after="0" w:line="240" w:lineRule="auto"/>
      </w:pPr>
      <w:r>
        <w:separator/>
      </w:r>
    </w:p>
  </w:endnote>
  <w:endnote w:type="continuationSeparator" w:id="0">
    <w:p w:rsidR="00260D0F" w:rsidRDefault="00260D0F" w:rsidP="002E4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EDE" w:rsidRDefault="008B7E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EDE" w:rsidRDefault="008B7E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EDE" w:rsidRDefault="008B7E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D0F" w:rsidRDefault="00260D0F" w:rsidP="002E47A7">
      <w:pPr>
        <w:spacing w:after="0" w:line="240" w:lineRule="auto"/>
      </w:pPr>
      <w:r>
        <w:separator/>
      </w:r>
    </w:p>
  </w:footnote>
  <w:footnote w:type="continuationSeparator" w:id="0">
    <w:p w:rsidR="00260D0F" w:rsidRDefault="00260D0F" w:rsidP="002E47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EDE" w:rsidRDefault="008B7E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7A7" w:rsidRDefault="008B7EDE" w:rsidP="002E47A7">
    <w:pPr>
      <w:pStyle w:val="Header"/>
      <w:jc w:val="center"/>
    </w:pPr>
    <w:bookmarkStart w:id="0" w:name="_GoBack"/>
    <w:r>
      <w:rPr>
        <w:noProof/>
        <w:lang w:eastAsia="en-AU"/>
      </w:rPr>
      <w:drawing>
        <wp:inline distT="0" distB="0" distL="0" distR="0">
          <wp:extent cx="3403600" cy="2044700"/>
          <wp:effectExtent l="0" t="0" r="6350" b="0"/>
          <wp:docPr id="1" name="Picture 1" descr="C:\Users\Lisa\Desktop\How Now Brown Cow logo. 2 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Desktop\How Now Brown Cow logo. 2 p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3077" cy="2044386"/>
                  </a:xfrm>
                  <a:prstGeom prst="rect">
                    <a:avLst/>
                  </a:prstGeom>
                  <a:noFill/>
                  <a:ln>
                    <a:noFill/>
                  </a:ln>
                </pic:spPr>
              </pic:pic>
            </a:graphicData>
          </a:graphic>
        </wp:inline>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EDE" w:rsidRDefault="008B7E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spelling="clean" w:grammar="clean"/>
  <w:defaultTabStop w:val="720"/>
  <w:characterSpacingControl w:val="doNotCompress"/>
  <w:hdrShapeDefaults>
    <o:shapedefaults v:ext="edit" spidmax="2049">
      <o:colormru v:ext="edit" colors="#1c055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7A7"/>
    <w:rsid w:val="00081CD1"/>
    <w:rsid w:val="0008214A"/>
    <w:rsid w:val="00243832"/>
    <w:rsid w:val="00260D0F"/>
    <w:rsid w:val="002E47A7"/>
    <w:rsid w:val="003C2471"/>
    <w:rsid w:val="003D1C3D"/>
    <w:rsid w:val="003F39BA"/>
    <w:rsid w:val="00412A25"/>
    <w:rsid w:val="00425EF4"/>
    <w:rsid w:val="005A4372"/>
    <w:rsid w:val="006A51AD"/>
    <w:rsid w:val="00781E17"/>
    <w:rsid w:val="007A496E"/>
    <w:rsid w:val="007A72F2"/>
    <w:rsid w:val="007B053E"/>
    <w:rsid w:val="007E256B"/>
    <w:rsid w:val="00817AF1"/>
    <w:rsid w:val="008301E0"/>
    <w:rsid w:val="008B7EDE"/>
    <w:rsid w:val="00904E59"/>
    <w:rsid w:val="0093312B"/>
    <w:rsid w:val="00942EA3"/>
    <w:rsid w:val="00956339"/>
    <w:rsid w:val="00AA5BA2"/>
    <w:rsid w:val="00B243F6"/>
    <w:rsid w:val="00BA45C9"/>
    <w:rsid w:val="00C66E4A"/>
    <w:rsid w:val="00C95E35"/>
    <w:rsid w:val="00CE20D9"/>
    <w:rsid w:val="00D06E66"/>
    <w:rsid w:val="00E22ED9"/>
    <w:rsid w:val="00E27901"/>
    <w:rsid w:val="00EE1838"/>
    <w:rsid w:val="00F844CB"/>
    <w:rsid w:val="00FB5F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1c055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47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47A7"/>
  </w:style>
  <w:style w:type="paragraph" w:styleId="Footer">
    <w:name w:val="footer"/>
    <w:basedOn w:val="Normal"/>
    <w:link w:val="FooterChar"/>
    <w:uiPriority w:val="99"/>
    <w:unhideWhenUsed/>
    <w:rsid w:val="002E47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47A7"/>
  </w:style>
  <w:style w:type="paragraph" w:styleId="BalloonText">
    <w:name w:val="Balloon Text"/>
    <w:basedOn w:val="Normal"/>
    <w:link w:val="BalloonTextChar"/>
    <w:uiPriority w:val="99"/>
    <w:semiHidden/>
    <w:unhideWhenUsed/>
    <w:rsid w:val="002E4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7A7"/>
    <w:rPr>
      <w:rFonts w:ascii="Tahoma" w:hAnsi="Tahoma" w:cs="Tahoma"/>
      <w:sz w:val="16"/>
      <w:szCs w:val="16"/>
    </w:rPr>
  </w:style>
  <w:style w:type="paragraph" w:styleId="NoSpacing">
    <w:name w:val="No Spacing"/>
    <w:uiPriority w:val="1"/>
    <w:qFormat/>
    <w:rsid w:val="00BA45C9"/>
    <w:pPr>
      <w:spacing w:after="0" w:line="240" w:lineRule="auto"/>
    </w:pPr>
  </w:style>
  <w:style w:type="character" w:styleId="Hyperlink">
    <w:name w:val="Hyperlink"/>
    <w:basedOn w:val="DefaultParagraphFont"/>
    <w:uiPriority w:val="99"/>
    <w:unhideWhenUsed/>
    <w:rsid w:val="00BA45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47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47A7"/>
  </w:style>
  <w:style w:type="paragraph" w:styleId="Footer">
    <w:name w:val="footer"/>
    <w:basedOn w:val="Normal"/>
    <w:link w:val="FooterChar"/>
    <w:uiPriority w:val="99"/>
    <w:unhideWhenUsed/>
    <w:rsid w:val="002E47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47A7"/>
  </w:style>
  <w:style w:type="paragraph" w:styleId="BalloonText">
    <w:name w:val="Balloon Text"/>
    <w:basedOn w:val="Normal"/>
    <w:link w:val="BalloonTextChar"/>
    <w:uiPriority w:val="99"/>
    <w:semiHidden/>
    <w:unhideWhenUsed/>
    <w:rsid w:val="002E4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7A7"/>
    <w:rPr>
      <w:rFonts w:ascii="Tahoma" w:hAnsi="Tahoma" w:cs="Tahoma"/>
      <w:sz w:val="16"/>
      <w:szCs w:val="16"/>
    </w:rPr>
  </w:style>
  <w:style w:type="paragraph" w:styleId="NoSpacing">
    <w:name w:val="No Spacing"/>
    <w:uiPriority w:val="1"/>
    <w:qFormat/>
    <w:rsid w:val="00BA45C9"/>
    <w:pPr>
      <w:spacing w:after="0" w:line="240" w:lineRule="auto"/>
    </w:pPr>
  </w:style>
  <w:style w:type="character" w:styleId="Hyperlink">
    <w:name w:val="Hyperlink"/>
    <w:basedOn w:val="DefaultParagraphFont"/>
    <w:uiPriority w:val="99"/>
    <w:unhideWhenUsed/>
    <w:rsid w:val="00BA45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694368">
      <w:bodyDiv w:val="1"/>
      <w:marLeft w:val="0"/>
      <w:marRight w:val="0"/>
      <w:marTop w:val="0"/>
      <w:marBottom w:val="0"/>
      <w:divBdr>
        <w:top w:val="none" w:sz="0" w:space="0" w:color="auto"/>
        <w:left w:val="none" w:sz="0" w:space="0" w:color="auto"/>
        <w:bottom w:val="none" w:sz="0" w:space="0" w:color="auto"/>
        <w:right w:val="none" w:sz="0" w:space="0" w:color="auto"/>
      </w:divBdr>
    </w:div>
    <w:div w:id="128025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AED78-D7AC-4229-AB82-DCCD0780F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cp:lastModifiedBy>
  <cp:revision>2</cp:revision>
  <dcterms:created xsi:type="dcterms:W3CDTF">2014-02-11T01:06:00Z</dcterms:created>
  <dcterms:modified xsi:type="dcterms:W3CDTF">2014-02-11T01:06:00Z</dcterms:modified>
</cp:coreProperties>
</file>