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spacing w:after="0" w:line="276" w:lineRule="auto"/>
        <w:rPr>
          <w:sz w:val="40"/>
          <w:szCs w:val="40"/>
        </w:rPr>
      </w:pPr>
      <w:r w:rsidDel="00000000" w:rsidR="00000000" w:rsidRPr="00000000">
        <w:rPr>
          <w:sz w:val="40"/>
          <w:szCs w:val="40"/>
          <w:rtl w:val="0"/>
        </w:rPr>
        <w:t xml:space="preserve">Propellent logo</w:t>
      </w:r>
    </w:p>
    <w:p w:rsidR="00000000" w:rsidDel="00000000" w:rsidP="00000000" w:rsidRDefault="00000000" w:rsidRPr="00000000" w14:paraId="00000003">
      <w:pPr>
        <w:spacing w:after="0" w:line="276" w:lineRule="auto"/>
        <w:rPr>
          <w:b w:val="1"/>
        </w:rPr>
      </w:pPr>
      <w:r w:rsidDel="00000000" w:rsidR="00000000" w:rsidRPr="00000000">
        <w:rPr>
          <w:rtl w:val="0"/>
        </w:rPr>
      </w:r>
    </w:p>
    <w:p w:rsidR="00000000" w:rsidDel="00000000" w:rsidP="00000000" w:rsidRDefault="00000000" w:rsidRPr="00000000" w14:paraId="00000004">
      <w:pPr>
        <w:spacing w:after="0" w:line="276" w:lineRule="auto"/>
        <w:rPr/>
      </w:pPr>
      <w:r w:rsidDel="00000000" w:rsidR="00000000" w:rsidRPr="00000000">
        <w:rPr>
          <w:rtl w:val="0"/>
        </w:rPr>
      </w:r>
    </w:p>
    <w:p w:rsidR="00000000" w:rsidDel="00000000" w:rsidP="00000000" w:rsidRDefault="00000000" w:rsidRPr="00000000" w14:paraId="00000005">
      <w:pPr>
        <w:spacing w:after="0" w:line="276" w:lineRule="auto"/>
        <w:rPr>
          <w:b w:val="1"/>
        </w:rPr>
      </w:pPr>
      <w:bookmarkStart w:colFirst="0" w:colLast="0" w:name="_gjdgxs" w:id="0"/>
      <w:bookmarkEnd w:id="0"/>
      <w:r w:rsidDel="00000000" w:rsidR="00000000" w:rsidRPr="00000000">
        <w:rPr>
          <w:rtl w:val="0"/>
        </w:rPr>
      </w:r>
    </w:p>
    <w:p w:rsidR="00000000" w:rsidDel="00000000" w:rsidP="00000000" w:rsidRDefault="00000000" w:rsidRPr="00000000" w14:paraId="00000006">
      <w:pPr>
        <w:spacing w:after="0" w:line="276" w:lineRule="auto"/>
        <w:rPr>
          <w:b w:val="1"/>
          <w:smallCaps w:val="1"/>
        </w:rPr>
      </w:pPr>
      <w:r w:rsidDel="00000000" w:rsidR="00000000" w:rsidRPr="00000000">
        <w:rPr>
          <w:rtl w:val="0"/>
        </w:rPr>
      </w:r>
    </w:p>
    <w:p w:rsidR="00000000" w:rsidDel="00000000" w:rsidP="00000000" w:rsidRDefault="00000000" w:rsidRPr="00000000" w14:paraId="00000007">
      <w:pPr>
        <w:spacing w:after="0" w:line="276" w:lineRule="auto"/>
        <w:rPr>
          <w:b w:val="1"/>
          <w:smallCaps w:val="1"/>
        </w:rPr>
      </w:pPr>
      <w:r w:rsidDel="00000000" w:rsidR="00000000" w:rsidRPr="00000000">
        <w:rPr>
          <w:rtl w:val="0"/>
        </w:rPr>
      </w:r>
    </w:p>
    <w:p w:rsidR="00000000" w:rsidDel="00000000" w:rsidP="00000000" w:rsidRDefault="00000000" w:rsidRPr="00000000" w14:paraId="00000008">
      <w:pPr>
        <w:spacing w:after="0" w:line="276" w:lineRule="auto"/>
        <w:rPr>
          <w:b w:val="1"/>
          <w:smallCaps w:val="1"/>
        </w:rPr>
      </w:pPr>
      <w:r w:rsidDel="00000000" w:rsidR="00000000" w:rsidRPr="00000000">
        <w:rPr>
          <w:rtl w:val="0"/>
        </w:rPr>
      </w:r>
    </w:p>
    <w:p w:rsidR="00000000" w:rsidDel="00000000" w:rsidP="00000000" w:rsidRDefault="00000000" w:rsidRPr="00000000" w14:paraId="00000009">
      <w:pPr>
        <w:spacing w:after="0" w:line="276" w:lineRule="auto"/>
        <w:rPr>
          <w:b w:val="1"/>
          <w:smallCaps w:val="1"/>
        </w:rPr>
      </w:pPr>
      <w:r w:rsidDel="00000000" w:rsidR="00000000" w:rsidRPr="00000000">
        <w:rPr>
          <w:rtl w:val="0"/>
        </w:rPr>
      </w:r>
    </w:p>
    <w:p w:rsidR="00000000" w:rsidDel="00000000" w:rsidP="00000000" w:rsidRDefault="00000000" w:rsidRPr="00000000" w14:paraId="0000000A">
      <w:pPr>
        <w:spacing w:after="0" w:line="276" w:lineRule="auto"/>
        <w:rPr>
          <w:b w:val="1"/>
          <w:smallCaps w:val="1"/>
        </w:rPr>
      </w:pPr>
      <w:r w:rsidDel="00000000" w:rsidR="00000000" w:rsidRPr="00000000">
        <w:rPr>
          <w:rtl w:val="0"/>
        </w:rPr>
      </w:r>
    </w:p>
    <w:p w:rsidR="00000000" w:rsidDel="00000000" w:rsidP="00000000" w:rsidRDefault="00000000" w:rsidRPr="00000000" w14:paraId="0000000B">
      <w:pPr>
        <w:spacing w:after="0" w:line="276" w:lineRule="auto"/>
        <w:rPr>
          <w:b w:val="1"/>
          <w:smallCaps w:val="1"/>
        </w:rPr>
      </w:pPr>
      <w:r w:rsidDel="00000000" w:rsidR="00000000" w:rsidRPr="00000000">
        <w:rPr>
          <w:rtl w:val="0"/>
        </w:rPr>
      </w:r>
    </w:p>
    <w:p w:rsidR="00000000" w:rsidDel="00000000" w:rsidP="00000000" w:rsidRDefault="00000000" w:rsidRPr="00000000" w14:paraId="0000000C">
      <w:pPr>
        <w:spacing w:after="0" w:line="276" w:lineRule="auto"/>
        <w:rPr>
          <w:b w:val="1"/>
          <w:smallCaps w:val="1"/>
        </w:rPr>
      </w:pPr>
      <w:r w:rsidDel="00000000" w:rsidR="00000000" w:rsidRPr="00000000">
        <w:rPr>
          <w:b w:val="1"/>
          <w:smallCaps w:val="1"/>
          <w:rtl w:val="0"/>
        </w:rPr>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4657725</wp:posOffset>
                </wp:positionH>
                <wp:positionV relativeFrom="paragraph">
                  <wp:posOffset>1104900</wp:posOffset>
                </wp:positionV>
                <wp:extent cx="4371975" cy="1609725"/>
                <wp:effectExtent b="0" l="0" r="0" t="0"/>
                <wp:wrapNone/>
                <wp:docPr id="2" name=""/>
                <a:graphic>
                  <a:graphicData uri="http://schemas.microsoft.com/office/word/2010/wordprocessingShape">
                    <wps:wsp>
                      <wps:cNvSpPr/>
                      <wps:cNvPr id="3" name="Shape 3"/>
                      <wps:spPr>
                        <a:xfrm>
                          <a:off x="3204780" y="2979900"/>
                          <a:ext cx="4282440" cy="1600200"/>
                        </a:xfrm>
                        <a:prstGeom prst="rect">
                          <a:avLst/>
                        </a:prstGeom>
                        <a:solidFill>
                          <a:schemeClr val="lt1"/>
                        </a:solidFill>
                        <a:ln>
                          <a:noFill/>
                        </a:ln>
                      </wps:spPr>
                      <wps:txbx>
                        <w:txbxContent>
                          <w:p w:rsidR="00000000" w:rsidDel="00000000" w:rsidP="00000000" w:rsidRDefault="00000000" w:rsidRPr="00000000">
                            <w:pPr>
                              <w:spacing w:after="160" w:before="0" w:line="258.99999618530273"/>
                              <w:ind w:left="0" w:right="0" w:firstLine="0"/>
                              <w:jc w:val="right"/>
                              <w:textDirection w:val="btLr"/>
                            </w:pPr>
                            <w:r w:rsidDel="00000000" w:rsidR="00000000" w:rsidRPr="00000000">
                              <w:rPr>
                                <w:rFonts w:ascii="Calibri" w:cs="Calibri" w:eastAsia="Calibri" w:hAnsi="Calibri"/>
                                <w:b w:val="0"/>
                                <w:i w:val="0"/>
                                <w:smallCaps w:val="0"/>
                                <w:strike w:val="0"/>
                                <w:color w:val="000000"/>
                                <w:sz w:val="26"/>
                                <w:vertAlign w:val="baseline"/>
                              </w:rPr>
                              <w:t xml:space="preserve">Propelling clients </w:t>
                            </w:r>
                            <w:r w:rsidDel="00000000" w:rsidR="00000000" w:rsidRPr="00000000">
                              <w:rPr>
                                <w:rFonts w:ascii="Calibri" w:cs="Calibri" w:eastAsia="Calibri" w:hAnsi="Calibri"/>
                                <w:b w:val="0"/>
                                <w:i w:val="0"/>
                                <w:smallCaps w:val="0"/>
                                <w:strike w:val="0"/>
                                <w:color w:val="000000"/>
                                <w:sz w:val="26"/>
                                <w:vertAlign w:val="baseline"/>
                              </w:rPr>
                              <w:t xml:space="preserve">through</w:t>
                            </w:r>
                            <w:r w:rsidDel="00000000" w:rsidR="00000000" w:rsidRPr="00000000">
                              <w:rPr>
                                <w:rFonts w:ascii="Calibri" w:cs="Calibri" w:eastAsia="Calibri" w:hAnsi="Calibri"/>
                                <w:b w:val="0"/>
                                <w:i w:val="0"/>
                                <w:smallCaps w:val="0"/>
                                <w:strike w:val="0"/>
                                <w:color w:val="000000"/>
                                <w:sz w:val="26"/>
                                <w:vertAlign w:val="baseline"/>
                              </w:rPr>
                              <w:t xml:space="preserve"> the journey to efficiency</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6"/>
                                <w:vertAlign w:val="baseline"/>
                              </w:rPr>
                            </w:r>
                          </w:p>
                          <w:p w:rsidR="00000000" w:rsidDel="00000000" w:rsidP="00000000" w:rsidRDefault="00000000" w:rsidRPr="00000000">
                            <w:pPr>
                              <w:spacing w:after="160" w:before="0" w:line="258.99999618530273"/>
                              <w:ind w:left="0" w:right="0" w:firstLine="0"/>
                              <w:jc w:val="right"/>
                              <w:textDirection w:val="btLr"/>
                            </w:pPr>
                            <w:r w:rsidDel="00000000" w:rsidR="00000000" w:rsidRPr="00000000">
                              <w:rPr>
                                <w:rFonts w:ascii="Calibri" w:cs="Calibri" w:eastAsia="Calibri" w:hAnsi="Calibri"/>
                                <w:b w:val="1"/>
                                <w:i w:val="0"/>
                                <w:smallCaps w:val="1"/>
                                <w:strike w:val="0"/>
                                <w:color w:val="000000"/>
                                <w:sz w:val="28"/>
                                <w:vertAlign w:val="baseline"/>
                              </w:rPr>
                            </w:r>
                            <w:r w:rsidDel="00000000" w:rsidR="00000000" w:rsidRPr="00000000">
                              <w:rPr>
                                <w:rFonts w:ascii="Calibri" w:cs="Calibri" w:eastAsia="Calibri" w:hAnsi="Calibri"/>
                                <w:b w:val="1"/>
                                <w:i w:val="0"/>
                                <w:smallCaps w:val="1"/>
                                <w:strike w:val="0"/>
                                <w:color w:val="000000"/>
                                <w:sz w:val="28"/>
                                <w:vertAlign w:val="baseline"/>
                              </w:rPr>
                              <w:t xml:space="preserve">CHANGE YOUR THINKING. CHANGE YOUR APPROACH. REAP THE REWARDS.</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1"/>
                                <w:i w:val="0"/>
                                <w:smallCaps w:val="1"/>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4657725</wp:posOffset>
                </wp:positionH>
                <wp:positionV relativeFrom="paragraph">
                  <wp:posOffset>1104900</wp:posOffset>
                </wp:positionV>
                <wp:extent cx="4371975" cy="1609725"/>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4371975" cy="1609725"/>
                        </a:xfrm>
                        <a:prstGeom prst="rect"/>
                        <a:ln/>
                      </pic:spPr>
                    </pic:pic>
                  </a:graphicData>
                </a:graphic>
              </wp:anchor>
            </w:drawing>
          </mc:Fallback>
        </mc:AlternateContent>
      </w:r>
    </w:p>
    <w:p w:rsidR="00000000" w:rsidDel="00000000" w:rsidP="00000000" w:rsidRDefault="00000000" w:rsidRPr="00000000" w14:paraId="0000000D">
      <w:pPr>
        <w:spacing w:after="0" w:line="276" w:lineRule="auto"/>
        <w:rPr>
          <w:b w:val="1"/>
          <w:smallCaps w:val="1"/>
        </w:rPr>
      </w:pPr>
      <w:r w:rsidDel="00000000" w:rsidR="00000000" w:rsidRPr="00000000">
        <w:rPr>
          <w:rtl w:val="0"/>
        </w:rPr>
      </w:r>
    </w:p>
    <w:p w:rsidR="00000000" w:rsidDel="00000000" w:rsidP="00000000" w:rsidRDefault="00000000" w:rsidRPr="00000000" w14:paraId="0000000E">
      <w:pPr>
        <w:spacing w:after="0" w:line="276" w:lineRule="auto"/>
        <w:rPr>
          <w:b w:val="1"/>
          <w:smallCaps w:val="1"/>
        </w:rPr>
      </w:pPr>
      <w:r w:rsidDel="00000000" w:rsidR="00000000" w:rsidRPr="00000000">
        <w:rPr>
          <w:rtl w:val="0"/>
        </w:rPr>
      </w:r>
    </w:p>
    <w:p w:rsidR="00000000" w:rsidDel="00000000" w:rsidP="00000000" w:rsidRDefault="00000000" w:rsidRPr="00000000" w14:paraId="0000000F">
      <w:pPr>
        <w:spacing w:after="0" w:line="276" w:lineRule="auto"/>
        <w:rPr>
          <w:b w:val="1"/>
          <w:smallCaps w:val="1"/>
        </w:rPr>
      </w:pPr>
      <w:r w:rsidDel="00000000" w:rsidR="00000000" w:rsidRPr="00000000">
        <w:rPr>
          <w:rtl w:val="0"/>
        </w:rPr>
      </w:r>
    </w:p>
    <w:p w:rsidR="00000000" w:rsidDel="00000000" w:rsidP="00000000" w:rsidRDefault="00000000" w:rsidRPr="00000000" w14:paraId="00000010">
      <w:pPr>
        <w:spacing w:after="0" w:line="276" w:lineRule="auto"/>
        <w:rPr>
          <w:b w:val="1"/>
          <w:smallCaps w:val="1"/>
        </w:rPr>
      </w:pPr>
      <w:r w:rsidDel="00000000" w:rsidR="00000000" w:rsidRPr="00000000">
        <w:rPr>
          <w:rtl w:val="0"/>
        </w:rPr>
      </w:r>
    </w:p>
    <w:p w:rsidR="00000000" w:rsidDel="00000000" w:rsidP="00000000" w:rsidRDefault="00000000" w:rsidRPr="00000000" w14:paraId="00000011">
      <w:pPr>
        <w:spacing w:after="0" w:line="276" w:lineRule="auto"/>
        <w:rPr>
          <w:b w:val="1"/>
          <w:smallCaps w:val="1"/>
        </w:rPr>
      </w:pPr>
      <w:r w:rsidDel="00000000" w:rsidR="00000000" w:rsidRPr="00000000">
        <w:rPr>
          <w:b w:val="1"/>
          <w:smallCaps w:val="1"/>
          <w:rtl w:val="0"/>
        </w:rPr>
        <w:t xml:space="preserve">A DIFFERENT APPROACH. A BETTER RESULT.</w:t>
      </w:r>
      <w:r w:rsidDel="00000000" w:rsidR="00000000" w:rsidRPr="00000000">
        <w:rPr>
          <w:rtl w:val="0"/>
        </w:rPr>
      </w:r>
    </w:p>
    <w:p w:rsidR="00000000" w:rsidDel="00000000" w:rsidP="00000000" w:rsidRDefault="00000000" w:rsidRPr="00000000" w14:paraId="00000012">
      <w:pPr>
        <w:spacing w:after="0" w:line="276" w:lineRule="auto"/>
        <w:rPr/>
      </w:pPr>
      <w:r w:rsidDel="00000000" w:rsidR="00000000" w:rsidRPr="00000000">
        <w:rPr>
          <w:rtl w:val="0"/>
        </w:rPr>
      </w:r>
    </w:p>
    <w:p w:rsidR="00000000" w:rsidDel="00000000" w:rsidP="00000000" w:rsidRDefault="00000000" w:rsidRPr="00000000" w14:paraId="00000013">
      <w:pPr>
        <w:spacing w:after="0" w:line="276" w:lineRule="auto"/>
        <w:rPr/>
      </w:pPr>
      <w:bookmarkStart w:colFirst="0" w:colLast="0" w:name="_30j0zll" w:id="1"/>
      <w:bookmarkEnd w:id="1"/>
      <w:r w:rsidDel="00000000" w:rsidR="00000000" w:rsidRPr="00000000">
        <w:rPr>
          <w:rtl w:val="0"/>
        </w:rPr>
        <w:t xml:space="preserve">We are Propellent. We have been propelling companies on the journey to automation and efficiency since 2009.  </w:t>
      </w:r>
    </w:p>
    <w:p w:rsidR="00000000" w:rsidDel="00000000" w:rsidP="00000000" w:rsidRDefault="00000000" w:rsidRPr="00000000" w14:paraId="00000014">
      <w:pPr>
        <w:spacing w:after="0" w:line="276" w:lineRule="auto"/>
        <w:rPr/>
      </w:pPr>
      <w:r w:rsidDel="00000000" w:rsidR="00000000" w:rsidRPr="00000000">
        <w:rPr>
          <w:rtl w:val="0"/>
        </w:rPr>
      </w:r>
    </w:p>
    <w:p w:rsidR="00000000" w:rsidDel="00000000" w:rsidP="00000000" w:rsidRDefault="00000000" w:rsidRPr="00000000" w14:paraId="00000015">
      <w:pPr>
        <w:spacing w:after="0" w:line="276" w:lineRule="auto"/>
        <w:rPr/>
      </w:pPr>
      <w:r w:rsidDel="00000000" w:rsidR="00000000" w:rsidRPr="00000000">
        <w:rPr>
          <w:rtl w:val="0"/>
        </w:rPr>
        <w:t xml:space="preserve">Our expertise lies in modernising, automating and securing complex technical environments. By balancing the requirements of compliance with the realities of technology, process and people, we establish a clean, compliant and secure business setting for our clients. One that is robust, easy to run, straightforward to maintain and effortless to adapt and scale.</w:t>
      </w:r>
    </w:p>
    <w:p w:rsidR="00000000" w:rsidDel="00000000" w:rsidP="00000000" w:rsidRDefault="00000000" w:rsidRPr="00000000" w14:paraId="00000016">
      <w:pPr>
        <w:spacing w:after="0" w:line="276" w:lineRule="auto"/>
        <w:rPr/>
      </w:pPr>
      <w:r w:rsidDel="00000000" w:rsidR="00000000" w:rsidRPr="00000000">
        <w:rPr>
          <w:rtl w:val="0"/>
        </w:rPr>
      </w:r>
    </w:p>
    <w:p w:rsidR="00000000" w:rsidDel="00000000" w:rsidP="00000000" w:rsidRDefault="00000000" w:rsidRPr="00000000" w14:paraId="00000017">
      <w:pPr>
        <w:spacing w:after="0" w:line="276" w:lineRule="auto"/>
        <w:rPr/>
      </w:pPr>
      <w:bookmarkStart w:colFirst="0" w:colLast="0" w:name="_1fob9te" w:id="2"/>
      <w:bookmarkEnd w:id="2"/>
      <w:r w:rsidDel="00000000" w:rsidR="00000000" w:rsidRPr="00000000">
        <w:rPr>
          <w:rtl w:val="0"/>
        </w:rPr>
        <w:t xml:space="preserve">We are different from others in our approach. In listening to our clients</w:t>
      </w:r>
      <w:r w:rsidDel="00000000" w:rsidR="00000000" w:rsidRPr="00000000">
        <w:rPr>
          <w:color w:val="ff0000"/>
          <w:rtl w:val="0"/>
        </w:rPr>
        <w:t xml:space="preserve"> </w:t>
      </w:r>
      <w:r w:rsidDel="00000000" w:rsidR="00000000" w:rsidRPr="00000000">
        <w:rPr>
          <w:rtl w:val="0"/>
        </w:rPr>
        <w:t xml:space="preserve">and applying Propellent's unique methodology, we can take stock of the whole environment and challenge the existing way of doing things. Our integrated approach to people, processes and technology, delivers clean, compliant and robust solutions,  propelling our clients forward on the journey to digital efficiency.</w:t>
      </w:r>
    </w:p>
    <w:p w:rsidR="00000000" w:rsidDel="00000000" w:rsidP="00000000" w:rsidRDefault="00000000" w:rsidRPr="00000000" w14:paraId="00000018">
      <w:pPr>
        <w:spacing w:after="0" w:line="276" w:lineRule="auto"/>
        <w:rPr/>
      </w:pPr>
      <w:r w:rsidDel="00000000" w:rsidR="00000000" w:rsidRPr="00000000">
        <w:rPr>
          <w:rtl w:val="0"/>
        </w:rPr>
      </w:r>
    </w:p>
    <w:p w:rsidR="00000000" w:rsidDel="00000000" w:rsidP="00000000" w:rsidRDefault="00000000" w:rsidRPr="00000000" w14:paraId="00000019">
      <w:pPr>
        <w:spacing w:after="0" w:line="276" w:lineRule="auto"/>
        <w:rPr/>
      </w:pPr>
      <w:r w:rsidDel="00000000" w:rsidR="00000000" w:rsidRPr="00000000">
        <w:rPr>
          <w:rtl w:val="0"/>
        </w:rPr>
        <w:t xml:space="preserve">In providing our clients with an efficient, compliant and secure environment, productivity improvements are recognised, technology spend is optimised, whilst costs and risk are reduced. With these new capabilities, you will deliver an enhanced customer experience, establishing competitive advantage in the market. </w:t>
      </w:r>
    </w:p>
    <w:p w:rsidR="00000000" w:rsidDel="00000000" w:rsidP="00000000" w:rsidRDefault="00000000" w:rsidRPr="00000000" w14:paraId="0000001A">
      <w:pPr>
        <w:spacing w:after="0" w:line="276" w:lineRule="auto"/>
        <w:rPr/>
      </w:pPr>
      <w:r w:rsidDel="00000000" w:rsidR="00000000" w:rsidRPr="00000000">
        <w:rPr>
          <w:rtl w:val="0"/>
        </w:rPr>
      </w:r>
    </w:p>
    <w:p w:rsidR="00000000" w:rsidDel="00000000" w:rsidP="00000000" w:rsidRDefault="00000000" w:rsidRPr="00000000" w14:paraId="0000001B">
      <w:pPr>
        <w:spacing w:after="0" w:line="276" w:lineRule="auto"/>
        <w:rPr/>
      </w:pPr>
      <w:bookmarkStart w:colFirst="0" w:colLast="0" w:name="_ysx8uep5rqo9" w:id="3"/>
      <w:bookmarkEnd w:id="3"/>
      <w:r w:rsidDel="00000000" w:rsidR="00000000" w:rsidRPr="00000000">
        <w:rPr>
          <w:rtl w:val="0"/>
        </w:rPr>
      </w:r>
    </w:p>
    <w:p w:rsidR="00000000" w:rsidDel="00000000" w:rsidP="00000000" w:rsidRDefault="00000000" w:rsidRPr="00000000" w14:paraId="0000001C">
      <w:pPr>
        <w:spacing w:after="0" w:line="276" w:lineRule="auto"/>
        <w:rPr>
          <w:b w:val="1"/>
        </w:rPr>
      </w:pPr>
      <w:r w:rsidDel="00000000" w:rsidR="00000000" w:rsidRPr="00000000">
        <w:rPr>
          <w:rtl w:val="0"/>
        </w:rPr>
      </w:r>
    </w:p>
    <w:p w:rsidR="00000000" w:rsidDel="00000000" w:rsidP="00000000" w:rsidRDefault="00000000" w:rsidRPr="00000000" w14:paraId="0000001D">
      <w:pPr>
        <w:spacing w:after="0" w:line="276" w:lineRule="auto"/>
        <w:rPr>
          <w:b w:val="1"/>
        </w:rPr>
        <w:sectPr>
          <w:pgSz w:h="11906" w:w="16838"/>
          <w:pgMar w:bottom="1134" w:top="1247" w:left="1440" w:right="1440" w:header="709" w:footer="709"/>
          <w:pgNumType w:start="1"/>
          <w:cols w:equalWidth="0"/>
        </w:sectPr>
      </w:pPr>
      <w:r w:rsidDel="00000000" w:rsidR="00000000" w:rsidRPr="00000000">
        <w:rPr>
          <w:rtl w:val="0"/>
        </w:rPr>
      </w:r>
    </w:p>
    <w:p w:rsidR="00000000" w:rsidDel="00000000" w:rsidP="00000000" w:rsidRDefault="00000000" w:rsidRPr="00000000" w14:paraId="0000001E">
      <w:pPr>
        <w:spacing w:after="0" w:line="276" w:lineRule="auto"/>
        <w:rPr/>
      </w:pPr>
      <w:r w:rsidDel="00000000" w:rsidR="00000000" w:rsidRPr="00000000">
        <w:rPr>
          <w:rtl w:val="0"/>
        </w:rPr>
      </w:r>
    </w:p>
    <w:p w:rsidR="00000000" w:rsidDel="00000000" w:rsidP="00000000" w:rsidRDefault="00000000" w:rsidRPr="00000000" w14:paraId="0000001F">
      <w:pPr>
        <w:spacing w:after="0" w:line="276" w:lineRule="auto"/>
        <w:rPr>
          <w:b w:val="1"/>
          <w:smallCaps w:val="1"/>
        </w:rPr>
        <w:sectPr>
          <w:type w:val="continuous"/>
          <w:pgSz w:h="11906" w:w="16838"/>
          <w:pgMar w:bottom="1134" w:top="1247" w:left="1440" w:right="1440" w:header="709" w:footer="709"/>
          <w:cols w:equalWidth="0" w:num="2">
            <w:col w:space="708" w:w="6625"/>
            <w:col w:space="0" w:w="6625"/>
          </w:cols>
        </w:sectPr>
      </w:pPr>
      <w:r w:rsidDel="00000000" w:rsidR="00000000" w:rsidRPr="00000000">
        <w:rPr>
          <w:rtl w:val="0"/>
        </w:rPr>
      </w:r>
    </w:p>
    <w:p w:rsidR="00000000" w:rsidDel="00000000" w:rsidP="00000000" w:rsidRDefault="00000000" w:rsidRPr="00000000" w14:paraId="00000020">
      <w:pPr>
        <w:spacing w:after="0" w:line="276" w:lineRule="auto"/>
        <w:rPr>
          <w:b w:val="1"/>
          <w:smallCaps w:val="1"/>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711200</wp:posOffset>
                </wp:positionH>
                <wp:positionV relativeFrom="paragraph">
                  <wp:posOffset>139700</wp:posOffset>
                </wp:positionV>
                <wp:extent cx="1076325" cy="1091565"/>
                <wp:effectExtent b="0" l="0" r="0" t="0"/>
                <wp:wrapNone/>
                <wp:docPr id="1" name=""/>
                <a:graphic>
                  <a:graphicData uri="http://schemas.microsoft.com/office/word/2010/wordprocessingShape">
                    <wps:wsp>
                      <wps:cNvSpPr/>
                      <wps:cNvPr id="2" name="Shape 2"/>
                      <wps:spPr>
                        <a:xfrm>
                          <a:off x="4812600" y="3238980"/>
                          <a:ext cx="1066800" cy="1082040"/>
                        </a:xfrm>
                        <a:prstGeom prst="rect">
                          <a:avLst/>
                        </a:prstGeom>
                        <a:solidFill>
                          <a:schemeClr val="lt1"/>
                        </a:solidFill>
                        <a:ln>
                          <a:noFill/>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Calibri" w:cs="Calibri" w:eastAsia="Calibri" w:hAnsi="Calibri"/>
                                <w:b w:val="0"/>
                                <w:i w:val="0"/>
                                <w:smallCaps w:val="0"/>
                                <w:strike w:val="0"/>
                                <w:color w:val="000000"/>
                                <w:sz w:val="40"/>
                                <w:vertAlign w:val="baseline"/>
                              </w:rPr>
                              <w:t xml:space="preserve">84%</w:t>
                            </w:r>
                          </w:p>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Calibri" w:cs="Calibri" w:eastAsia="Calibri" w:hAnsi="Calibri"/>
                                <w:b w:val="0"/>
                                <w:i w:val="0"/>
                                <w:smallCaps w:val="0"/>
                                <w:strike w:val="0"/>
                                <w:color w:val="000000"/>
                                <w:sz w:val="40"/>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More efficient IT operations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711200</wp:posOffset>
                </wp:positionH>
                <wp:positionV relativeFrom="paragraph">
                  <wp:posOffset>139700</wp:posOffset>
                </wp:positionV>
                <wp:extent cx="1076325" cy="1091565"/>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076325" cy="10915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3276600</wp:posOffset>
                </wp:positionH>
                <wp:positionV relativeFrom="paragraph">
                  <wp:posOffset>139700</wp:posOffset>
                </wp:positionV>
                <wp:extent cx="1586865" cy="1091565"/>
                <wp:effectExtent b="0" l="0" r="0" t="0"/>
                <wp:wrapNone/>
                <wp:docPr id="4" name=""/>
                <a:graphic>
                  <a:graphicData uri="http://schemas.microsoft.com/office/word/2010/wordprocessingShape">
                    <wps:wsp>
                      <wps:cNvSpPr/>
                      <wps:cNvPr id="5" name="Shape 5"/>
                      <wps:spPr>
                        <a:xfrm>
                          <a:off x="4557330" y="3238980"/>
                          <a:ext cx="1577340" cy="1082040"/>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Calibri" w:cs="Calibri" w:eastAsia="Calibri" w:hAnsi="Calibri"/>
                                <w:b w:val="0"/>
                                <w:i w:val="0"/>
                                <w:smallCaps w:val="0"/>
                                <w:strike w:val="0"/>
                                <w:color w:val="000000"/>
                                <w:sz w:val="40"/>
                                <w:vertAlign w:val="baseline"/>
                              </w:rPr>
                              <w:t xml:space="preserve">92%</w:t>
                            </w:r>
                          </w:p>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Calibri" w:cs="Calibri" w:eastAsia="Calibri" w:hAnsi="Calibri"/>
                                <w:b w:val="0"/>
                                <w:i w:val="0"/>
                                <w:smallCaps w:val="0"/>
                                <w:strike w:val="0"/>
                                <w:color w:val="000000"/>
                                <w:sz w:val="40"/>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Increase in speed of execution &amp; delivery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3276600</wp:posOffset>
                </wp:positionH>
                <wp:positionV relativeFrom="paragraph">
                  <wp:posOffset>139700</wp:posOffset>
                </wp:positionV>
                <wp:extent cx="1586865" cy="1091565"/>
                <wp:effectExtent b="0" l="0" r="0" t="0"/>
                <wp:wrapNone/>
                <wp:docPr id="4"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1586865" cy="10915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6273800</wp:posOffset>
                </wp:positionH>
                <wp:positionV relativeFrom="paragraph">
                  <wp:posOffset>139700</wp:posOffset>
                </wp:positionV>
                <wp:extent cx="1564005" cy="1091565"/>
                <wp:effectExtent b="0" l="0" r="0" t="0"/>
                <wp:wrapNone/>
                <wp:docPr id="3" name=""/>
                <a:graphic>
                  <a:graphicData uri="http://schemas.microsoft.com/office/word/2010/wordprocessingShape">
                    <wps:wsp>
                      <wps:cNvSpPr/>
                      <wps:cNvPr id="4" name="Shape 4"/>
                      <wps:spPr>
                        <a:xfrm>
                          <a:off x="4568760" y="3238980"/>
                          <a:ext cx="1554480" cy="1082040"/>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Calibri" w:cs="Calibri" w:eastAsia="Calibri" w:hAnsi="Calibri"/>
                                <w:b w:val="0"/>
                                <w:i w:val="0"/>
                                <w:smallCaps w:val="0"/>
                                <w:strike w:val="0"/>
                                <w:color w:val="000000"/>
                                <w:sz w:val="40"/>
                                <w:vertAlign w:val="baseline"/>
                              </w:rPr>
                              <w:t xml:space="preserve">60%</w:t>
                            </w:r>
                          </w:p>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Calibri" w:cs="Calibri" w:eastAsia="Calibri" w:hAnsi="Calibri"/>
                                <w:b w:val="0"/>
                                <w:i w:val="0"/>
                                <w:smallCaps w:val="0"/>
                                <w:strike w:val="0"/>
                                <w:color w:val="000000"/>
                                <w:sz w:val="40"/>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Reduction in costs to the business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6273800</wp:posOffset>
                </wp:positionH>
                <wp:positionV relativeFrom="paragraph">
                  <wp:posOffset>139700</wp:posOffset>
                </wp:positionV>
                <wp:extent cx="1564005" cy="1091565"/>
                <wp:effectExtent b="0" l="0" r="0" t="0"/>
                <wp:wrapNone/>
                <wp:docPr id="3"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1564005" cy="1091565"/>
                        </a:xfrm>
                        <a:prstGeom prst="rect"/>
                        <a:ln/>
                      </pic:spPr>
                    </pic:pic>
                  </a:graphicData>
                </a:graphic>
              </wp:anchor>
            </w:drawing>
          </mc:Fallback>
        </mc:AlternateContent>
      </w:r>
    </w:p>
    <w:p w:rsidR="00000000" w:rsidDel="00000000" w:rsidP="00000000" w:rsidRDefault="00000000" w:rsidRPr="00000000" w14:paraId="00000021">
      <w:pPr>
        <w:spacing w:after="0" w:line="276" w:lineRule="auto"/>
        <w:rPr>
          <w:b w:val="1"/>
          <w:smallCaps w:val="1"/>
        </w:rPr>
      </w:pPr>
      <w:r w:rsidDel="00000000" w:rsidR="00000000" w:rsidRPr="00000000">
        <w:rPr>
          <w:rtl w:val="0"/>
        </w:rPr>
      </w:r>
    </w:p>
    <w:p w:rsidR="00000000" w:rsidDel="00000000" w:rsidP="00000000" w:rsidRDefault="00000000" w:rsidRPr="00000000" w14:paraId="00000022">
      <w:pPr>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023">
      <w:pPr>
        <w:spacing w:after="0" w:line="276" w:lineRule="auto"/>
        <w:rPr>
          <w:b w:val="1"/>
        </w:rPr>
      </w:pPr>
      <w:r w:rsidDel="00000000" w:rsidR="00000000" w:rsidRPr="00000000">
        <w:rPr>
          <w:b w:val="1"/>
          <w:rtl w:val="0"/>
        </w:rPr>
        <w:t xml:space="preserve">THE CHANGING LANDSCAPE </w:t>
      </w:r>
    </w:p>
    <w:p w:rsidR="00000000" w:rsidDel="00000000" w:rsidP="00000000" w:rsidRDefault="00000000" w:rsidRPr="00000000" w14:paraId="00000024">
      <w:pPr>
        <w:spacing w:after="0" w:line="276" w:lineRule="auto"/>
        <w:rPr/>
      </w:pPr>
      <w:r w:rsidDel="00000000" w:rsidR="00000000" w:rsidRPr="00000000">
        <w:rPr>
          <w:rtl w:val="0"/>
        </w:rPr>
      </w:r>
    </w:p>
    <w:p w:rsidR="00000000" w:rsidDel="00000000" w:rsidP="00000000" w:rsidRDefault="00000000" w:rsidRPr="00000000" w14:paraId="00000025">
      <w:pPr>
        <w:spacing w:after="0" w:line="276" w:lineRule="auto"/>
        <w:rPr/>
      </w:pPr>
      <w:r w:rsidDel="00000000" w:rsidR="00000000" w:rsidRPr="00000000">
        <w:rPr>
          <w:rtl w:val="0"/>
        </w:rPr>
        <w:t xml:space="preserve">Today's fast-paced business environment is a complex world. Technology and the way that people consume information is evolving at speed and continuously changing.  Most organisations have evolved over time and often consist of legacy technologies, added incrementally, making them hard to adapt and time-consuming to manage. This operational complexity, driven by the need to adhere to current compliance and ever-changing working practices, is only increasing the pressure on already strained resources.</w:t>
      </w:r>
    </w:p>
    <w:p w:rsidR="00000000" w:rsidDel="00000000" w:rsidP="00000000" w:rsidRDefault="00000000" w:rsidRPr="00000000" w14:paraId="00000026">
      <w:pPr>
        <w:spacing w:after="0" w:line="276" w:lineRule="auto"/>
        <w:rPr/>
      </w:pPr>
      <w:r w:rsidDel="00000000" w:rsidR="00000000" w:rsidRPr="00000000">
        <w:rPr>
          <w:rtl w:val="0"/>
        </w:rPr>
      </w:r>
    </w:p>
    <w:p w:rsidR="00000000" w:rsidDel="00000000" w:rsidP="00000000" w:rsidRDefault="00000000" w:rsidRPr="00000000" w14:paraId="00000027">
      <w:pPr>
        <w:spacing w:after="0" w:line="276" w:lineRule="auto"/>
        <w:rPr/>
      </w:pPr>
      <w:r w:rsidDel="00000000" w:rsidR="00000000" w:rsidRPr="00000000">
        <w:rPr>
          <w:rtl w:val="0"/>
        </w:rPr>
        <w:t xml:space="preserve">These are the environments where Propellent excels. We streamline and automate the IT estate, rationalising and securing technology, processes and systems in line with business compliance obligations. We propel our clients towards the digital efficiency needed for business success.</w:t>
      </w:r>
    </w:p>
    <w:p w:rsidR="00000000" w:rsidDel="00000000" w:rsidP="00000000" w:rsidRDefault="00000000" w:rsidRPr="00000000" w14:paraId="00000028">
      <w:pPr>
        <w:spacing w:after="0" w:line="276" w:lineRule="auto"/>
        <w:rPr>
          <w:color w:val="ff0000"/>
        </w:rPr>
      </w:pPr>
      <w:r w:rsidDel="00000000" w:rsidR="00000000" w:rsidRPr="00000000">
        <w:rPr>
          <w:rtl w:val="0"/>
        </w:rPr>
      </w:r>
    </w:p>
    <w:p w:rsidR="00000000" w:rsidDel="00000000" w:rsidP="00000000" w:rsidRDefault="00000000" w:rsidRPr="00000000" w14:paraId="00000029">
      <w:pPr>
        <w:spacing w:after="0" w:line="276" w:lineRule="auto"/>
        <w:rPr>
          <w:b w:val="1"/>
        </w:rPr>
        <w:sectPr>
          <w:type w:val="continuous"/>
          <w:pgSz w:h="11906" w:w="16838"/>
          <w:pgMar w:bottom="1134" w:top="1247" w:left="1440" w:right="1440" w:header="709" w:footer="709"/>
          <w:cols w:equalWidth="0"/>
        </w:sectPr>
      </w:pPr>
      <w:r w:rsidDel="00000000" w:rsidR="00000000" w:rsidRPr="00000000">
        <w:rPr>
          <w:rtl w:val="0"/>
        </w:rPr>
      </w:r>
    </w:p>
    <w:p w:rsidR="00000000" w:rsidDel="00000000" w:rsidP="00000000" w:rsidRDefault="00000000" w:rsidRPr="00000000" w14:paraId="0000002A">
      <w:pPr>
        <w:spacing w:after="0" w:line="276" w:lineRule="auto"/>
        <w:rPr>
          <w:highlight w:val="white"/>
        </w:rPr>
      </w:pPr>
      <w:r w:rsidDel="00000000" w:rsidR="00000000" w:rsidRPr="00000000">
        <w:rPr>
          <w:b w:val="1"/>
          <w:rtl w:val="0"/>
        </w:rPr>
        <w:t xml:space="preserve">Digital Efficiency  </w:t>
      </w:r>
      <w:r w:rsidDel="00000000" w:rsidR="00000000" w:rsidRPr="00000000">
        <w:rPr>
          <w:rtl w:val="0"/>
        </w:rPr>
      </w:r>
    </w:p>
    <w:p w:rsidR="00000000" w:rsidDel="00000000" w:rsidP="00000000" w:rsidRDefault="00000000" w:rsidRPr="00000000" w14:paraId="0000002B">
      <w:pPr>
        <w:spacing w:after="0" w:line="276" w:lineRule="auto"/>
        <w:rPr>
          <w:highlight w:val="white"/>
        </w:rPr>
      </w:pPr>
      <w:r w:rsidDel="00000000" w:rsidR="00000000" w:rsidRPr="00000000">
        <w:rPr>
          <w:highlight w:val="white"/>
          <w:rtl w:val="0"/>
        </w:rPr>
        <w:t xml:space="preserve">Digital efficiency is the art of bringing disparate activities together to work as a seamless whole. It is the backbone to an organisation seizing the opportunity, to take market-share, increase customer satisfaction and increase revenue. Propellent’s unique methodology and best in class technology solutions, supports you on this journey of success.</w:t>
      </w:r>
    </w:p>
    <w:p w:rsidR="00000000" w:rsidDel="00000000" w:rsidP="00000000" w:rsidRDefault="00000000" w:rsidRPr="00000000" w14:paraId="0000002C">
      <w:pPr>
        <w:spacing w:after="0" w:line="276" w:lineRule="auto"/>
        <w:rPr/>
      </w:pPr>
      <w:r w:rsidDel="00000000" w:rsidR="00000000" w:rsidRPr="00000000">
        <w:rPr>
          <w:rtl w:val="0"/>
        </w:rPr>
      </w:r>
    </w:p>
    <w:p w:rsidR="00000000" w:rsidDel="00000000" w:rsidP="00000000" w:rsidRDefault="00000000" w:rsidRPr="00000000" w14:paraId="0000002D">
      <w:pPr>
        <w:spacing w:after="0" w:line="276" w:lineRule="auto"/>
        <w:rPr>
          <w:b w:val="1"/>
        </w:rPr>
      </w:pPr>
      <w:r w:rsidDel="00000000" w:rsidR="00000000" w:rsidRPr="00000000">
        <w:rPr>
          <w:b w:val="1"/>
          <w:rtl w:val="0"/>
        </w:rPr>
        <w:t xml:space="preserve">Governance, Risk &amp; Compliance</w:t>
      </w:r>
    </w:p>
    <w:p w:rsidR="00000000" w:rsidDel="00000000" w:rsidP="00000000" w:rsidRDefault="00000000" w:rsidRPr="00000000" w14:paraId="0000002E">
      <w:pPr>
        <w:spacing w:after="0" w:line="276" w:lineRule="auto"/>
        <w:rPr/>
      </w:pPr>
      <w:r w:rsidDel="00000000" w:rsidR="00000000" w:rsidRPr="00000000">
        <w:rPr>
          <w:rtl w:val="0"/>
        </w:rPr>
        <w:t xml:space="preserve">Data is often the lifeblood of companies and regulations abound. Making sense of this environment and protecting sensitive information, whether that's client or corporate data, is fundamental. Propellent can identify your risk profile and pinpoint areas of concern, guiding you in establishing good governance around policy, procedures and technology use.  </w:t>
      </w:r>
    </w:p>
    <w:p w:rsidR="00000000" w:rsidDel="00000000" w:rsidP="00000000" w:rsidRDefault="00000000" w:rsidRPr="00000000" w14:paraId="0000002F">
      <w:pPr>
        <w:spacing w:after="0" w:line="276" w:lineRule="auto"/>
        <w:rPr>
          <w:b w:val="1"/>
        </w:rPr>
        <w:sectPr>
          <w:type w:val="continuous"/>
          <w:pgSz w:h="11906" w:w="16838"/>
          <w:pgMar w:bottom="1134" w:top="1247" w:left="1440" w:right="1440" w:header="709" w:footer="709"/>
          <w:cols w:equalWidth="0" w:num="2">
            <w:col w:space="720" w:w="6618.88"/>
            <w:col w:space="0" w:w="6618.88"/>
          </w:cols>
        </w:sectPr>
      </w:pPr>
      <w:r w:rsidDel="00000000" w:rsidR="00000000" w:rsidRPr="00000000">
        <w:rPr>
          <w:rtl w:val="0"/>
        </w:rPr>
      </w:r>
    </w:p>
    <w:p w:rsidR="00000000" w:rsidDel="00000000" w:rsidP="00000000" w:rsidRDefault="00000000" w:rsidRPr="00000000" w14:paraId="00000030">
      <w:pPr>
        <w:spacing w:after="0" w:line="276" w:lineRule="auto"/>
        <w:rPr>
          <w:b w:val="1"/>
        </w:rPr>
      </w:pPr>
      <w:r w:rsidDel="00000000" w:rsidR="00000000" w:rsidRPr="00000000">
        <w:rPr>
          <w:rtl w:val="0"/>
        </w:rPr>
      </w:r>
    </w:p>
    <w:p w:rsidR="00000000" w:rsidDel="00000000" w:rsidP="00000000" w:rsidRDefault="00000000" w:rsidRPr="00000000" w14:paraId="00000031">
      <w:pPr>
        <w:spacing w:after="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32">
      <w:pPr>
        <w:spacing w:after="0" w:line="276" w:lineRule="auto"/>
        <w:rPr>
          <w:b w:val="1"/>
        </w:rPr>
      </w:pPr>
      <w:r w:rsidDel="00000000" w:rsidR="00000000" w:rsidRPr="00000000">
        <w:rPr>
          <w:b w:val="1"/>
          <w:rtl w:val="0"/>
        </w:rPr>
        <w:t xml:space="preserve">STRUCTURING YOUR BUSINESS IN THE RIGHT WAY </w:t>
      </w:r>
    </w:p>
    <w:p w:rsidR="00000000" w:rsidDel="00000000" w:rsidP="00000000" w:rsidRDefault="00000000" w:rsidRPr="00000000" w14:paraId="00000033">
      <w:pPr>
        <w:spacing w:after="0" w:line="276" w:lineRule="auto"/>
        <w:rPr>
          <w:b w:val="1"/>
        </w:rPr>
      </w:pPr>
      <w:r w:rsidDel="00000000" w:rsidR="00000000" w:rsidRPr="00000000">
        <w:rPr>
          <w:rtl w:val="0"/>
        </w:rPr>
      </w:r>
    </w:p>
    <w:p w:rsidR="00000000" w:rsidDel="00000000" w:rsidP="00000000" w:rsidRDefault="00000000" w:rsidRPr="00000000" w14:paraId="00000034">
      <w:pPr>
        <w:spacing w:after="0" w:line="276" w:lineRule="auto"/>
        <w:rPr/>
      </w:pPr>
      <w:r w:rsidDel="00000000" w:rsidR="00000000" w:rsidRPr="00000000">
        <w:rPr>
          <w:rtl w:val="0"/>
        </w:rPr>
        <w:t xml:space="preserve">Budgets are tight, t</w:t>
      </w:r>
      <w:r w:rsidDel="00000000" w:rsidR="00000000" w:rsidRPr="00000000">
        <w:rPr>
          <w:rFonts w:ascii="Calibri" w:cs="Calibri" w:eastAsia="Calibri" w:hAnsi="Calibri"/>
          <w:rtl w:val="0"/>
        </w:rPr>
        <w:t xml:space="preserve">echnology</w:t>
      </w:r>
      <w:r w:rsidDel="00000000" w:rsidR="00000000" w:rsidRPr="00000000">
        <w:rPr>
          <w:rtl w:val="0"/>
        </w:rPr>
        <w:t xml:space="preserve"> and security teams need to do more with less, whilst the business requires an ever-increasing array of new technologies to stay ahead of the competition. Propellent provides a holistic approach around people, processes and technology to create a more digitally </w:t>
      </w:r>
      <w:r w:rsidDel="00000000" w:rsidR="00000000" w:rsidRPr="00000000">
        <w:rPr>
          <w:b w:val="1"/>
          <w:rtl w:val="0"/>
        </w:rPr>
        <w:t xml:space="preserve">efficient</w:t>
      </w:r>
      <w:r w:rsidDel="00000000" w:rsidR="00000000" w:rsidRPr="00000000">
        <w:rPr>
          <w:rtl w:val="0"/>
        </w:rPr>
        <w:t xml:space="preserve"> </w:t>
      </w:r>
      <w:r w:rsidDel="00000000" w:rsidR="00000000" w:rsidRPr="00000000">
        <w:rPr>
          <w:b w:val="1"/>
          <w:rtl w:val="0"/>
        </w:rPr>
        <w:t xml:space="preserve">organisation</w:t>
      </w:r>
      <w:r w:rsidDel="00000000" w:rsidR="00000000" w:rsidRPr="00000000">
        <w:rPr>
          <w:rtl w:val="0"/>
        </w:rPr>
        <w:t xml:space="preserve">, enabling you to deliver products and services to market faster while enhancing the customer experience. </w:t>
      </w:r>
    </w:p>
    <w:p w:rsidR="00000000" w:rsidDel="00000000" w:rsidP="00000000" w:rsidRDefault="00000000" w:rsidRPr="00000000" w14:paraId="00000035">
      <w:pPr>
        <w:spacing w:after="0" w:line="276" w:lineRule="auto"/>
        <w:rPr>
          <w:b w:val="1"/>
          <w:smallCaps w:val="1"/>
        </w:rPr>
      </w:pPr>
      <w:r w:rsidDel="00000000" w:rsidR="00000000" w:rsidRPr="00000000">
        <w:rPr>
          <w:rtl w:val="0"/>
        </w:rPr>
      </w:r>
    </w:p>
    <w:p w:rsidR="00000000" w:rsidDel="00000000" w:rsidP="00000000" w:rsidRDefault="00000000" w:rsidRPr="00000000" w14:paraId="00000036">
      <w:pPr>
        <w:spacing w:after="0" w:line="276" w:lineRule="auto"/>
        <w:rPr>
          <w:b w:val="1"/>
          <w:smallCaps w:val="1"/>
        </w:rPr>
      </w:pPr>
      <w:r w:rsidDel="00000000" w:rsidR="00000000" w:rsidRPr="00000000">
        <w:rPr>
          <w:b w:val="1"/>
          <w:smallCaps w:val="1"/>
          <w:rtl w:val="0"/>
        </w:rPr>
        <w:t xml:space="preserve">PROPELLING YOUR TECHNOLOGY JOURNEY</w:t>
      </w:r>
    </w:p>
    <w:p w:rsidR="00000000" w:rsidDel="00000000" w:rsidP="00000000" w:rsidRDefault="00000000" w:rsidRPr="00000000" w14:paraId="00000037">
      <w:pPr>
        <w:spacing w:after="0" w:line="276" w:lineRule="auto"/>
        <w:rPr>
          <w:b w:val="1"/>
          <w:smallCaps w:val="1"/>
        </w:rPr>
      </w:pPr>
      <w:r w:rsidDel="00000000" w:rsidR="00000000" w:rsidRPr="00000000">
        <w:rPr>
          <w:rtl w:val="0"/>
        </w:rPr>
      </w:r>
    </w:p>
    <w:p w:rsidR="00000000" w:rsidDel="00000000" w:rsidP="00000000" w:rsidRDefault="00000000" w:rsidRPr="00000000" w14:paraId="00000038">
      <w:pPr>
        <w:spacing w:after="0" w:line="276" w:lineRule="auto"/>
        <w:rPr/>
      </w:pPr>
      <w:r w:rsidDel="00000000" w:rsidR="00000000" w:rsidRPr="00000000">
        <w:rPr>
          <w:b w:val="1"/>
          <w:rtl w:val="0"/>
        </w:rPr>
        <w:t xml:space="preserve">Every organisation is different, requirements differ and objectives vary. One size does not fit all and an all encompassing vie</w:t>
      </w:r>
      <w:r w:rsidDel="00000000" w:rsidR="00000000" w:rsidRPr="00000000">
        <w:rPr>
          <w:rtl w:val="0"/>
        </w:rPr>
        <w:t xml:space="preserve">w is essential to start the journey from the correct point and achieve the desired outcome.</w:t>
      </w:r>
    </w:p>
    <w:p w:rsidR="00000000" w:rsidDel="00000000" w:rsidP="00000000" w:rsidRDefault="00000000" w:rsidRPr="00000000" w14:paraId="00000039">
      <w:pPr>
        <w:spacing w:after="0" w:line="276" w:lineRule="auto"/>
        <w:rPr/>
      </w:pPr>
      <w:r w:rsidDel="00000000" w:rsidR="00000000" w:rsidRPr="00000000">
        <w:rPr>
          <w:rtl w:val="0"/>
        </w:rPr>
      </w:r>
    </w:p>
    <w:p w:rsidR="00000000" w:rsidDel="00000000" w:rsidP="00000000" w:rsidRDefault="00000000" w:rsidRPr="00000000" w14:paraId="0000003A">
      <w:pPr>
        <w:spacing w:after="0" w:line="276" w:lineRule="auto"/>
        <w:rPr/>
      </w:pPr>
      <w:r w:rsidDel="00000000" w:rsidR="00000000" w:rsidRPr="00000000">
        <w:rPr>
          <w:rFonts w:ascii="Calibri" w:cs="Calibri" w:eastAsia="Calibri" w:hAnsi="Calibri"/>
          <w:rtl w:val="0"/>
        </w:rPr>
        <w:t xml:space="preserve">At Propellent, we consider our client's entire eco-system. By understanding the nuances of </w:t>
      </w:r>
      <w:r w:rsidDel="00000000" w:rsidR="00000000" w:rsidRPr="00000000">
        <w:rPr>
          <w:rtl w:val="0"/>
        </w:rPr>
        <w:t xml:space="preserve">compliance obligations, </w:t>
      </w:r>
      <w:r w:rsidDel="00000000" w:rsidR="00000000" w:rsidRPr="00000000">
        <w:rPr>
          <w:rFonts w:ascii="Calibri" w:cs="Calibri" w:eastAsia="Calibri" w:hAnsi="Calibri"/>
          <w:rtl w:val="0"/>
        </w:rPr>
        <w:t xml:space="preserve">employee </w:t>
      </w:r>
      <w:r w:rsidDel="00000000" w:rsidR="00000000" w:rsidRPr="00000000">
        <w:rPr>
          <w:rtl w:val="0"/>
        </w:rPr>
        <w:t xml:space="preserve">practice</w:t>
      </w:r>
      <w:r w:rsidDel="00000000" w:rsidR="00000000" w:rsidRPr="00000000">
        <w:rPr>
          <w:rFonts w:ascii="Calibri" w:cs="Calibri" w:eastAsia="Calibri" w:hAnsi="Calibri"/>
          <w:rtl w:val="0"/>
        </w:rPr>
        <w:t xml:space="preserve">, technical complexities</w:t>
      </w:r>
      <w:r w:rsidDel="00000000" w:rsidR="00000000" w:rsidRPr="00000000">
        <w:rPr>
          <w:rtl w:val="0"/>
        </w:rPr>
        <w:t xml:space="preserve"> and </w:t>
      </w:r>
      <w:r w:rsidDel="00000000" w:rsidR="00000000" w:rsidRPr="00000000">
        <w:rPr>
          <w:rFonts w:ascii="Calibri" w:cs="Calibri" w:eastAsia="Calibri" w:hAnsi="Calibri"/>
          <w:rtl w:val="0"/>
        </w:rPr>
        <w:t xml:space="preserve">process requirements, we redefine the problem to build the solution that will drive your business forward. </w:t>
      </w:r>
      <w:r w:rsidDel="00000000" w:rsidR="00000000" w:rsidRPr="00000000">
        <w:rPr>
          <w:rtl w:val="0"/>
        </w:rPr>
      </w:r>
    </w:p>
    <w:p w:rsidR="00000000" w:rsidDel="00000000" w:rsidP="00000000" w:rsidRDefault="00000000" w:rsidRPr="00000000" w14:paraId="0000003B">
      <w:pPr>
        <w:spacing w:after="0" w:line="276" w:lineRule="auto"/>
        <w:rPr/>
      </w:pPr>
      <w:r w:rsidDel="00000000" w:rsidR="00000000" w:rsidRPr="00000000">
        <w:rPr>
          <w:rtl w:val="0"/>
        </w:rPr>
      </w:r>
    </w:p>
    <w:p w:rsidR="00000000" w:rsidDel="00000000" w:rsidP="00000000" w:rsidRDefault="00000000" w:rsidRPr="00000000" w14:paraId="0000003C">
      <w:pPr>
        <w:spacing w:after="0" w:line="276" w:lineRule="auto"/>
        <w:rPr/>
      </w:pPr>
      <w:r w:rsidDel="00000000" w:rsidR="00000000" w:rsidRPr="00000000">
        <w:rPr>
          <w:rtl w:val="0"/>
        </w:rPr>
        <w:t xml:space="preserve">There are several ways we work with our clients.</w:t>
      </w:r>
    </w:p>
    <w:p w:rsidR="00000000" w:rsidDel="00000000" w:rsidP="00000000" w:rsidRDefault="00000000" w:rsidRPr="00000000" w14:paraId="0000003D">
      <w:pPr>
        <w:spacing w:after="0" w:line="276" w:lineRule="auto"/>
        <w:rPr/>
        <w:sectPr>
          <w:type w:val="continuous"/>
          <w:pgSz w:h="11906" w:w="16838"/>
          <w:pgMar w:bottom="1134" w:top="1247" w:left="1440" w:right="1440" w:header="709" w:footer="709"/>
          <w:cols w:equalWidth="0"/>
        </w:sectPr>
      </w:pPr>
      <w:r w:rsidDel="00000000" w:rsidR="00000000" w:rsidRPr="00000000">
        <w:rPr>
          <w:rtl w:val="0"/>
        </w:rPr>
      </w:r>
    </w:p>
    <w:p w:rsidR="00000000" w:rsidDel="00000000" w:rsidP="00000000" w:rsidRDefault="00000000" w:rsidRPr="00000000" w14:paraId="0000003E">
      <w:pPr>
        <w:spacing w:after="0" w:line="276" w:lineRule="auto"/>
        <w:rPr>
          <w:u w:val="single"/>
        </w:rPr>
      </w:pPr>
      <w:r w:rsidDel="00000000" w:rsidR="00000000" w:rsidRPr="00000000">
        <w:rPr>
          <w:u w:val="single"/>
          <w:rtl w:val="0"/>
        </w:rPr>
        <w:t xml:space="preserve">Manage the journey </w:t>
      </w:r>
      <w:r w:rsidDel="00000000" w:rsidR="00000000" w:rsidRPr="00000000">
        <w:rPr>
          <w:b w:val="1"/>
          <w:u w:val="single"/>
          <w:rtl w:val="0"/>
        </w:rPr>
        <w:t xml:space="preserve">For You</w:t>
      </w:r>
      <w:r w:rsidDel="00000000" w:rsidR="00000000" w:rsidRPr="00000000">
        <w:rPr>
          <w:rtl w:val="0"/>
        </w:rPr>
      </w:r>
    </w:p>
    <w:p w:rsidR="00000000" w:rsidDel="00000000" w:rsidP="00000000" w:rsidRDefault="00000000" w:rsidRPr="00000000" w14:paraId="0000003F">
      <w:pPr>
        <w:spacing w:after="0" w:line="276" w:lineRule="auto"/>
        <w:rPr/>
      </w:pPr>
      <w:r w:rsidDel="00000000" w:rsidR="00000000" w:rsidRPr="00000000">
        <w:rPr>
          <w:rtl w:val="0"/>
        </w:rPr>
        <w:t xml:space="preserve">Propellent takes control so you don't have to worry. You gain the results and the desired outcome. </w:t>
      </w:r>
    </w:p>
    <w:p w:rsidR="00000000" w:rsidDel="00000000" w:rsidP="00000000" w:rsidRDefault="00000000" w:rsidRPr="00000000" w14:paraId="00000040">
      <w:pPr>
        <w:spacing w:after="0" w:line="276" w:lineRule="auto"/>
        <w:rPr>
          <w:u w:val="single"/>
        </w:rPr>
      </w:pPr>
      <w:r w:rsidDel="00000000" w:rsidR="00000000" w:rsidRPr="00000000">
        <w:rPr>
          <w:u w:val="single"/>
          <w:rtl w:val="0"/>
        </w:rPr>
        <w:t xml:space="preserve">Go on the journey </w:t>
      </w:r>
      <w:r w:rsidDel="00000000" w:rsidR="00000000" w:rsidRPr="00000000">
        <w:rPr>
          <w:b w:val="1"/>
          <w:u w:val="single"/>
          <w:rtl w:val="0"/>
        </w:rPr>
        <w:t xml:space="preserve">With You</w:t>
      </w:r>
      <w:r w:rsidDel="00000000" w:rsidR="00000000" w:rsidRPr="00000000">
        <w:rPr>
          <w:u w:val="single"/>
          <w:rtl w:val="0"/>
        </w:rPr>
        <w:t xml:space="preserve">  </w:t>
      </w:r>
    </w:p>
    <w:p w:rsidR="00000000" w:rsidDel="00000000" w:rsidP="00000000" w:rsidRDefault="00000000" w:rsidRPr="00000000" w14:paraId="00000041">
      <w:pPr>
        <w:spacing w:after="0" w:line="276" w:lineRule="auto"/>
        <w:rPr/>
      </w:pPr>
      <w:r w:rsidDel="00000000" w:rsidR="00000000" w:rsidRPr="00000000">
        <w:rPr>
          <w:rtl w:val="0"/>
        </w:rPr>
        <w:t xml:space="preserve">Working in partnership, enhancing your existing team and upskilling your capabilities along the way.  </w:t>
      </w:r>
    </w:p>
    <w:p w:rsidR="00000000" w:rsidDel="00000000" w:rsidP="00000000" w:rsidRDefault="00000000" w:rsidRPr="00000000" w14:paraId="00000042">
      <w:pPr>
        <w:spacing w:after="0" w:line="276" w:lineRule="auto"/>
        <w:rPr/>
      </w:pPr>
      <w:r w:rsidDel="00000000" w:rsidR="00000000" w:rsidRPr="00000000">
        <w:rPr>
          <w:u w:val="single"/>
          <w:rtl w:val="0"/>
        </w:rPr>
        <w:t xml:space="preserve">The journey is taken </w:t>
      </w:r>
      <w:r w:rsidDel="00000000" w:rsidR="00000000" w:rsidRPr="00000000">
        <w:rPr>
          <w:b w:val="1"/>
          <w:u w:val="single"/>
          <w:rtl w:val="0"/>
        </w:rPr>
        <w:t xml:space="preserve">By You</w:t>
      </w:r>
      <w:r w:rsidDel="00000000" w:rsidR="00000000" w:rsidRPr="00000000">
        <w:rPr>
          <w:rtl w:val="0"/>
        </w:rPr>
      </w:r>
    </w:p>
    <w:p w:rsidR="00000000" w:rsidDel="00000000" w:rsidP="00000000" w:rsidRDefault="00000000" w:rsidRPr="00000000" w14:paraId="00000043">
      <w:pPr>
        <w:spacing w:after="0" w:line="276" w:lineRule="auto"/>
        <w:rPr>
          <w:b w:val="1"/>
          <w:smallCaps w:val="1"/>
        </w:rPr>
        <w:sectPr>
          <w:type w:val="continuous"/>
          <w:pgSz w:h="11906" w:w="16838"/>
          <w:pgMar w:bottom="1134" w:top="1247" w:left="1440" w:right="1440" w:header="709" w:footer="709"/>
          <w:cols w:equalWidth="0" w:num="3">
            <w:col w:space="708" w:w="4180.666666666667"/>
            <w:col w:space="708" w:w="4180.666666666667"/>
            <w:col w:space="0" w:w="4180.666666666667"/>
          </w:cols>
        </w:sectPr>
      </w:pPr>
      <w:r w:rsidDel="00000000" w:rsidR="00000000" w:rsidRPr="00000000">
        <w:rPr>
          <w:rtl w:val="0"/>
        </w:rPr>
        <w:t xml:space="preserve">Propellent provide you with the right mix of tools, training and support to make the journey yourself.</w:t>
      </w:r>
      <w:r w:rsidDel="00000000" w:rsidR="00000000" w:rsidRPr="00000000">
        <w:rPr>
          <w:rtl w:val="0"/>
        </w:rPr>
      </w:r>
    </w:p>
    <w:p w:rsidR="00000000" w:rsidDel="00000000" w:rsidP="00000000" w:rsidRDefault="00000000" w:rsidRPr="00000000" w14:paraId="00000044">
      <w:pPr>
        <w:spacing w:after="0" w:line="276" w:lineRule="auto"/>
        <w:rPr>
          <w:b w:val="1"/>
          <w:smallCaps w:val="1"/>
        </w:rPr>
      </w:pPr>
      <w:r w:rsidDel="00000000" w:rsidR="00000000" w:rsidRPr="00000000">
        <w:rPr>
          <w:rtl w:val="0"/>
        </w:rPr>
      </w:r>
    </w:p>
    <w:p w:rsidR="00000000" w:rsidDel="00000000" w:rsidP="00000000" w:rsidRDefault="00000000" w:rsidRPr="00000000" w14:paraId="00000045">
      <w:pPr>
        <w:spacing w:after="0" w:line="276" w:lineRule="auto"/>
        <w:rPr>
          <w:b w:val="1"/>
          <w:smallCaps w:val="1"/>
        </w:rPr>
      </w:pPr>
      <w:r w:rsidDel="00000000" w:rsidR="00000000" w:rsidRPr="00000000">
        <w:rPr>
          <w:rtl w:val="0"/>
        </w:rPr>
      </w:r>
    </w:p>
    <w:p w:rsidR="00000000" w:rsidDel="00000000" w:rsidP="00000000" w:rsidRDefault="00000000" w:rsidRPr="00000000" w14:paraId="00000046">
      <w:pPr>
        <w:spacing w:after="0" w:line="276" w:lineRule="auto"/>
        <w:rPr>
          <w:b w:val="1"/>
          <w:smallCaps w:val="1"/>
        </w:rPr>
      </w:pPr>
      <w:r w:rsidDel="00000000" w:rsidR="00000000" w:rsidRPr="00000000">
        <w:rPr>
          <w:b w:val="1"/>
          <w:smallCaps w:val="1"/>
          <w:rtl w:val="0"/>
        </w:rPr>
        <w:t xml:space="preserve">YOUR PEACE OF MIND IS ESSENTIAL </w:t>
      </w:r>
    </w:p>
    <w:p w:rsidR="00000000" w:rsidDel="00000000" w:rsidP="00000000" w:rsidRDefault="00000000" w:rsidRPr="00000000" w14:paraId="00000047">
      <w:pPr>
        <w:spacing w:after="0" w:line="276" w:lineRule="auto"/>
        <w:rPr/>
      </w:pPr>
      <w:r w:rsidDel="00000000" w:rsidR="00000000" w:rsidRPr="00000000">
        <w:rPr>
          <w:rtl w:val="0"/>
        </w:rPr>
      </w:r>
    </w:p>
    <w:p w:rsidR="00000000" w:rsidDel="00000000" w:rsidP="00000000" w:rsidRDefault="00000000" w:rsidRPr="00000000" w14:paraId="00000048">
      <w:pPr>
        <w:spacing w:after="0" w:line="276" w:lineRule="auto"/>
        <w:rPr/>
      </w:pPr>
      <w:r w:rsidDel="00000000" w:rsidR="00000000" w:rsidRPr="00000000">
        <w:rPr>
          <w:rtl w:val="0"/>
        </w:rPr>
        <w:t xml:space="preserve">Building trust and working in partnership with our clients is important to us. Propellent follows a framework-led, principle-based approach, with a unique methodology, and has extensive technical expertise across the leading technologies in the market. </w:t>
      </w:r>
    </w:p>
    <w:p w:rsidR="00000000" w:rsidDel="00000000" w:rsidP="00000000" w:rsidRDefault="00000000" w:rsidRPr="00000000" w14:paraId="00000049">
      <w:pPr>
        <w:spacing w:after="0" w:line="276" w:lineRule="auto"/>
        <w:rPr/>
      </w:pPr>
      <w:r w:rsidDel="00000000" w:rsidR="00000000" w:rsidRPr="00000000">
        <w:rPr>
          <w:rtl w:val="0"/>
        </w:rPr>
      </w:r>
    </w:p>
    <w:p w:rsidR="00000000" w:rsidDel="00000000" w:rsidP="00000000" w:rsidRDefault="00000000" w:rsidRPr="00000000" w14:paraId="0000004A">
      <w:pPr>
        <w:spacing w:after="240" w:line="276" w:lineRule="auto"/>
        <w:jc w:val="center"/>
        <w:rPr>
          <w:b w:val="1"/>
        </w:rPr>
      </w:pPr>
      <w:bookmarkStart w:colFirst="0" w:colLast="0" w:name="_2et92p0" w:id="4"/>
      <w:bookmarkEnd w:id="4"/>
      <w:r w:rsidDel="00000000" w:rsidR="00000000" w:rsidRPr="00000000">
        <w:rPr>
          <w:b w:val="1"/>
          <w:rtl w:val="0"/>
        </w:rPr>
        <w:t xml:space="preserve">Contact us today to talk about setting your business on the journey to efficiency</w:t>
      </w:r>
    </w:p>
    <w:p w:rsidR="00000000" w:rsidDel="00000000" w:rsidP="00000000" w:rsidRDefault="00000000" w:rsidRPr="00000000" w14:paraId="0000004B">
      <w:pPr>
        <w:spacing w:after="0" w:line="276" w:lineRule="auto"/>
        <w:jc w:val="center"/>
        <w:rPr>
          <w:b w:val="1"/>
        </w:rPr>
      </w:pPr>
      <w:r w:rsidDel="00000000" w:rsidR="00000000" w:rsidRPr="00000000">
        <w:rPr>
          <w:b w:val="1"/>
          <w:rtl w:val="0"/>
        </w:rPr>
        <w:t xml:space="preserve">Propellent</w:t>
      </w:r>
    </w:p>
    <w:p w:rsidR="00000000" w:rsidDel="00000000" w:rsidP="00000000" w:rsidRDefault="00000000" w:rsidRPr="00000000" w14:paraId="0000004C">
      <w:pPr>
        <w:spacing w:after="0" w:line="276" w:lineRule="auto"/>
        <w:jc w:val="center"/>
        <w:rPr/>
      </w:pPr>
      <w:bookmarkStart w:colFirst="0" w:colLast="0" w:name="_tyjcwt" w:id="5"/>
      <w:bookmarkEnd w:id="5"/>
      <w:r w:rsidDel="00000000" w:rsidR="00000000" w:rsidRPr="00000000">
        <w:rPr>
          <w:rtl w:val="0"/>
        </w:rPr>
        <w:t xml:space="preserve">E:  </w:t>
      </w:r>
      <w:hyperlink r:id="rId10">
        <w:r w:rsidDel="00000000" w:rsidR="00000000" w:rsidRPr="00000000">
          <w:rPr>
            <w:color w:val="0563c1"/>
            <w:u w:val="single"/>
            <w:rtl w:val="0"/>
          </w:rPr>
          <w:t xml:space="preserve">info@Propellent.io</w:t>
        </w:r>
      </w:hyperlink>
      <w:r w:rsidDel="00000000" w:rsidR="00000000" w:rsidRPr="00000000">
        <w:rPr>
          <w:rtl w:val="0"/>
        </w:rPr>
        <w:t xml:space="preserve">     </w:t>
      </w:r>
      <w:r w:rsidDel="00000000" w:rsidR="00000000" w:rsidRPr="00000000">
        <w:rPr>
          <w:color w:val="ff4500"/>
          <w:rtl w:val="0"/>
        </w:rPr>
        <w:t xml:space="preserve">I</w:t>
      </w:r>
      <w:r w:rsidDel="00000000" w:rsidR="00000000" w:rsidRPr="00000000">
        <w:rPr>
          <w:rtl w:val="0"/>
        </w:rPr>
        <w:t xml:space="preserve">  W. Propellent.io   </w:t>
      </w:r>
      <w:r w:rsidDel="00000000" w:rsidR="00000000" w:rsidRPr="00000000">
        <w:rPr>
          <w:color w:val="ff4500"/>
          <w:rtl w:val="0"/>
        </w:rPr>
        <w:t xml:space="preserve"> I</w:t>
      </w:r>
      <w:r w:rsidDel="00000000" w:rsidR="00000000" w:rsidRPr="00000000">
        <w:rPr>
          <w:rtl w:val="0"/>
        </w:rPr>
        <w:t xml:space="preserve">   T: +44 (0)1344 266340</w:t>
      </w:r>
    </w:p>
    <w:p w:rsidR="00000000" w:rsidDel="00000000" w:rsidP="00000000" w:rsidRDefault="00000000" w:rsidRPr="00000000" w14:paraId="0000004D">
      <w:pPr>
        <w:spacing w:after="0" w:line="276" w:lineRule="auto"/>
        <w:jc w:val="center"/>
        <w:rPr/>
      </w:pPr>
      <w:r w:rsidDel="00000000" w:rsidR="00000000" w:rsidRPr="00000000">
        <w:rPr>
          <w:rtl w:val="0"/>
        </w:rPr>
        <w:t xml:space="preserve">Unit 3  </w:t>
      </w:r>
      <w:r w:rsidDel="00000000" w:rsidR="00000000" w:rsidRPr="00000000">
        <w:rPr>
          <w:color w:val="ff4500"/>
          <w:rtl w:val="0"/>
        </w:rPr>
        <w:t xml:space="preserve">I</w:t>
      </w:r>
      <w:r w:rsidDel="00000000" w:rsidR="00000000" w:rsidRPr="00000000">
        <w:rPr>
          <w:rtl w:val="0"/>
        </w:rPr>
        <w:t xml:space="preserve"> Palm Hills  </w:t>
      </w:r>
      <w:r w:rsidDel="00000000" w:rsidR="00000000" w:rsidRPr="00000000">
        <w:rPr>
          <w:color w:val="ff4500"/>
          <w:rtl w:val="0"/>
        </w:rPr>
        <w:t xml:space="preserve">I</w:t>
      </w:r>
      <w:r w:rsidDel="00000000" w:rsidR="00000000" w:rsidRPr="00000000">
        <w:rPr>
          <w:rtl w:val="0"/>
        </w:rPr>
        <w:t xml:space="preserve">  London Road  </w:t>
      </w:r>
      <w:r w:rsidDel="00000000" w:rsidR="00000000" w:rsidRPr="00000000">
        <w:rPr>
          <w:color w:val="ff4500"/>
          <w:rtl w:val="0"/>
        </w:rPr>
        <w:t xml:space="preserve">I</w:t>
      </w:r>
      <w:r w:rsidDel="00000000" w:rsidR="00000000" w:rsidRPr="00000000">
        <w:rPr>
          <w:rtl w:val="0"/>
        </w:rPr>
        <w:t xml:space="preserve">  Bracknell  </w:t>
      </w:r>
      <w:r w:rsidDel="00000000" w:rsidR="00000000" w:rsidRPr="00000000">
        <w:rPr>
          <w:color w:val="ff4500"/>
          <w:rtl w:val="0"/>
        </w:rPr>
        <w:t xml:space="preserve">I</w:t>
      </w:r>
      <w:r w:rsidDel="00000000" w:rsidR="00000000" w:rsidRPr="00000000">
        <w:rPr>
          <w:rtl w:val="0"/>
        </w:rPr>
        <w:t xml:space="preserve">   Berkshire  </w:t>
      </w:r>
      <w:r w:rsidDel="00000000" w:rsidR="00000000" w:rsidRPr="00000000">
        <w:rPr>
          <w:color w:val="ff4500"/>
          <w:rtl w:val="0"/>
        </w:rPr>
        <w:t xml:space="preserve">I</w:t>
      </w:r>
      <w:r w:rsidDel="00000000" w:rsidR="00000000" w:rsidRPr="00000000">
        <w:rPr>
          <w:rtl w:val="0"/>
        </w:rPr>
        <w:t xml:space="preserve">   RG12 9FR</w:t>
      </w:r>
    </w:p>
    <w:p w:rsidR="00000000" w:rsidDel="00000000" w:rsidP="00000000" w:rsidRDefault="00000000" w:rsidRPr="00000000" w14:paraId="0000004E">
      <w:pPr>
        <w:spacing w:after="0" w:line="276" w:lineRule="auto"/>
        <w:ind w:left="1440" w:firstLine="720"/>
        <w:jc w:val="center"/>
        <w:rPr>
          <w:b w:val="1"/>
        </w:rPr>
      </w:pPr>
      <w:r w:rsidDel="00000000" w:rsidR="00000000" w:rsidRPr="00000000">
        <w:rPr>
          <w:rtl w:val="0"/>
        </w:rPr>
        <w:tab/>
        <w:tab/>
        <w:tab/>
      </w:r>
      <w:r w:rsidDel="00000000" w:rsidR="00000000" w:rsidRPr="00000000">
        <w:rPr>
          <w:rtl w:val="0"/>
        </w:rPr>
      </w:r>
    </w:p>
    <w:sectPr>
      <w:type w:val="continuous"/>
      <w:pgSz w:h="11906" w:w="16838"/>
      <w:pgMar w:bottom="1021" w:top="1134" w:left="1440" w:right="1440" w:header="709" w:footer="709"/>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info@Propellent.io" TargetMode="Externa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