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93" w:rsidRPr="00067D93" w:rsidRDefault="00067D93" w:rsidP="007B210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Pr="00067D93">
        <w:rPr>
          <w:rFonts w:ascii="Arial" w:hAnsi="Arial" w:cs="Arial"/>
          <w:b/>
          <w:sz w:val="20"/>
        </w:rPr>
        <w:t>Humanutopia</w:t>
      </w:r>
      <w:proofErr w:type="spellEnd"/>
      <w:r w:rsidRPr="00067D93">
        <w:rPr>
          <w:rFonts w:ascii="Arial" w:hAnsi="Arial" w:cs="Arial"/>
          <w:b/>
          <w:sz w:val="20"/>
        </w:rPr>
        <w:t xml:space="preserve"> Entertainment Logo Brief Checklist</w:t>
      </w:r>
    </w:p>
    <w:p w:rsidR="003F0A49" w:rsidRPr="007B210E" w:rsidRDefault="007B210E" w:rsidP="007B210E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proofErr w:type="spellStart"/>
      <w:r w:rsidRPr="007B210E">
        <w:rPr>
          <w:rFonts w:ascii="Arial" w:hAnsi="Arial" w:cs="Arial"/>
          <w:sz w:val="20"/>
        </w:rPr>
        <w:t>Humanutopia</w:t>
      </w:r>
      <w:proofErr w:type="spellEnd"/>
      <w:r w:rsidRPr="007B210E">
        <w:rPr>
          <w:rFonts w:ascii="Arial" w:hAnsi="Arial" w:cs="Arial"/>
          <w:sz w:val="20"/>
        </w:rPr>
        <w:t xml:space="preserve"> Entertainment produces family-friendly cartoons, animation, and video games.</w:t>
      </w:r>
    </w:p>
    <w:p w:rsidR="007B210E" w:rsidRPr="007B210E" w:rsidRDefault="007B210E" w:rsidP="007B210E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7B210E">
        <w:rPr>
          <w:rFonts w:ascii="Arial" w:hAnsi="Arial" w:cs="Arial"/>
          <w:sz w:val="20"/>
        </w:rPr>
        <w:t xml:space="preserve">Black and white logo combination mark with an </w:t>
      </w:r>
      <w:r w:rsidRPr="003A4DE3">
        <w:rPr>
          <w:rFonts w:ascii="Arial" w:hAnsi="Arial" w:cs="Arial"/>
          <w:b/>
          <w:color w:val="0000FF"/>
          <w:sz w:val="20"/>
        </w:rPr>
        <w:t xml:space="preserve">unexpected </w:t>
      </w:r>
      <w:r w:rsidR="007C1F7C" w:rsidRPr="003A4DE3">
        <w:rPr>
          <w:rFonts w:ascii="Arial" w:hAnsi="Arial" w:cs="Arial"/>
          <w:b/>
          <w:color w:val="0000FF"/>
          <w:sz w:val="20"/>
        </w:rPr>
        <w:t xml:space="preserve">wordplay or </w:t>
      </w:r>
      <w:r w:rsidRPr="003A4DE3">
        <w:rPr>
          <w:rFonts w:ascii="Arial" w:hAnsi="Arial" w:cs="Arial"/>
          <w:b/>
          <w:color w:val="0000FF"/>
          <w:sz w:val="20"/>
        </w:rPr>
        <w:t>hidden meaning in the negative space that is smart geek fun or cute funny</w:t>
      </w:r>
      <w:r w:rsidRPr="007B210E">
        <w:rPr>
          <w:rFonts w:ascii="Arial" w:hAnsi="Arial" w:cs="Arial"/>
          <w:sz w:val="20"/>
        </w:rPr>
        <w:t>.</w:t>
      </w:r>
      <w:r w:rsidR="00067D93">
        <w:rPr>
          <w:rFonts w:ascii="Arial" w:hAnsi="Arial" w:cs="Arial"/>
          <w:sz w:val="20"/>
        </w:rPr>
        <w:t xml:space="preserve"> </w:t>
      </w:r>
      <w:r w:rsidR="00067D93" w:rsidRPr="003A4DE3">
        <w:rPr>
          <w:rFonts w:ascii="Arial" w:hAnsi="Arial" w:cs="Arial"/>
          <w:b/>
          <w:sz w:val="20"/>
        </w:rPr>
        <w:t>Our target audience are families, teenagers, and children that we want to entertain and make smile/laugh.</w:t>
      </w:r>
    </w:p>
    <w:p w:rsidR="00067D93" w:rsidRPr="00067D93" w:rsidRDefault="0099542F" w:rsidP="00067D93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934A61">
        <w:rPr>
          <w:rFonts w:ascii="Arial" w:hAnsi="Arial" w:cs="Arial"/>
          <w:b/>
          <w:color w:val="0000FF"/>
          <w:sz w:val="20"/>
        </w:rPr>
        <w:t xml:space="preserve">Designers please create logos in a vector format with scalability in mind. </w:t>
      </w:r>
      <w:r w:rsidR="007B210E" w:rsidRPr="007B210E">
        <w:rPr>
          <w:rFonts w:ascii="Arial" w:hAnsi="Arial" w:cs="Arial"/>
          <w:sz w:val="20"/>
        </w:rPr>
        <w:t xml:space="preserve">Black and white logo combination mark must meet the design requirements for Instagram, </w:t>
      </w:r>
      <w:proofErr w:type="spellStart"/>
      <w:r w:rsidR="007B210E" w:rsidRPr="007B210E">
        <w:rPr>
          <w:rFonts w:ascii="Arial" w:hAnsi="Arial" w:cs="Arial"/>
          <w:sz w:val="20"/>
        </w:rPr>
        <w:t>face</w:t>
      </w:r>
      <w:r w:rsidR="007C1F7C">
        <w:rPr>
          <w:rFonts w:ascii="Arial" w:hAnsi="Arial" w:cs="Arial"/>
          <w:sz w:val="20"/>
        </w:rPr>
        <w:t>book</w:t>
      </w:r>
      <w:proofErr w:type="spellEnd"/>
      <w:r w:rsidR="007C1F7C">
        <w:rPr>
          <w:rFonts w:ascii="Arial" w:hAnsi="Arial" w:cs="Arial"/>
          <w:sz w:val="20"/>
        </w:rPr>
        <w:t>, website, and be scalable</w:t>
      </w:r>
      <w:r w:rsidR="007B210E" w:rsidRPr="007B210E">
        <w:rPr>
          <w:rFonts w:ascii="Arial" w:hAnsi="Arial" w:cs="Arial"/>
          <w:sz w:val="20"/>
        </w:rPr>
        <w:t xml:space="preserve"> to look good on a movie theater screen.</w:t>
      </w:r>
      <w:r w:rsidR="00067D93" w:rsidRPr="00067D93">
        <w:rPr>
          <w:noProof/>
        </w:rPr>
        <w:t xml:space="preserve"> </w:t>
      </w:r>
      <w:bookmarkStart w:id="0" w:name="_GoBack"/>
      <w:bookmarkEnd w:id="0"/>
    </w:p>
    <w:p w:rsidR="00067D93" w:rsidRDefault="00067D93" w:rsidP="00067D93">
      <w:pPr>
        <w:ind w:left="720"/>
        <w:rPr>
          <w:rFonts w:ascii="Arial" w:hAnsi="Arial" w:cs="Arial"/>
          <w:sz w:val="20"/>
        </w:rPr>
      </w:pPr>
    </w:p>
    <w:p w:rsidR="00067D93" w:rsidRPr="00067D93" w:rsidRDefault="00067D93" w:rsidP="00067D93">
      <w:pPr>
        <w:ind w:left="720"/>
        <w:rPr>
          <w:rFonts w:ascii="Arial" w:hAnsi="Arial" w:cs="Arial"/>
          <w:sz w:val="20"/>
        </w:rPr>
      </w:pPr>
      <w:r w:rsidRPr="00EF38EA">
        <w:rPr>
          <w:rFonts w:ascii="Arial" w:hAnsi="Arial" w:cs="Arial"/>
          <w:b/>
          <w:sz w:val="20"/>
        </w:rPr>
        <w:t xml:space="preserve">Here are </w:t>
      </w:r>
      <w:proofErr w:type="gramStart"/>
      <w:r w:rsidRPr="00EF38EA">
        <w:rPr>
          <w:rFonts w:ascii="Arial" w:hAnsi="Arial" w:cs="Arial"/>
          <w:b/>
          <w:sz w:val="20"/>
        </w:rPr>
        <w:t xml:space="preserve">some examples </w:t>
      </w:r>
      <w:r w:rsidR="00C050C7" w:rsidRPr="00EF38EA">
        <w:rPr>
          <w:rFonts w:ascii="Arial" w:hAnsi="Arial" w:cs="Arial"/>
          <w:b/>
          <w:sz w:val="20"/>
        </w:rPr>
        <w:t>and why I like the</w:t>
      </w:r>
      <w:r w:rsidR="00AF6D75">
        <w:rPr>
          <w:rFonts w:ascii="Arial" w:hAnsi="Arial" w:cs="Arial"/>
          <w:b/>
          <w:sz w:val="20"/>
        </w:rPr>
        <w:t>m</w:t>
      </w:r>
      <w:proofErr w:type="gramEnd"/>
      <w:r w:rsidR="00AC0DE6">
        <w:rPr>
          <w:rFonts w:ascii="Arial" w:hAnsi="Arial" w:cs="Arial"/>
          <w:b/>
          <w:sz w:val="20"/>
        </w:rPr>
        <w:t xml:space="preserve">. </w:t>
      </w:r>
      <w:r w:rsidR="00697746">
        <w:rPr>
          <w:rFonts w:ascii="Arial" w:hAnsi="Arial" w:cs="Arial"/>
          <w:sz w:val="20"/>
        </w:rPr>
        <w:t xml:space="preserve"> </w:t>
      </w:r>
      <w:r w:rsidR="00AC0DE6">
        <w:rPr>
          <w:rFonts w:ascii="Arial" w:hAnsi="Arial" w:cs="Arial"/>
          <w:sz w:val="20"/>
        </w:rPr>
        <w:t>A</w:t>
      </w:r>
      <w:r w:rsidR="00C050C7">
        <w:rPr>
          <w:rFonts w:ascii="Arial" w:hAnsi="Arial" w:cs="Arial"/>
          <w:sz w:val="20"/>
        </w:rPr>
        <w:t>lthough</w:t>
      </w:r>
      <w:r w:rsidR="00AC0DE6">
        <w:rPr>
          <w:rFonts w:ascii="Arial" w:hAnsi="Arial" w:cs="Arial"/>
          <w:sz w:val="20"/>
        </w:rPr>
        <w:t>,</w:t>
      </w:r>
      <w:r w:rsidR="00C050C7">
        <w:rPr>
          <w:rFonts w:ascii="Arial" w:hAnsi="Arial" w:cs="Arial"/>
          <w:sz w:val="20"/>
        </w:rPr>
        <w:t xml:space="preserve"> I wish the </w:t>
      </w:r>
      <w:r w:rsidR="00697746">
        <w:rPr>
          <w:rFonts w:ascii="Arial" w:hAnsi="Arial" w:cs="Arial"/>
          <w:sz w:val="20"/>
        </w:rPr>
        <w:t xml:space="preserve">all the </w:t>
      </w:r>
      <w:r w:rsidR="00AC0DE6">
        <w:rPr>
          <w:rFonts w:ascii="Arial" w:hAnsi="Arial" w:cs="Arial"/>
          <w:sz w:val="20"/>
        </w:rPr>
        <w:t xml:space="preserve">combination </w:t>
      </w:r>
      <w:r w:rsidR="00C050C7">
        <w:rPr>
          <w:rFonts w:ascii="Arial" w:hAnsi="Arial" w:cs="Arial"/>
          <w:sz w:val="20"/>
        </w:rPr>
        <w:t>l</w:t>
      </w:r>
      <w:r w:rsidR="00697746">
        <w:rPr>
          <w:rFonts w:ascii="Arial" w:hAnsi="Arial" w:cs="Arial"/>
          <w:sz w:val="20"/>
        </w:rPr>
        <w:t>ogos listed below were black and white only.</w:t>
      </w:r>
    </w:p>
    <w:p w:rsidR="00067D93" w:rsidRDefault="00067D93" w:rsidP="00067D93">
      <w:pPr>
        <w:pStyle w:val="ListParagraph"/>
        <w:rPr>
          <w:noProof/>
        </w:rPr>
      </w:pPr>
    </w:p>
    <w:p w:rsidR="00067D93" w:rsidRDefault="00067D93" w:rsidP="00067D93">
      <w:pPr>
        <w:pStyle w:val="ListParagraph"/>
        <w:rPr>
          <w:noProof/>
        </w:rPr>
      </w:pPr>
    </w:p>
    <w:p w:rsidR="00067D93" w:rsidRDefault="00067D93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7F7E008D" wp14:editId="21F3632C">
            <wp:extent cx="5943600" cy="2806065"/>
            <wp:effectExtent l="19050" t="19050" r="1905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60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2885132C" wp14:editId="76326326">
            <wp:extent cx="5359400" cy="2280035"/>
            <wp:effectExtent l="19050" t="19050" r="12700" b="254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9244" cy="22842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665C1C5F" wp14:editId="79D6C146">
            <wp:extent cx="5943600" cy="2718435"/>
            <wp:effectExtent l="19050" t="19050" r="19050" b="247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84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</w:p>
    <w:p w:rsidR="006747CE" w:rsidRDefault="00AA625F" w:rsidP="00067D93">
      <w:pPr>
        <w:pStyle w:val="ListParagraph"/>
        <w:rPr>
          <w:noProof/>
        </w:rPr>
      </w:pPr>
      <w:r>
        <w:rPr>
          <w:noProof/>
        </w:rPr>
        <w:drawing>
          <wp:inline distT="0" distB="0" distL="0" distR="0" wp14:anchorId="47494978" wp14:editId="32C9E51D">
            <wp:extent cx="5943600" cy="1577975"/>
            <wp:effectExtent l="19050" t="19050" r="19050" b="222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79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6747CE" w:rsidRPr="006747CE">
        <w:rPr>
          <w:noProof/>
        </w:rPr>
        <w:t xml:space="preserve"> </w:t>
      </w:r>
    </w:p>
    <w:p w:rsidR="006747CE" w:rsidRDefault="006747CE" w:rsidP="00067D93">
      <w:pPr>
        <w:pStyle w:val="ListParagraph"/>
        <w:rPr>
          <w:noProof/>
        </w:rPr>
      </w:pPr>
    </w:p>
    <w:p w:rsidR="006747CE" w:rsidRDefault="006747CE" w:rsidP="00067D93">
      <w:pPr>
        <w:pStyle w:val="ListParagraph"/>
        <w:rPr>
          <w:noProof/>
        </w:rPr>
      </w:pPr>
    </w:p>
    <w:p w:rsidR="00AA625F" w:rsidRDefault="006747CE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286D4D80" wp14:editId="2816F817">
            <wp:extent cx="4622800" cy="2582051"/>
            <wp:effectExtent l="19050" t="19050" r="25400" b="279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6705" cy="258423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</w:p>
    <w:p w:rsidR="00AA625F" w:rsidRDefault="006747CE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2FDC4C03" wp14:editId="6082D1FC">
            <wp:extent cx="2404027" cy="2593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511" cy="2599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25F" w:rsidRDefault="00AA625F" w:rsidP="00067D93">
      <w:pPr>
        <w:pStyle w:val="ListParagraph"/>
        <w:rPr>
          <w:rFonts w:ascii="Arial" w:hAnsi="Arial" w:cs="Arial"/>
          <w:sz w:val="20"/>
        </w:rPr>
      </w:pP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7974C483" wp14:editId="2B2D5203">
            <wp:extent cx="3435350" cy="229133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4416" cy="229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</w:p>
    <w:p w:rsidR="006747CE" w:rsidRDefault="006747CE" w:rsidP="00067D93">
      <w:pPr>
        <w:pStyle w:val="ListParagraph"/>
        <w:rPr>
          <w:rFonts w:ascii="Arial" w:hAnsi="Arial" w:cs="Arial"/>
          <w:sz w:val="20"/>
        </w:rPr>
      </w:pPr>
    </w:p>
    <w:p w:rsidR="009F7BF0" w:rsidRDefault="00AF6D75" w:rsidP="009F7BF0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6C6528EB" wp14:editId="1F4636B4">
            <wp:extent cx="2876550" cy="2010188"/>
            <wp:effectExtent l="19050" t="19050" r="19050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98361" cy="20254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F7BF0" w:rsidRDefault="009F7BF0" w:rsidP="009F7BF0">
      <w:pPr>
        <w:pStyle w:val="ListParagraph"/>
        <w:rPr>
          <w:rFonts w:ascii="Arial" w:hAnsi="Arial" w:cs="Arial"/>
          <w:sz w:val="20"/>
        </w:rPr>
      </w:pPr>
    </w:p>
    <w:p w:rsidR="009F7BF0" w:rsidRDefault="009F7BF0" w:rsidP="009F7BF0">
      <w:pPr>
        <w:pStyle w:val="ListParagraph"/>
        <w:rPr>
          <w:rFonts w:ascii="Arial" w:hAnsi="Arial" w:cs="Arial"/>
          <w:sz w:val="20"/>
        </w:rPr>
      </w:pPr>
    </w:p>
    <w:p w:rsidR="009F7BF0" w:rsidRPr="009F7BF0" w:rsidRDefault="009F7BF0" w:rsidP="009F7BF0">
      <w:pPr>
        <w:pStyle w:val="ListParagrap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36CE6EEE" wp14:editId="09E9AD85">
            <wp:extent cx="2641600" cy="2500086"/>
            <wp:effectExtent l="19050" t="19050" r="25400" b="146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8562" cy="25161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F7BF0" w:rsidRPr="00067D93" w:rsidRDefault="009F7BF0" w:rsidP="00067D93">
      <w:pPr>
        <w:pStyle w:val="ListParagraph"/>
        <w:rPr>
          <w:rFonts w:ascii="Arial" w:hAnsi="Arial" w:cs="Arial"/>
          <w:sz w:val="20"/>
        </w:rPr>
      </w:pPr>
    </w:p>
    <w:sectPr w:rsidR="009F7BF0" w:rsidRPr="00067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18BB"/>
    <w:multiLevelType w:val="hybridMultilevel"/>
    <w:tmpl w:val="F2729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D1"/>
    <w:rsid w:val="00067D93"/>
    <w:rsid w:val="003A4DE3"/>
    <w:rsid w:val="003F0A49"/>
    <w:rsid w:val="00420BF9"/>
    <w:rsid w:val="006747CE"/>
    <w:rsid w:val="00697746"/>
    <w:rsid w:val="006D36FC"/>
    <w:rsid w:val="007B210E"/>
    <w:rsid w:val="007C1F7C"/>
    <w:rsid w:val="00934A61"/>
    <w:rsid w:val="0099542F"/>
    <w:rsid w:val="009F7BF0"/>
    <w:rsid w:val="00AA625F"/>
    <w:rsid w:val="00AC0DE6"/>
    <w:rsid w:val="00AF6D75"/>
    <w:rsid w:val="00B848D1"/>
    <w:rsid w:val="00C050C7"/>
    <w:rsid w:val="00E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02670"/>
  <w15:chartTrackingRefBased/>
  <w15:docId w15:val="{5A8BAFCC-318C-4B47-B7CD-7A914946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BD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Persaud</dc:creator>
  <cp:keywords/>
  <dc:description/>
  <cp:lastModifiedBy>Debbie Persaud</cp:lastModifiedBy>
  <cp:revision>25</cp:revision>
  <dcterms:created xsi:type="dcterms:W3CDTF">2020-03-12T19:44:00Z</dcterms:created>
  <dcterms:modified xsi:type="dcterms:W3CDTF">2020-03-12T21:38:00Z</dcterms:modified>
</cp:coreProperties>
</file>