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5A19B" w14:textId="178A797F" w:rsidR="001324B8" w:rsidRDefault="00706046">
      <w:r>
        <w:fldChar w:fldCharType="begin"/>
      </w:r>
      <w:r>
        <w:instrText xml:space="preserve"> HYPERLINK "https://www.healthline.com/nutrition/6-healthiest-seeds" \l "section3" </w:instrText>
      </w:r>
      <w:r>
        <w:fldChar w:fldCharType="separate"/>
      </w:r>
      <w:r>
        <w:rPr>
          <w:rStyle w:val="Hyperlink"/>
        </w:rPr>
        <w:t>https://www.healthline.com/nutrition/6-healthiest-seeds#section3</w:t>
      </w:r>
      <w:r>
        <w:fldChar w:fldCharType="end"/>
      </w:r>
    </w:p>
    <w:p w14:paraId="32F0F1C4" w14:textId="77777777" w:rsidR="00706046" w:rsidRPr="00706046" w:rsidRDefault="00706046" w:rsidP="00706046">
      <w:pPr>
        <w:spacing w:before="675" w:after="225" w:line="630" w:lineRule="atLeast"/>
        <w:outlineLvl w:val="1"/>
        <w:rPr>
          <w:rFonts w:ascii="Arial" w:eastAsia="Times New Roman" w:hAnsi="Arial" w:cs="Arial"/>
          <w:b/>
          <w:bCs/>
          <w:color w:val="231F20"/>
          <w:sz w:val="57"/>
          <w:szCs w:val="57"/>
        </w:rPr>
      </w:pPr>
      <w:bookmarkStart w:id="0" w:name="section2"/>
      <w:r w:rsidRPr="00706046">
        <w:rPr>
          <w:rFonts w:ascii="Arial" w:eastAsia="Times New Roman" w:hAnsi="Arial" w:cs="Arial"/>
          <w:b/>
          <w:bCs/>
          <w:color w:val="231F20"/>
          <w:sz w:val="57"/>
          <w:szCs w:val="57"/>
        </w:rPr>
        <w:t>2. Chia Seeds</w:t>
      </w:r>
      <w:bookmarkEnd w:id="0"/>
    </w:p>
    <w:p w14:paraId="6077C6A4" w14:textId="77777777" w:rsidR="00706046" w:rsidRPr="00706046" w:rsidRDefault="00706046" w:rsidP="00706046">
      <w:pPr>
        <w:spacing w:before="375" w:after="375" w:line="390" w:lineRule="atLeast"/>
        <w:rPr>
          <w:rFonts w:ascii="Arial" w:eastAsia="Times New Roman" w:hAnsi="Arial" w:cs="Arial"/>
          <w:color w:val="231F20"/>
          <w:sz w:val="27"/>
          <w:szCs w:val="27"/>
        </w:rPr>
      </w:pPr>
      <w:hyperlink r:id="rId5" w:history="1">
        <w:r w:rsidRPr="00706046">
          <w:rPr>
            <w:rFonts w:ascii="Arial" w:eastAsia="Times New Roman" w:hAnsi="Arial" w:cs="Arial"/>
            <w:color w:val="01ADB9"/>
            <w:sz w:val="27"/>
            <w:szCs w:val="27"/>
            <w:u w:val="single"/>
          </w:rPr>
          <w:t>Chia seeds</w:t>
        </w:r>
      </w:hyperlink>
      <w:r w:rsidRPr="00706046">
        <w:rPr>
          <w:rFonts w:ascii="Arial" w:eastAsia="Times New Roman" w:hAnsi="Arial" w:cs="Arial"/>
          <w:color w:val="231F20"/>
          <w:sz w:val="27"/>
          <w:szCs w:val="27"/>
        </w:rPr>
        <w:t xml:space="preserve"> are very similar to flaxseeds because they are also good sources of fiber and omega-3 fats, along with </w:t>
      </w:r>
      <w:proofErr w:type="gramStart"/>
      <w:r w:rsidRPr="00706046">
        <w:rPr>
          <w:rFonts w:ascii="Arial" w:eastAsia="Times New Roman" w:hAnsi="Arial" w:cs="Arial"/>
          <w:color w:val="231F20"/>
          <w:sz w:val="27"/>
          <w:szCs w:val="27"/>
        </w:rPr>
        <w:t>a number of</w:t>
      </w:r>
      <w:proofErr w:type="gramEnd"/>
      <w:r w:rsidRPr="00706046">
        <w:rPr>
          <w:rFonts w:ascii="Arial" w:eastAsia="Times New Roman" w:hAnsi="Arial" w:cs="Arial"/>
          <w:color w:val="231F20"/>
          <w:sz w:val="27"/>
          <w:szCs w:val="27"/>
        </w:rPr>
        <w:t xml:space="preserve"> other nutrients.</w:t>
      </w:r>
    </w:p>
    <w:p w14:paraId="6E0C64A1"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A 1-ounce (28-gram) serving of chia seeds contains (</w:t>
      </w:r>
      <w:hyperlink r:id="rId6" w:tgtFrame="_blank" w:history="1">
        <w:r w:rsidRPr="00706046">
          <w:rPr>
            <w:rFonts w:ascii="Arial" w:eastAsia="Times New Roman" w:hAnsi="Arial" w:cs="Arial"/>
            <w:color w:val="01ADB9"/>
            <w:sz w:val="27"/>
            <w:szCs w:val="27"/>
            <w:u w:val="single"/>
          </w:rPr>
          <w:t>15</w:t>
        </w:r>
      </w:hyperlink>
      <w:r w:rsidRPr="00706046">
        <w:rPr>
          <w:rFonts w:ascii="Arial" w:eastAsia="Times New Roman" w:hAnsi="Arial" w:cs="Arial"/>
          <w:color w:val="231F20"/>
          <w:sz w:val="27"/>
          <w:szCs w:val="27"/>
        </w:rPr>
        <w:t>):</w:t>
      </w:r>
    </w:p>
    <w:p w14:paraId="6C7D79A2" w14:textId="77777777" w:rsidR="00706046" w:rsidRPr="00706046" w:rsidRDefault="00706046" w:rsidP="00706046">
      <w:pPr>
        <w:numPr>
          <w:ilvl w:val="0"/>
          <w:numId w:val="2"/>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Calories:</w:t>
      </w:r>
      <w:r w:rsidRPr="00706046">
        <w:rPr>
          <w:rFonts w:ascii="Arial" w:eastAsia="Times New Roman" w:hAnsi="Arial" w:cs="Arial"/>
          <w:color w:val="231F20"/>
          <w:sz w:val="27"/>
          <w:szCs w:val="27"/>
        </w:rPr>
        <w:t> 137</w:t>
      </w:r>
    </w:p>
    <w:p w14:paraId="24B03384" w14:textId="77777777" w:rsidR="00706046" w:rsidRPr="00706046" w:rsidRDefault="00706046" w:rsidP="00706046">
      <w:pPr>
        <w:numPr>
          <w:ilvl w:val="0"/>
          <w:numId w:val="2"/>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Fiber:</w:t>
      </w:r>
      <w:r w:rsidRPr="00706046">
        <w:rPr>
          <w:rFonts w:ascii="Arial" w:eastAsia="Times New Roman" w:hAnsi="Arial" w:cs="Arial"/>
          <w:color w:val="231F20"/>
          <w:sz w:val="27"/>
          <w:szCs w:val="27"/>
        </w:rPr>
        <w:t> 10.6 grams</w:t>
      </w:r>
    </w:p>
    <w:p w14:paraId="16B50594" w14:textId="77777777" w:rsidR="00706046" w:rsidRPr="00706046" w:rsidRDefault="00706046" w:rsidP="00706046">
      <w:pPr>
        <w:numPr>
          <w:ilvl w:val="0"/>
          <w:numId w:val="2"/>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Protein:</w:t>
      </w:r>
      <w:r w:rsidRPr="00706046">
        <w:rPr>
          <w:rFonts w:ascii="Arial" w:eastAsia="Times New Roman" w:hAnsi="Arial" w:cs="Arial"/>
          <w:color w:val="231F20"/>
          <w:sz w:val="27"/>
          <w:szCs w:val="27"/>
        </w:rPr>
        <w:t> 4.4 grams</w:t>
      </w:r>
    </w:p>
    <w:p w14:paraId="39A3C234" w14:textId="77777777" w:rsidR="00706046" w:rsidRPr="00706046" w:rsidRDefault="00706046" w:rsidP="00706046">
      <w:pPr>
        <w:numPr>
          <w:ilvl w:val="0"/>
          <w:numId w:val="2"/>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Monounsaturated fat:</w:t>
      </w:r>
      <w:r w:rsidRPr="00706046">
        <w:rPr>
          <w:rFonts w:ascii="Arial" w:eastAsia="Times New Roman" w:hAnsi="Arial" w:cs="Arial"/>
          <w:color w:val="231F20"/>
          <w:sz w:val="27"/>
          <w:szCs w:val="27"/>
        </w:rPr>
        <w:t> 0.6 grams</w:t>
      </w:r>
    </w:p>
    <w:p w14:paraId="5A5E0AA6" w14:textId="77777777" w:rsidR="00706046" w:rsidRPr="00706046" w:rsidRDefault="00706046" w:rsidP="00706046">
      <w:pPr>
        <w:numPr>
          <w:ilvl w:val="0"/>
          <w:numId w:val="2"/>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Omega-3 fats:</w:t>
      </w:r>
      <w:r w:rsidRPr="00706046">
        <w:rPr>
          <w:rFonts w:ascii="Arial" w:eastAsia="Times New Roman" w:hAnsi="Arial" w:cs="Arial"/>
          <w:color w:val="231F20"/>
          <w:sz w:val="27"/>
          <w:szCs w:val="27"/>
        </w:rPr>
        <w:t> 4.9 grams</w:t>
      </w:r>
    </w:p>
    <w:p w14:paraId="64CB6043" w14:textId="77777777" w:rsidR="00706046" w:rsidRPr="00706046" w:rsidRDefault="00706046" w:rsidP="00706046">
      <w:pPr>
        <w:numPr>
          <w:ilvl w:val="0"/>
          <w:numId w:val="2"/>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Omega-6 fats:</w:t>
      </w:r>
      <w:r w:rsidRPr="00706046">
        <w:rPr>
          <w:rFonts w:ascii="Arial" w:eastAsia="Times New Roman" w:hAnsi="Arial" w:cs="Arial"/>
          <w:color w:val="231F20"/>
          <w:sz w:val="27"/>
          <w:szCs w:val="27"/>
        </w:rPr>
        <w:t> 1.6 grams</w:t>
      </w:r>
    </w:p>
    <w:p w14:paraId="6938E200" w14:textId="77777777" w:rsidR="00706046" w:rsidRPr="00706046" w:rsidRDefault="00706046" w:rsidP="00706046">
      <w:pPr>
        <w:numPr>
          <w:ilvl w:val="0"/>
          <w:numId w:val="2"/>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Thiamine (vitamin B1):</w:t>
      </w:r>
      <w:r w:rsidRPr="00706046">
        <w:rPr>
          <w:rFonts w:ascii="Arial" w:eastAsia="Times New Roman" w:hAnsi="Arial" w:cs="Arial"/>
          <w:color w:val="231F20"/>
          <w:sz w:val="27"/>
          <w:szCs w:val="27"/>
        </w:rPr>
        <w:t> 15% of the RDI</w:t>
      </w:r>
    </w:p>
    <w:p w14:paraId="4642F6E9" w14:textId="77777777" w:rsidR="00706046" w:rsidRPr="00706046" w:rsidRDefault="00706046" w:rsidP="00706046">
      <w:pPr>
        <w:numPr>
          <w:ilvl w:val="0"/>
          <w:numId w:val="2"/>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Magnesium:</w:t>
      </w:r>
      <w:r w:rsidRPr="00706046">
        <w:rPr>
          <w:rFonts w:ascii="Arial" w:eastAsia="Times New Roman" w:hAnsi="Arial" w:cs="Arial"/>
          <w:color w:val="231F20"/>
          <w:sz w:val="27"/>
          <w:szCs w:val="27"/>
        </w:rPr>
        <w:t> 30% of the RDI</w:t>
      </w:r>
    </w:p>
    <w:p w14:paraId="12072B7A" w14:textId="77777777" w:rsidR="00706046" w:rsidRPr="00706046" w:rsidRDefault="00706046" w:rsidP="00706046">
      <w:pPr>
        <w:numPr>
          <w:ilvl w:val="0"/>
          <w:numId w:val="2"/>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Manganese:</w:t>
      </w:r>
      <w:r w:rsidRPr="00706046">
        <w:rPr>
          <w:rFonts w:ascii="Arial" w:eastAsia="Times New Roman" w:hAnsi="Arial" w:cs="Arial"/>
          <w:color w:val="231F20"/>
          <w:sz w:val="27"/>
          <w:szCs w:val="27"/>
        </w:rPr>
        <w:t> 30% of the RDI</w:t>
      </w:r>
    </w:p>
    <w:p w14:paraId="381BB133"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 xml:space="preserve">Like flaxseeds, chia seeds also contain </w:t>
      </w:r>
      <w:proofErr w:type="gramStart"/>
      <w:r w:rsidRPr="00706046">
        <w:rPr>
          <w:rFonts w:ascii="Arial" w:eastAsia="Times New Roman" w:hAnsi="Arial" w:cs="Arial"/>
          <w:color w:val="231F20"/>
          <w:sz w:val="27"/>
          <w:szCs w:val="27"/>
        </w:rPr>
        <w:t>a number of</w:t>
      </w:r>
      <w:proofErr w:type="gramEnd"/>
      <w:r w:rsidRPr="00706046">
        <w:rPr>
          <w:rFonts w:ascii="Arial" w:eastAsia="Times New Roman" w:hAnsi="Arial" w:cs="Arial"/>
          <w:color w:val="231F20"/>
          <w:sz w:val="27"/>
          <w:szCs w:val="27"/>
        </w:rPr>
        <w:t xml:space="preserve"> important antioxidant polyphenols.</w:t>
      </w:r>
    </w:p>
    <w:p w14:paraId="1969CF1E"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 xml:space="preserve">Interestingly, </w:t>
      </w:r>
      <w:proofErr w:type="gramStart"/>
      <w:r w:rsidRPr="00706046">
        <w:rPr>
          <w:rFonts w:ascii="Arial" w:eastAsia="Times New Roman" w:hAnsi="Arial" w:cs="Arial"/>
          <w:color w:val="231F20"/>
          <w:sz w:val="27"/>
          <w:szCs w:val="27"/>
        </w:rPr>
        <w:t>a number of</w:t>
      </w:r>
      <w:proofErr w:type="gramEnd"/>
      <w:r w:rsidRPr="00706046">
        <w:rPr>
          <w:rFonts w:ascii="Arial" w:eastAsia="Times New Roman" w:hAnsi="Arial" w:cs="Arial"/>
          <w:color w:val="231F20"/>
          <w:sz w:val="27"/>
          <w:szCs w:val="27"/>
        </w:rPr>
        <w:t xml:space="preserve"> studies have shown that eating chia seeds can increase ALA in the blood. ALA is an important omega-3 fatty acid that can help reduce inflammation (</w:t>
      </w:r>
      <w:hyperlink r:id="rId7" w:tgtFrame="_blank" w:history="1">
        <w:r w:rsidRPr="00706046">
          <w:rPr>
            <w:rFonts w:ascii="Arial" w:eastAsia="Times New Roman" w:hAnsi="Arial" w:cs="Arial"/>
            <w:color w:val="01ADB9"/>
            <w:sz w:val="27"/>
            <w:szCs w:val="27"/>
            <w:u w:val="single"/>
          </w:rPr>
          <w:t>16</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 </w:t>
      </w:r>
      <w:hyperlink r:id="rId8" w:tgtFrame="_blank" w:history="1">
        <w:r w:rsidRPr="00706046">
          <w:rPr>
            <w:rFonts w:ascii="Arial" w:eastAsia="Times New Roman" w:hAnsi="Arial" w:cs="Arial"/>
            <w:color w:val="01ADB9"/>
            <w:sz w:val="27"/>
            <w:szCs w:val="27"/>
            <w:u w:val="single"/>
          </w:rPr>
          <w:t>17</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0B3B605C"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 xml:space="preserve">Your body can convert ALA into other omega-3 fats, such as </w:t>
      </w:r>
      <w:proofErr w:type="spellStart"/>
      <w:r w:rsidRPr="00706046">
        <w:rPr>
          <w:rFonts w:ascii="Arial" w:eastAsia="Times New Roman" w:hAnsi="Arial" w:cs="Arial"/>
          <w:color w:val="231F20"/>
          <w:sz w:val="27"/>
          <w:szCs w:val="27"/>
        </w:rPr>
        <w:t>eicosapentaenoic</w:t>
      </w:r>
      <w:proofErr w:type="spellEnd"/>
      <w:r w:rsidRPr="00706046">
        <w:rPr>
          <w:rFonts w:ascii="Arial" w:eastAsia="Times New Roman" w:hAnsi="Arial" w:cs="Arial"/>
          <w:color w:val="231F20"/>
          <w:sz w:val="27"/>
          <w:szCs w:val="27"/>
        </w:rPr>
        <w:t xml:space="preserve"> acid (EPA) and docosahexaenoic acid (DHA), which are the omega-3 fats found in oily fish. However, this conversion process in the body is usually quite inefficient.</w:t>
      </w:r>
    </w:p>
    <w:p w14:paraId="7FEC4E35"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One study has shown that chia seeds may be able to increase levels of EPA in the blood (</w:t>
      </w:r>
      <w:hyperlink r:id="rId9" w:tgtFrame="_blank" w:history="1">
        <w:r w:rsidRPr="00706046">
          <w:rPr>
            <w:rFonts w:ascii="Arial" w:eastAsia="Times New Roman" w:hAnsi="Arial" w:cs="Arial"/>
            <w:color w:val="01ADB9"/>
            <w:sz w:val="27"/>
            <w:szCs w:val="27"/>
            <w:u w:val="single"/>
          </w:rPr>
          <w:t>18</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27814E94"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Chia seeds may also help reduce blood sugar. A couple of studies have shown that whole and ground chia seeds are equally effective for reducing blood sugar immediately after a meal (</w:t>
      </w:r>
      <w:hyperlink r:id="rId10" w:tgtFrame="_blank" w:history="1">
        <w:r w:rsidRPr="00706046">
          <w:rPr>
            <w:rFonts w:ascii="Arial" w:eastAsia="Times New Roman" w:hAnsi="Arial" w:cs="Arial"/>
            <w:color w:val="01ADB9"/>
            <w:sz w:val="27"/>
            <w:szCs w:val="27"/>
            <w:u w:val="single"/>
          </w:rPr>
          <w:t>19</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 </w:t>
      </w:r>
      <w:hyperlink r:id="rId11" w:tgtFrame="_blank" w:history="1">
        <w:r w:rsidRPr="00706046">
          <w:rPr>
            <w:rFonts w:ascii="Arial" w:eastAsia="Times New Roman" w:hAnsi="Arial" w:cs="Arial"/>
            <w:color w:val="01ADB9"/>
            <w:sz w:val="27"/>
            <w:szCs w:val="27"/>
            <w:u w:val="single"/>
          </w:rPr>
          <w:t>20</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26B0390B"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Another study found that, as well as reducing blood sugar, chia seeds may reduce appetite (</w:t>
      </w:r>
      <w:hyperlink r:id="rId12" w:tgtFrame="_blank" w:history="1">
        <w:r w:rsidRPr="00706046">
          <w:rPr>
            <w:rFonts w:ascii="Arial" w:eastAsia="Times New Roman" w:hAnsi="Arial" w:cs="Arial"/>
            <w:color w:val="01ADB9"/>
            <w:sz w:val="27"/>
            <w:szCs w:val="27"/>
            <w:u w:val="single"/>
          </w:rPr>
          <w:t>14</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51891417"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Chia seeds may also reduce risk factors of heart disease (</w:t>
      </w:r>
      <w:hyperlink r:id="rId13" w:tgtFrame="_blank" w:history="1">
        <w:r w:rsidRPr="00706046">
          <w:rPr>
            <w:rFonts w:ascii="Arial" w:eastAsia="Times New Roman" w:hAnsi="Arial" w:cs="Arial"/>
            <w:color w:val="01ADB9"/>
            <w:sz w:val="27"/>
            <w:szCs w:val="27"/>
            <w:u w:val="single"/>
          </w:rPr>
          <w:t>21</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12D49FEF"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A study of 20 people with type 2 diabetes found that eating 37 grams of chia seeds per day for 12 weeks reduced blood pressure and levels of several inflammatory chemicals, including C-reactive protein (CRP) (</w:t>
      </w:r>
      <w:hyperlink r:id="rId14" w:tgtFrame="_blank" w:history="1">
        <w:r w:rsidRPr="00706046">
          <w:rPr>
            <w:rFonts w:ascii="Arial" w:eastAsia="Times New Roman" w:hAnsi="Arial" w:cs="Arial"/>
            <w:color w:val="01ADB9"/>
            <w:sz w:val="27"/>
            <w:szCs w:val="27"/>
            <w:u w:val="single"/>
          </w:rPr>
          <w:t>22</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020844AE" w14:textId="77777777" w:rsidR="00706046" w:rsidRPr="00706046" w:rsidRDefault="00706046" w:rsidP="00706046">
      <w:pPr>
        <w:shd w:val="clear" w:color="auto" w:fill="F7F7F7"/>
        <w:spacing w:line="390" w:lineRule="atLeast"/>
        <w:rPr>
          <w:rFonts w:ascii="Arial" w:eastAsia="Times New Roman" w:hAnsi="Arial" w:cs="Arial"/>
          <w:color w:val="231F20"/>
          <w:sz w:val="27"/>
          <w:szCs w:val="27"/>
        </w:rPr>
      </w:pPr>
      <w:proofErr w:type="spellStart"/>
      <w:proofErr w:type="gramStart"/>
      <w:r w:rsidRPr="00706046">
        <w:rPr>
          <w:rFonts w:ascii="Arial" w:eastAsia="Times New Roman" w:hAnsi="Arial" w:cs="Arial"/>
          <w:b/>
          <w:bCs/>
          <w:caps/>
          <w:color w:val="F0533A"/>
          <w:sz w:val="27"/>
          <w:szCs w:val="27"/>
        </w:rPr>
        <w:t>SUMMARY:</w:t>
      </w:r>
      <w:r w:rsidRPr="00706046">
        <w:rPr>
          <w:rFonts w:ascii="Arial" w:eastAsia="Times New Roman" w:hAnsi="Arial" w:cs="Arial"/>
          <w:color w:val="231F20"/>
          <w:sz w:val="27"/>
          <w:szCs w:val="27"/>
        </w:rPr>
        <w:t>Chia</w:t>
      </w:r>
      <w:proofErr w:type="spellEnd"/>
      <w:proofErr w:type="gramEnd"/>
      <w:r w:rsidRPr="00706046">
        <w:rPr>
          <w:rFonts w:ascii="Arial" w:eastAsia="Times New Roman" w:hAnsi="Arial" w:cs="Arial"/>
          <w:color w:val="231F20"/>
          <w:sz w:val="27"/>
          <w:szCs w:val="27"/>
        </w:rPr>
        <w:t xml:space="preserve"> seeds are a good source of omega-3 fats and are effective at lowering blood sugar and reducing risk factors for heart disease.</w:t>
      </w:r>
    </w:p>
    <w:p w14:paraId="2AF4BD89" w14:textId="0A180092" w:rsidR="00706046" w:rsidRDefault="00706046"/>
    <w:p w14:paraId="03440C08" w14:textId="77777777" w:rsidR="00706046" w:rsidRPr="00706046" w:rsidRDefault="00706046" w:rsidP="00706046">
      <w:pPr>
        <w:spacing w:before="675" w:after="225" w:line="630" w:lineRule="atLeast"/>
        <w:outlineLvl w:val="1"/>
        <w:rPr>
          <w:rFonts w:ascii="Arial" w:eastAsia="Times New Roman" w:hAnsi="Arial" w:cs="Arial"/>
          <w:b/>
          <w:bCs/>
          <w:color w:val="231F20"/>
          <w:sz w:val="57"/>
          <w:szCs w:val="57"/>
        </w:rPr>
      </w:pPr>
      <w:bookmarkStart w:id="1" w:name="section3"/>
      <w:r w:rsidRPr="00706046">
        <w:rPr>
          <w:rFonts w:ascii="Arial" w:eastAsia="Times New Roman" w:hAnsi="Arial" w:cs="Arial"/>
          <w:b/>
          <w:bCs/>
          <w:color w:val="231F20"/>
          <w:sz w:val="57"/>
          <w:szCs w:val="57"/>
        </w:rPr>
        <w:t>3. Hemp Seeds</w:t>
      </w:r>
      <w:bookmarkEnd w:id="1"/>
    </w:p>
    <w:p w14:paraId="648E381D"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Hemp seeds are an excellent source of vegetarian protein. In fact, they contain more than 30% protein, as well as many other essential nutrients.</w:t>
      </w:r>
    </w:p>
    <w:p w14:paraId="3F0BACFE" w14:textId="77777777" w:rsidR="00706046" w:rsidRPr="00706046" w:rsidRDefault="00706046" w:rsidP="00706046">
      <w:pPr>
        <w:spacing w:before="375" w:after="375" w:line="390" w:lineRule="atLeast"/>
        <w:rPr>
          <w:rFonts w:ascii="Arial" w:eastAsia="Times New Roman" w:hAnsi="Arial" w:cs="Arial"/>
          <w:color w:val="231F20"/>
          <w:sz w:val="27"/>
          <w:szCs w:val="27"/>
        </w:rPr>
      </w:pPr>
      <w:hyperlink r:id="rId15" w:history="1">
        <w:r w:rsidRPr="00706046">
          <w:rPr>
            <w:rFonts w:ascii="Arial" w:eastAsia="Times New Roman" w:hAnsi="Arial" w:cs="Arial"/>
            <w:color w:val="01ADB9"/>
            <w:sz w:val="27"/>
            <w:szCs w:val="27"/>
            <w:u w:val="single"/>
          </w:rPr>
          <w:t>Hemp seeds</w:t>
        </w:r>
      </w:hyperlink>
      <w:r w:rsidRPr="00706046">
        <w:rPr>
          <w:rFonts w:ascii="Arial" w:eastAsia="Times New Roman" w:hAnsi="Arial" w:cs="Arial"/>
          <w:color w:val="231F20"/>
          <w:sz w:val="27"/>
          <w:szCs w:val="27"/>
        </w:rPr>
        <w:t> are one of the few plants that are complete protein sources, meaning they contain all the essential amino acids that your body can't make.</w:t>
      </w:r>
    </w:p>
    <w:p w14:paraId="3DF871CD"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Studies have also shown that the protein quality of hemp seeds is better than most other plant protein sources (</w:t>
      </w:r>
      <w:hyperlink r:id="rId16" w:tgtFrame="_blank" w:history="1">
        <w:r w:rsidRPr="00706046">
          <w:rPr>
            <w:rFonts w:ascii="Arial" w:eastAsia="Times New Roman" w:hAnsi="Arial" w:cs="Arial"/>
            <w:color w:val="01ADB9"/>
            <w:sz w:val="27"/>
            <w:szCs w:val="27"/>
            <w:u w:val="single"/>
          </w:rPr>
          <w:t>23</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7F32A407"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A 1-ounce (28-gram) serving of hemp seeds contains (</w:t>
      </w:r>
      <w:hyperlink r:id="rId17" w:tgtFrame="_blank" w:history="1">
        <w:r w:rsidRPr="00706046">
          <w:rPr>
            <w:rFonts w:ascii="Arial" w:eastAsia="Times New Roman" w:hAnsi="Arial" w:cs="Arial"/>
            <w:color w:val="01ADB9"/>
            <w:sz w:val="27"/>
            <w:szCs w:val="27"/>
            <w:u w:val="single"/>
          </w:rPr>
          <w:t>24</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54CBA996" w14:textId="77777777" w:rsidR="00706046" w:rsidRPr="00706046" w:rsidRDefault="00706046" w:rsidP="00706046">
      <w:pPr>
        <w:numPr>
          <w:ilvl w:val="0"/>
          <w:numId w:val="1"/>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Calories: </w:t>
      </w:r>
      <w:r w:rsidRPr="00706046">
        <w:rPr>
          <w:rFonts w:ascii="Arial" w:eastAsia="Times New Roman" w:hAnsi="Arial" w:cs="Arial"/>
          <w:color w:val="231F20"/>
          <w:sz w:val="27"/>
          <w:szCs w:val="27"/>
        </w:rPr>
        <w:t>155</w:t>
      </w:r>
    </w:p>
    <w:p w14:paraId="2435C1E0" w14:textId="77777777" w:rsidR="00706046" w:rsidRPr="00706046" w:rsidRDefault="00706046" w:rsidP="00706046">
      <w:pPr>
        <w:numPr>
          <w:ilvl w:val="0"/>
          <w:numId w:val="1"/>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Fiber:</w:t>
      </w:r>
      <w:r w:rsidRPr="00706046">
        <w:rPr>
          <w:rFonts w:ascii="Arial" w:eastAsia="Times New Roman" w:hAnsi="Arial" w:cs="Arial"/>
          <w:color w:val="231F20"/>
          <w:sz w:val="27"/>
          <w:szCs w:val="27"/>
        </w:rPr>
        <w:t> 1.1 grams</w:t>
      </w:r>
    </w:p>
    <w:p w14:paraId="3D5B74CF" w14:textId="77777777" w:rsidR="00706046" w:rsidRPr="00706046" w:rsidRDefault="00706046" w:rsidP="00706046">
      <w:pPr>
        <w:numPr>
          <w:ilvl w:val="0"/>
          <w:numId w:val="1"/>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Protein:</w:t>
      </w:r>
      <w:r w:rsidRPr="00706046">
        <w:rPr>
          <w:rFonts w:ascii="Arial" w:eastAsia="Times New Roman" w:hAnsi="Arial" w:cs="Arial"/>
          <w:color w:val="231F20"/>
          <w:sz w:val="27"/>
          <w:szCs w:val="27"/>
        </w:rPr>
        <w:t> 8.8 grams</w:t>
      </w:r>
    </w:p>
    <w:p w14:paraId="789CF925" w14:textId="77777777" w:rsidR="00706046" w:rsidRPr="00706046" w:rsidRDefault="00706046" w:rsidP="00706046">
      <w:pPr>
        <w:numPr>
          <w:ilvl w:val="0"/>
          <w:numId w:val="1"/>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Monounsaturated fat:</w:t>
      </w:r>
      <w:r w:rsidRPr="00706046">
        <w:rPr>
          <w:rFonts w:ascii="Arial" w:eastAsia="Times New Roman" w:hAnsi="Arial" w:cs="Arial"/>
          <w:color w:val="231F20"/>
          <w:sz w:val="27"/>
          <w:szCs w:val="27"/>
        </w:rPr>
        <w:t> 0.6 grams</w:t>
      </w:r>
    </w:p>
    <w:p w14:paraId="390EF960" w14:textId="77777777" w:rsidR="00706046" w:rsidRPr="00706046" w:rsidRDefault="00706046" w:rsidP="00706046">
      <w:pPr>
        <w:numPr>
          <w:ilvl w:val="0"/>
          <w:numId w:val="1"/>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Polyunsaturated fat:</w:t>
      </w:r>
      <w:r w:rsidRPr="00706046">
        <w:rPr>
          <w:rFonts w:ascii="Arial" w:eastAsia="Times New Roman" w:hAnsi="Arial" w:cs="Arial"/>
          <w:color w:val="231F20"/>
          <w:sz w:val="27"/>
          <w:szCs w:val="27"/>
        </w:rPr>
        <w:t> 10.7 grams</w:t>
      </w:r>
    </w:p>
    <w:p w14:paraId="0E81B850" w14:textId="77777777" w:rsidR="00706046" w:rsidRPr="00706046" w:rsidRDefault="00706046" w:rsidP="00706046">
      <w:pPr>
        <w:numPr>
          <w:ilvl w:val="0"/>
          <w:numId w:val="1"/>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Magnesium:</w:t>
      </w:r>
      <w:r w:rsidRPr="00706046">
        <w:rPr>
          <w:rFonts w:ascii="Arial" w:eastAsia="Times New Roman" w:hAnsi="Arial" w:cs="Arial"/>
          <w:color w:val="231F20"/>
          <w:sz w:val="27"/>
          <w:szCs w:val="27"/>
        </w:rPr>
        <w:t> 45% of the RDI</w:t>
      </w:r>
    </w:p>
    <w:p w14:paraId="21887FC6" w14:textId="77777777" w:rsidR="00706046" w:rsidRPr="00706046" w:rsidRDefault="00706046" w:rsidP="00706046">
      <w:pPr>
        <w:numPr>
          <w:ilvl w:val="0"/>
          <w:numId w:val="1"/>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Thiamine (vitamin B1):</w:t>
      </w:r>
      <w:r w:rsidRPr="00706046">
        <w:rPr>
          <w:rFonts w:ascii="Arial" w:eastAsia="Times New Roman" w:hAnsi="Arial" w:cs="Arial"/>
          <w:color w:val="231F20"/>
          <w:sz w:val="27"/>
          <w:szCs w:val="27"/>
        </w:rPr>
        <w:t> 31% of the RDI</w:t>
      </w:r>
    </w:p>
    <w:p w14:paraId="0C9A96F0" w14:textId="77777777" w:rsidR="00706046" w:rsidRPr="00706046" w:rsidRDefault="00706046" w:rsidP="00706046">
      <w:pPr>
        <w:numPr>
          <w:ilvl w:val="0"/>
          <w:numId w:val="1"/>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Zinc:</w:t>
      </w:r>
      <w:r w:rsidRPr="00706046">
        <w:rPr>
          <w:rFonts w:ascii="Arial" w:eastAsia="Times New Roman" w:hAnsi="Arial" w:cs="Arial"/>
          <w:color w:val="231F20"/>
          <w:sz w:val="27"/>
          <w:szCs w:val="27"/>
        </w:rPr>
        <w:t> 21% of the RDI</w:t>
      </w:r>
    </w:p>
    <w:p w14:paraId="219D3E05"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The proportion of </w:t>
      </w:r>
      <w:hyperlink r:id="rId18" w:history="1">
        <w:r w:rsidRPr="00706046">
          <w:rPr>
            <w:rFonts w:ascii="Arial" w:eastAsia="Times New Roman" w:hAnsi="Arial" w:cs="Arial"/>
            <w:color w:val="01ADB9"/>
            <w:sz w:val="27"/>
            <w:szCs w:val="27"/>
            <w:u w:val="single"/>
          </w:rPr>
          <w:t>omega-6 to omega-3 fats</w:t>
        </w:r>
      </w:hyperlink>
      <w:r w:rsidRPr="00706046">
        <w:rPr>
          <w:rFonts w:ascii="Arial" w:eastAsia="Times New Roman" w:hAnsi="Arial" w:cs="Arial"/>
          <w:color w:val="231F20"/>
          <w:sz w:val="27"/>
          <w:szCs w:val="27"/>
        </w:rPr>
        <w:t> in hemp seed oil is roughly 3:1, which is considered a good ratio. Hemp seeds also contain gamma-linolenic acid, an important anti-inflammatory fatty acid (</w:t>
      </w:r>
      <w:hyperlink r:id="rId19" w:tgtFrame="_blank" w:history="1">
        <w:r w:rsidRPr="00706046">
          <w:rPr>
            <w:rFonts w:ascii="Arial" w:eastAsia="Times New Roman" w:hAnsi="Arial" w:cs="Arial"/>
            <w:color w:val="01ADB9"/>
            <w:sz w:val="27"/>
            <w:szCs w:val="27"/>
            <w:u w:val="single"/>
          </w:rPr>
          <w:t>25</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28610E93"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For this reason, many people take hemp seed oil supplements.</w:t>
      </w:r>
    </w:p>
    <w:p w14:paraId="2E78DF31"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Hemp seed oil may have a beneficial effect on heart health by increasing the amount of omega-3 fatty acids in the blood (</w:t>
      </w:r>
      <w:hyperlink r:id="rId20" w:tgtFrame="_blank" w:history="1">
        <w:r w:rsidRPr="00706046">
          <w:rPr>
            <w:rFonts w:ascii="Arial" w:eastAsia="Times New Roman" w:hAnsi="Arial" w:cs="Arial"/>
            <w:color w:val="01ADB9"/>
            <w:sz w:val="27"/>
            <w:szCs w:val="27"/>
            <w:u w:val="single"/>
          </w:rPr>
          <w:t>26</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 </w:t>
      </w:r>
      <w:hyperlink r:id="rId21" w:tgtFrame="_blank" w:history="1">
        <w:r w:rsidRPr="00706046">
          <w:rPr>
            <w:rFonts w:ascii="Arial" w:eastAsia="Times New Roman" w:hAnsi="Arial" w:cs="Arial"/>
            <w:color w:val="01ADB9"/>
            <w:sz w:val="27"/>
            <w:szCs w:val="27"/>
            <w:u w:val="single"/>
          </w:rPr>
          <w:t>27</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 </w:t>
      </w:r>
      <w:hyperlink r:id="rId22" w:tgtFrame="_blank" w:history="1">
        <w:r w:rsidRPr="00706046">
          <w:rPr>
            <w:rFonts w:ascii="Arial" w:eastAsia="Times New Roman" w:hAnsi="Arial" w:cs="Arial"/>
            <w:color w:val="01ADB9"/>
            <w:sz w:val="27"/>
            <w:szCs w:val="27"/>
            <w:u w:val="single"/>
          </w:rPr>
          <w:t>28</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6E1720B5"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The anti-inflammatory action of the omega-3 fatty acids may also help improve symptoms of eczema.</w:t>
      </w:r>
    </w:p>
    <w:p w14:paraId="084EABA8"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One study found that people with eczema experienced less skin dryness and itchiness after taking hemp seed oil supplements for 20 weeks. They also used skin medication less, on average (</w:t>
      </w:r>
      <w:hyperlink r:id="rId23" w:tgtFrame="_blank" w:history="1">
        <w:r w:rsidRPr="00706046">
          <w:rPr>
            <w:rFonts w:ascii="Arial" w:eastAsia="Times New Roman" w:hAnsi="Arial" w:cs="Arial"/>
            <w:color w:val="01ADB9"/>
            <w:sz w:val="27"/>
            <w:szCs w:val="27"/>
            <w:u w:val="single"/>
          </w:rPr>
          <w:t>29</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4D1BEEB9" w14:textId="77777777" w:rsidR="00706046" w:rsidRPr="00706046" w:rsidRDefault="00706046" w:rsidP="00706046">
      <w:pPr>
        <w:shd w:val="clear" w:color="auto" w:fill="F7F7F7"/>
        <w:spacing w:line="390" w:lineRule="atLeast"/>
        <w:rPr>
          <w:rFonts w:ascii="Arial" w:eastAsia="Times New Roman" w:hAnsi="Arial" w:cs="Arial"/>
          <w:color w:val="231F20"/>
          <w:sz w:val="27"/>
          <w:szCs w:val="27"/>
        </w:rPr>
      </w:pPr>
      <w:proofErr w:type="spellStart"/>
      <w:proofErr w:type="gramStart"/>
      <w:r w:rsidRPr="00706046">
        <w:rPr>
          <w:rFonts w:ascii="Arial" w:eastAsia="Times New Roman" w:hAnsi="Arial" w:cs="Arial"/>
          <w:b/>
          <w:bCs/>
          <w:caps/>
          <w:color w:val="F0533A"/>
          <w:sz w:val="27"/>
          <w:szCs w:val="27"/>
        </w:rPr>
        <w:t>SUMMARY:</w:t>
      </w:r>
      <w:r w:rsidRPr="00706046">
        <w:rPr>
          <w:rFonts w:ascii="Arial" w:eastAsia="Times New Roman" w:hAnsi="Arial" w:cs="Arial"/>
          <w:color w:val="231F20"/>
          <w:sz w:val="27"/>
          <w:szCs w:val="27"/>
        </w:rPr>
        <w:t>Hemp</w:t>
      </w:r>
      <w:proofErr w:type="spellEnd"/>
      <w:proofErr w:type="gramEnd"/>
      <w:r w:rsidRPr="00706046">
        <w:rPr>
          <w:rFonts w:ascii="Arial" w:eastAsia="Times New Roman" w:hAnsi="Arial" w:cs="Arial"/>
          <w:color w:val="231F20"/>
          <w:sz w:val="27"/>
          <w:szCs w:val="27"/>
        </w:rPr>
        <w:t xml:space="preserve"> seeds are a great source of protein and contain all the essential amino acids. Hemp seed oil may help reduce symptoms of eczema and other chronic inflammatory conditions.</w:t>
      </w:r>
    </w:p>
    <w:p w14:paraId="55DAA5AC" w14:textId="123F8B2D" w:rsidR="00706046" w:rsidRDefault="00706046"/>
    <w:p w14:paraId="2D364C41" w14:textId="77777777" w:rsidR="00706046" w:rsidRPr="00706046" w:rsidRDefault="00706046" w:rsidP="00706046">
      <w:pPr>
        <w:spacing w:before="675" w:after="225" w:line="630" w:lineRule="atLeast"/>
        <w:outlineLvl w:val="1"/>
        <w:rPr>
          <w:rFonts w:ascii="Arial" w:eastAsia="Times New Roman" w:hAnsi="Arial" w:cs="Arial"/>
          <w:b/>
          <w:bCs/>
          <w:color w:val="231F20"/>
          <w:sz w:val="57"/>
          <w:szCs w:val="57"/>
        </w:rPr>
      </w:pPr>
      <w:bookmarkStart w:id="2" w:name="section5"/>
      <w:r w:rsidRPr="00706046">
        <w:rPr>
          <w:rFonts w:ascii="Arial" w:eastAsia="Times New Roman" w:hAnsi="Arial" w:cs="Arial"/>
          <w:b/>
          <w:bCs/>
          <w:color w:val="231F20"/>
          <w:sz w:val="57"/>
          <w:szCs w:val="57"/>
        </w:rPr>
        <w:t>5. Pumpkin Seeds</w:t>
      </w:r>
      <w:bookmarkEnd w:id="2"/>
    </w:p>
    <w:p w14:paraId="17183148"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 xml:space="preserve">Pumpkin seeds are one of the </w:t>
      </w:r>
      <w:proofErr w:type="gramStart"/>
      <w:r w:rsidRPr="00706046">
        <w:rPr>
          <w:rFonts w:ascii="Arial" w:eastAsia="Times New Roman" w:hAnsi="Arial" w:cs="Arial"/>
          <w:color w:val="231F20"/>
          <w:sz w:val="27"/>
          <w:szCs w:val="27"/>
        </w:rPr>
        <w:t>most commonly consumed</w:t>
      </w:r>
      <w:proofErr w:type="gramEnd"/>
      <w:r w:rsidRPr="00706046">
        <w:rPr>
          <w:rFonts w:ascii="Arial" w:eastAsia="Times New Roman" w:hAnsi="Arial" w:cs="Arial"/>
          <w:color w:val="231F20"/>
          <w:sz w:val="27"/>
          <w:szCs w:val="27"/>
        </w:rPr>
        <w:t xml:space="preserve"> types of seeds, and are good sources of phosphorus, monounsaturated fats and omega-6 fats.</w:t>
      </w:r>
    </w:p>
    <w:p w14:paraId="16275E91"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A 1-ounce (28-gram) serving of pumpkin seeds contains (</w:t>
      </w:r>
      <w:hyperlink r:id="rId24" w:tgtFrame="_blank" w:history="1">
        <w:r w:rsidRPr="00706046">
          <w:rPr>
            <w:rFonts w:ascii="Arial" w:eastAsia="Times New Roman" w:hAnsi="Arial" w:cs="Arial"/>
            <w:color w:val="01ADB9"/>
            <w:sz w:val="27"/>
            <w:szCs w:val="27"/>
            <w:u w:val="single"/>
          </w:rPr>
          <w:t>37</w:t>
        </w:r>
      </w:hyperlink>
      <w:r w:rsidRPr="00706046">
        <w:rPr>
          <w:rFonts w:ascii="Arial" w:eastAsia="Times New Roman" w:hAnsi="Arial" w:cs="Arial"/>
          <w:color w:val="231F20"/>
          <w:sz w:val="27"/>
          <w:szCs w:val="27"/>
        </w:rPr>
        <w:t>):</w:t>
      </w:r>
    </w:p>
    <w:p w14:paraId="7F63981F" w14:textId="77777777" w:rsidR="00706046" w:rsidRPr="00706046" w:rsidRDefault="00706046" w:rsidP="00706046">
      <w:pPr>
        <w:numPr>
          <w:ilvl w:val="0"/>
          <w:numId w:val="3"/>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Calories:</w:t>
      </w:r>
      <w:r w:rsidRPr="00706046">
        <w:rPr>
          <w:rFonts w:ascii="Arial" w:eastAsia="Times New Roman" w:hAnsi="Arial" w:cs="Arial"/>
          <w:color w:val="231F20"/>
          <w:sz w:val="27"/>
          <w:szCs w:val="27"/>
        </w:rPr>
        <w:t> 151</w:t>
      </w:r>
    </w:p>
    <w:p w14:paraId="2ACFC6FD" w14:textId="77777777" w:rsidR="00706046" w:rsidRPr="00706046" w:rsidRDefault="00706046" w:rsidP="00706046">
      <w:pPr>
        <w:numPr>
          <w:ilvl w:val="0"/>
          <w:numId w:val="3"/>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Fiber:</w:t>
      </w:r>
      <w:r w:rsidRPr="00706046">
        <w:rPr>
          <w:rFonts w:ascii="Arial" w:eastAsia="Times New Roman" w:hAnsi="Arial" w:cs="Arial"/>
          <w:color w:val="231F20"/>
          <w:sz w:val="27"/>
          <w:szCs w:val="27"/>
        </w:rPr>
        <w:t> 1.7 grams</w:t>
      </w:r>
    </w:p>
    <w:p w14:paraId="001196C7" w14:textId="77777777" w:rsidR="00706046" w:rsidRPr="00706046" w:rsidRDefault="00706046" w:rsidP="00706046">
      <w:pPr>
        <w:numPr>
          <w:ilvl w:val="0"/>
          <w:numId w:val="3"/>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Protein:</w:t>
      </w:r>
      <w:r w:rsidRPr="00706046">
        <w:rPr>
          <w:rFonts w:ascii="Arial" w:eastAsia="Times New Roman" w:hAnsi="Arial" w:cs="Arial"/>
          <w:color w:val="231F20"/>
          <w:sz w:val="27"/>
          <w:szCs w:val="27"/>
        </w:rPr>
        <w:t> 7 grams</w:t>
      </w:r>
    </w:p>
    <w:p w14:paraId="3DD212FB" w14:textId="77777777" w:rsidR="00706046" w:rsidRPr="00706046" w:rsidRDefault="00706046" w:rsidP="00706046">
      <w:pPr>
        <w:numPr>
          <w:ilvl w:val="0"/>
          <w:numId w:val="3"/>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Monounsaturated fat:</w:t>
      </w:r>
      <w:r w:rsidRPr="00706046">
        <w:rPr>
          <w:rFonts w:ascii="Arial" w:eastAsia="Times New Roman" w:hAnsi="Arial" w:cs="Arial"/>
          <w:color w:val="231F20"/>
          <w:sz w:val="27"/>
          <w:szCs w:val="27"/>
        </w:rPr>
        <w:t> 4 grams</w:t>
      </w:r>
    </w:p>
    <w:p w14:paraId="3F2EF3FD" w14:textId="77777777" w:rsidR="00706046" w:rsidRPr="00706046" w:rsidRDefault="00706046" w:rsidP="00706046">
      <w:pPr>
        <w:numPr>
          <w:ilvl w:val="0"/>
          <w:numId w:val="3"/>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Omega-6 fats:</w:t>
      </w:r>
      <w:r w:rsidRPr="00706046">
        <w:rPr>
          <w:rFonts w:ascii="Arial" w:eastAsia="Times New Roman" w:hAnsi="Arial" w:cs="Arial"/>
          <w:color w:val="231F20"/>
          <w:sz w:val="27"/>
          <w:szCs w:val="27"/>
        </w:rPr>
        <w:t> 6 grams</w:t>
      </w:r>
    </w:p>
    <w:p w14:paraId="0752F8FF" w14:textId="77777777" w:rsidR="00706046" w:rsidRPr="00706046" w:rsidRDefault="00706046" w:rsidP="00706046">
      <w:pPr>
        <w:numPr>
          <w:ilvl w:val="0"/>
          <w:numId w:val="3"/>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Manganese:</w:t>
      </w:r>
      <w:r w:rsidRPr="00706046">
        <w:rPr>
          <w:rFonts w:ascii="Arial" w:eastAsia="Times New Roman" w:hAnsi="Arial" w:cs="Arial"/>
          <w:color w:val="231F20"/>
          <w:sz w:val="27"/>
          <w:szCs w:val="27"/>
        </w:rPr>
        <w:t> 42% of the RDI</w:t>
      </w:r>
    </w:p>
    <w:p w14:paraId="1526F813" w14:textId="77777777" w:rsidR="00706046" w:rsidRPr="00706046" w:rsidRDefault="00706046" w:rsidP="00706046">
      <w:pPr>
        <w:numPr>
          <w:ilvl w:val="0"/>
          <w:numId w:val="3"/>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Magnesium:</w:t>
      </w:r>
      <w:r w:rsidRPr="00706046">
        <w:rPr>
          <w:rFonts w:ascii="Arial" w:eastAsia="Times New Roman" w:hAnsi="Arial" w:cs="Arial"/>
          <w:color w:val="231F20"/>
          <w:sz w:val="27"/>
          <w:szCs w:val="27"/>
        </w:rPr>
        <w:t> 37% of the RDI</w:t>
      </w:r>
    </w:p>
    <w:p w14:paraId="1307B58A" w14:textId="77777777" w:rsidR="00706046" w:rsidRPr="00706046" w:rsidRDefault="00706046" w:rsidP="00706046">
      <w:pPr>
        <w:numPr>
          <w:ilvl w:val="0"/>
          <w:numId w:val="3"/>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Phosphorus:</w:t>
      </w:r>
      <w:r w:rsidRPr="00706046">
        <w:rPr>
          <w:rFonts w:ascii="Arial" w:eastAsia="Times New Roman" w:hAnsi="Arial" w:cs="Arial"/>
          <w:color w:val="231F20"/>
          <w:sz w:val="27"/>
          <w:szCs w:val="27"/>
        </w:rPr>
        <w:t> 33% of the RDI</w:t>
      </w:r>
    </w:p>
    <w:p w14:paraId="29CC314C" w14:textId="77777777" w:rsidR="00706046" w:rsidRPr="00706046" w:rsidRDefault="00706046" w:rsidP="00706046">
      <w:pPr>
        <w:spacing w:before="375" w:after="375" w:line="390" w:lineRule="atLeast"/>
        <w:rPr>
          <w:rFonts w:ascii="Arial" w:eastAsia="Times New Roman" w:hAnsi="Arial" w:cs="Arial"/>
          <w:color w:val="231F20"/>
          <w:sz w:val="27"/>
          <w:szCs w:val="27"/>
        </w:rPr>
      </w:pPr>
      <w:hyperlink r:id="rId25" w:history="1">
        <w:r w:rsidRPr="00706046">
          <w:rPr>
            <w:rFonts w:ascii="Arial" w:eastAsia="Times New Roman" w:hAnsi="Arial" w:cs="Arial"/>
            <w:color w:val="01ADB9"/>
            <w:sz w:val="27"/>
            <w:szCs w:val="27"/>
            <w:u w:val="single"/>
          </w:rPr>
          <w:t>Pumpkin seeds</w:t>
        </w:r>
      </w:hyperlink>
      <w:r w:rsidRPr="00706046">
        <w:rPr>
          <w:rFonts w:ascii="Arial" w:eastAsia="Times New Roman" w:hAnsi="Arial" w:cs="Arial"/>
          <w:color w:val="231F20"/>
          <w:sz w:val="27"/>
          <w:szCs w:val="27"/>
        </w:rPr>
        <w:t> are also good sources of phytosterols, which are plant compounds that may help lower blood cholesterol (</w:t>
      </w:r>
      <w:hyperlink r:id="rId26" w:tgtFrame="_blank" w:history="1">
        <w:r w:rsidRPr="00706046">
          <w:rPr>
            <w:rFonts w:ascii="Arial" w:eastAsia="Times New Roman" w:hAnsi="Arial" w:cs="Arial"/>
            <w:color w:val="01ADB9"/>
            <w:sz w:val="27"/>
            <w:szCs w:val="27"/>
            <w:u w:val="single"/>
          </w:rPr>
          <w:t>38</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198BF300"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 xml:space="preserve">These seeds have been reported to have </w:t>
      </w:r>
      <w:proofErr w:type="gramStart"/>
      <w:r w:rsidRPr="00706046">
        <w:rPr>
          <w:rFonts w:ascii="Arial" w:eastAsia="Times New Roman" w:hAnsi="Arial" w:cs="Arial"/>
          <w:color w:val="231F20"/>
          <w:sz w:val="27"/>
          <w:szCs w:val="27"/>
        </w:rPr>
        <w:t>a number of</w:t>
      </w:r>
      <w:proofErr w:type="gramEnd"/>
      <w:r w:rsidRPr="00706046">
        <w:rPr>
          <w:rFonts w:ascii="Arial" w:eastAsia="Times New Roman" w:hAnsi="Arial" w:cs="Arial"/>
          <w:color w:val="231F20"/>
          <w:sz w:val="27"/>
          <w:szCs w:val="27"/>
        </w:rPr>
        <w:t xml:space="preserve"> health benefits, likely due to their wide range of nutrients.</w:t>
      </w:r>
    </w:p>
    <w:p w14:paraId="28F5F7EE"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One observational study of more than 8,000 people found that those who had a higher intake of pumpkin and sunflower seeds had a significantly reduced risk of breast cancer (</w:t>
      </w:r>
      <w:hyperlink r:id="rId27" w:tgtFrame="_blank" w:history="1">
        <w:r w:rsidRPr="00706046">
          <w:rPr>
            <w:rFonts w:ascii="Arial" w:eastAsia="Times New Roman" w:hAnsi="Arial" w:cs="Arial"/>
            <w:color w:val="01ADB9"/>
            <w:sz w:val="27"/>
            <w:szCs w:val="27"/>
            <w:u w:val="single"/>
          </w:rPr>
          <w:t>39</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7F353063"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Another study in children found that pumpkin seeds may help lower the risk of bladder stones by reducing the amount of calcium in urine (</w:t>
      </w:r>
      <w:hyperlink r:id="rId28" w:tgtFrame="_blank" w:history="1">
        <w:r w:rsidRPr="00706046">
          <w:rPr>
            <w:rFonts w:ascii="Arial" w:eastAsia="Times New Roman" w:hAnsi="Arial" w:cs="Arial"/>
            <w:color w:val="01ADB9"/>
            <w:sz w:val="27"/>
            <w:szCs w:val="27"/>
            <w:u w:val="single"/>
          </w:rPr>
          <w:t>40</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368E3862"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 xml:space="preserve">Bladder stones are </w:t>
      </w:r>
      <w:proofErr w:type="gramStart"/>
      <w:r w:rsidRPr="00706046">
        <w:rPr>
          <w:rFonts w:ascii="Arial" w:eastAsia="Times New Roman" w:hAnsi="Arial" w:cs="Arial"/>
          <w:color w:val="231F20"/>
          <w:sz w:val="27"/>
          <w:szCs w:val="27"/>
        </w:rPr>
        <w:t>similar to</w:t>
      </w:r>
      <w:proofErr w:type="gramEnd"/>
      <w:r w:rsidRPr="00706046">
        <w:rPr>
          <w:rFonts w:ascii="Arial" w:eastAsia="Times New Roman" w:hAnsi="Arial" w:cs="Arial"/>
          <w:color w:val="231F20"/>
          <w:sz w:val="27"/>
          <w:szCs w:val="27"/>
        </w:rPr>
        <w:t xml:space="preserve"> kidney stones. They’re formed when certain minerals crystalize inside the bladder, which leads to abdominal discomfort.</w:t>
      </w:r>
    </w:p>
    <w:p w14:paraId="0915C92B"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A couple of studies have shown that pumpkin seed oil can improve symptoms of prostate and urinary disorders (</w:t>
      </w:r>
      <w:hyperlink r:id="rId29" w:tgtFrame="_blank" w:history="1">
        <w:r w:rsidRPr="00706046">
          <w:rPr>
            <w:rFonts w:ascii="Arial" w:eastAsia="Times New Roman" w:hAnsi="Arial" w:cs="Arial"/>
            <w:color w:val="01ADB9"/>
            <w:sz w:val="27"/>
            <w:szCs w:val="27"/>
            <w:u w:val="single"/>
          </w:rPr>
          <w:t>41</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 </w:t>
      </w:r>
      <w:hyperlink r:id="rId30" w:tgtFrame="_blank" w:history="1">
        <w:r w:rsidRPr="00706046">
          <w:rPr>
            <w:rFonts w:ascii="Arial" w:eastAsia="Times New Roman" w:hAnsi="Arial" w:cs="Arial"/>
            <w:color w:val="01ADB9"/>
            <w:sz w:val="27"/>
            <w:szCs w:val="27"/>
            <w:u w:val="single"/>
          </w:rPr>
          <w:t>42</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23D327A0"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These studies also showed that pumpkin seed oil may reduce symptoms of overactive bladder and improve quality of life for men with enlarged prostates.</w:t>
      </w:r>
    </w:p>
    <w:p w14:paraId="76A3F705"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A study of postmenopausal women also found that pumpkin seed oil may help reduce blood pressure, increase “good” HDL cholesterol and improve menopause symptoms (</w:t>
      </w:r>
      <w:hyperlink r:id="rId31" w:tgtFrame="_blank" w:history="1">
        <w:r w:rsidRPr="00706046">
          <w:rPr>
            <w:rFonts w:ascii="Arial" w:eastAsia="Times New Roman" w:hAnsi="Arial" w:cs="Arial"/>
            <w:color w:val="01ADB9"/>
            <w:sz w:val="27"/>
            <w:szCs w:val="27"/>
            <w:u w:val="single"/>
          </w:rPr>
          <w:t>43</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0B48691D" w14:textId="77777777" w:rsidR="00706046" w:rsidRPr="00706046" w:rsidRDefault="00706046" w:rsidP="00706046">
      <w:pPr>
        <w:shd w:val="clear" w:color="auto" w:fill="F7F7F7"/>
        <w:spacing w:line="390" w:lineRule="atLeast"/>
        <w:rPr>
          <w:rFonts w:ascii="Arial" w:eastAsia="Times New Roman" w:hAnsi="Arial" w:cs="Arial"/>
          <w:color w:val="231F20"/>
          <w:sz w:val="27"/>
          <w:szCs w:val="27"/>
        </w:rPr>
      </w:pPr>
      <w:proofErr w:type="spellStart"/>
      <w:proofErr w:type="gramStart"/>
      <w:r w:rsidRPr="00706046">
        <w:rPr>
          <w:rFonts w:ascii="Arial" w:eastAsia="Times New Roman" w:hAnsi="Arial" w:cs="Arial"/>
          <w:b/>
          <w:bCs/>
          <w:caps/>
          <w:color w:val="F0533A"/>
          <w:sz w:val="27"/>
          <w:szCs w:val="27"/>
        </w:rPr>
        <w:t>SUMMARY:</w:t>
      </w:r>
      <w:r w:rsidRPr="00706046">
        <w:rPr>
          <w:rFonts w:ascii="Arial" w:eastAsia="Times New Roman" w:hAnsi="Arial" w:cs="Arial"/>
          <w:color w:val="231F20"/>
          <w:sz w:val="27"/>
          <w:szCs w:val="27"/>
        </w:rPr>
        <w:t>Pumpkin</w:t>
      </w:r>
      <w:proofErr w:type="spellEnd"/>
      <w:proofErr w:type="gramEnd"/>
      <w:r w:rsidRPr="00706046">
        <w:rPr>
          <w:rFonts w:ascii="Arial" w:eastAsia="Times New Roman" w:hAnsi="Arial" w:cs="Arial"/>
          <w:color w:val="231F20"/>
          <w:sz w:val="27"/>
          <w:szCs w:val="27"/>
        </w:rPr>
        <w:t xml:space="preserve"> seeds and pumpkin seed oil are good sources of monounsaturated and omega-6 fats, and may help improve heart health and symptoms of urinary disorders.</w:t>
      </w:r>
    </w:p>
    <w:p w14:paraId="2ACAE729" w14:textId="73F53F65" w:rsidR="00706046" w:rsidRDefault="00706046"/>
    <w:p w14:paraId="667D0572" w14:textId="77777777" w:rsidR="00706046" w:rsidRPr="00706046" w:rsidRDefault="00706046" w:rsidP="00706046">
      <w:pPr>
        <w:spacing w:before="675" w:after="225" w:line="630" w:lineRule="atLeast"/>
        <w:outlineLvl w:val="1"/>
        <w:rPr>
          <w:rFonts w:ascii="Arial" w:eastAsia="Times New Roman" w:hAnsi="Arial" w:cs="Arial"/>
          <w:b/>
          <w:bCs/>
          <w:color w:val="231F20"/>
          <w:sz w:val="57"/>
          <w:szCs w:val="57"/>
        </w:rPr>
      </w:pPr>
      <w:bookmarkStart w:id="3" w:name="section6"/>
      <w:r w:rsidRPr="00706046">
        <w:rPr>
          <w:rFonts w:ascii="Arial" w:eastAsia="Times New Roman" w:hAnsi="Arial" w:cs="Arial"/>
          <w:b/>
          <w:bCs/>
          <w:color w:val="231F20"/>
          <w:sz w:val="57"/>
          <w:szCs w:val="57"/>
        </w:rPr>
        <w:t>6. Sunflower Seeds</w:t>
      </w:r>
      <w:bookmarkEnd w:id="3"/>
    </w:p>
    <w:p w14:paraId="6546C63F"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Sunflower seeds contain a good amount of protein, monounsaturated fats and vitamin E. One ounce (28 grams) of sunflower seeds contains (</w:t>
      </w:r>
      <w:hyperlink r:id="rId32" w:tgtFrame="_blank" w:history="1">
        <w:r w:rsidRPr="00706046">
          <w:rPr>
            <w:rFonts w:ascii="Arial" w:eastAsia="Times New Roman" w:hAnsi="Arial" w:cs="Arial"/>
            <w:color w:val="01ADB9"/>
            <w:sz w:val="27"/>
            <w:szCs w:val="27"/>
            <w:u w:val="single"/>
          </w:rPr>
          <w:t>44</w:t>
        </w:r>
      </w:hyperlink>
      <w:r w:rsidRPr="00706046">
        <w:rPr>
          <w:rFonts w:ascii="Arial" w:eastAsia="Times New Roman" w:hAnsi="Arial" w:cs="Arial"/>
          <w:color w:val="231F20"/>
          <w:sz w:val="27"/>
          <w:szCs w:val="27"/>
        </w:rPr>
        <w:t>):</w:t>
      </w:r>
    </w:p>
    <w:p w14:paraId="673044F0" w14:textId="77777777" w:rsidR="00706046" w:rsidRPr="00706046" w:rsidRDefault="00706046" w:rsidP="00706046">
      <w:pPr>
        <w:numPr>
          <w:ilvl w:val="0"/>
          <w:numId w:val="4"/>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Calories:</w:t>
      </w:r>
      <w:r w:rsidRPr="00706046">
        <w:rPr>
          <w:rFonts w:ascii="Arial" w:eastAsia="Times New Roman" w:hAnsi="Arial" w:cs="Arial"/>
          <w:color w:val="231F20"/>
          <w:sz w:val="27"/>
          <w:szCs w:val="27"/>
        </w:rPr>
        <w:t> 164</w:t>
      </w:r>
    </w:p>
    <w:p w14:paraId="41D1942A" w14:textId="77777777" w:rsidR="00706046" w:rsidRPr="00706046" w:rsidRDefault="00706046" w:rsidP="00706046">
      <w:pPr>
        <w:numPr>
          <w:ilvl w:val="0"/>
          <w:numId w:val="4"/>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Fiber:</w:t>
      </w:r>
      <w:r w:rsidRPr="00706046">
        <w:rPr>
          <w:rFonts w:ascii="Arial" w:eastAsia="Times New Roman" w:hAnsi="Arial" w:cs="Arial"/>
          <w:color w:val="231F20"/>
          <w:sz w:val="27"/>
          <w:szCs w:val="27"/>
        </w:rPr>
        <w:t> 2.4 grams</w:t>
      </w:r>
    </w:p>
    <w:p w14:paraId="202DD518" w14:textId="77777777" w:rsidR="00706046" w:rsidRPr="00706046" w:rsidRDefault="00706046" w:rsidP="00706046">
      <w:pPr>
        <w:numPr>
          <w:ilvl w:val="0"/>
          <w:numId w:val="4"/>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Protein:</w:t>
      </w:r>
      <w:r w:rsidRPr="00706046">
        <w:rPr>
          <w:rFonts w:ascii="Arial" w:eastAsia="Times New Roman" w:hAnsi="Arial" w:cs="Arial"/>
          <w:color w:val="231F20"/>
          <w:sz w:val="27"/>
          <w:szCs w:val="27"/>
        </w:rPr>
        <w:t> 5.8 grams</w:t>
      </w:r>
    </w:p>
    <w:p w14:paraId="1954B849" w14:textId="77777777" w:rsidR="00706046" w:rsidRPr="00706046" w:rsidRDefault="00706046" w:rsidP="00706046">
      <w:pPr>
        <w:numPr>
          <w:ilvl w:val="0"/>
          <w:numId w:val="4"/>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Monounsaturated fat:</w:t>
      </w:r>
      <w:r w:rsidRPr="00706046">
        <w:rPr>
          <w:rFonts w:ascii="Arial" w:eastAsia="Times New Roman" w:hAnsi="Arial" w:cs="Arial"/>
          <w:color w:val="231F20"/>
          <w:sz w:val="27"/>
          <w:szCs w:val="27"/>
        </w:rPr>
        <w:t> 5.2 grams</w:t>
      </w:r>
    </w:p>
    <w:p w14:paraId="622E95B2" w14:textId="77777777" w:rsidR="00706046" w:rsidRPr="00706046" w:rsidRDefault="00706046" w:rsidP="00706046">
      <w:pPr>
        <w:numPr>
          <w:ilvl w:val="0"/>
          <w:numId w:val="4"/>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Omega-6 fats:</w:t>
      </w:r>
      <w:r w:rsidRPr="00706046">
        <w:rPr>
          <w:rFonts w:ascii="Arial" w:eastAsia="Times New Roman" w:hAnsi="Arial" w:cs="Arial"/>
          <w:color w:val="231F20"/>
          <w:sz w:val="27"/>
          <w:szCs w:val="27"/>
        </w:rPr>
        <w:t> 6.4 grams</w:t>
      </w:r>
    </w:p>
    <w:p w14:paraId="3031AAF3" w14:textId="77777777" w:rsidR="00706046" w:rsidRPr="00706046" w:rsidRDefault="00706046" w:rsidP="00706046">
      <w:pPr>
        <w:numPr>
          <w:ilvl w:val="0"/>
          <w:numId w:val="4"/>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Vitamin E:</w:t>
      </w:r>
      <w:r w:rsidRPr="00706046">
        <w:rPr>
          <w:rFonts w:ascii="Arial" w:eastAsia="Times New Roman" w:hAnsi="Arial" w:cs="Arial"/>
          <w:color w:val="231F20"/>
          <w:sz w:val="27"/>
          <w:szCs w:val="27"/>
        </w:rPr>
        <w:t> 47% of the RDI</w:t>
      </w:r>
    </w:p>
    <w:p w14:paraId="7C780B95" w14:textId="77777777" w:rsidR="00706046" w:rsidRPr="00706046" w:rsidRDefault="00706046" w:rsidP="00706046">
      <w:pPr>
        <w:numPr>
          <w:ilvl w:val="0"/>
          <w:numId w:val="4"/>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Manganese:</w:t>
      </w:r>
      <w:r w:rsidRPr="00706046">
        <w:rPr>
          <w:rFonts w:ascii="Arial" w:eastAsia="Times New Roman" w:hAnsi="Arial" w:cs="Arial"/>
          <w:color w:val="231F20"/>
          <w:sz w:val="27"/>
          <w:szCs w:val="27"/>
        </w:rPr>
        <w:t> 27% of the RDI</w:t>
      </w:r>
    </w:p>
    <w:p w14:paraId="24615522" w14:textId="77777777" w:rsidR="00706046" w:rsidRPr="00706046" w:rsidRDefault="00706046" w:rsidP="00706046">
      <w:pPr>
        <w:numPr>
          <w:ilvl w:val="0"/>
          <w:numId w:val="4"/>
        </w:numPr>
        <w:spacing w:before="100" w:beforeAutospacing="1" w:after="120" w:line="390" w:lineRule="atLeast"/>
        <w:rPr>
          <w:rFonts w:ascii="Arial" w:eastAsia="Times New Roman" w:hAnsi="Arial" w:cs="Arial"/>
          <w:color w:val="231F20"/>
          <w:sz w:val="27"/>
          <w:szCs w:val="27"/>
        </w:rPr>
      </w:pPr>
      <w:r w:rsidRPr="00706046">
        <w:rPr>
          <w:rFonts w:ascii="Arial" w:eastAsia="Times New Roman" w:hAnsi="Arial" w:cs="Arial"/>
          <w:b/>
          <w:bCs/>
          <w:color w:val="231F20"/>
          <w:sz w:val="27"/>
          <w:szCs w:val="27"/>
        </w:rPr>
        <w:t>Magnesium:</w:t>
      </w:r>
      <w:r w:rsidRPr="00706046">
        <w:rPr>
          <w:rFonts w:ascii="Arial" w:eastAsia="Times New Roman" w:hAnsi="Arial" w:cs="Arial"/>
          <w:color w:val="231F20"/>
          <w:sz w:val="27"/>
          <w:szCs w:val="27"/>
        </w:rPr>
        <w:t> 23% of the RDI</w:t>
      </w:r>
    </w:p>
    <w:p w14:paraId="450BB286"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Sunflower seeds may be associated with reduced inflammation in middle-aged and older people, which may help reduce the risk of heart disease.</w:t>
      </w:r>
    </w:p>
    <w:p w14:paraId="6CCC88DB"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An observational study of more than 6,000 adults found that a high intake of nuts and seeds was associated with reduced inflammation (</w:t>
      </w:r>
      <w:hyperlink r:id="rId33" w:tgtFrame="_blank" w:history="1">
        <w:r w:rsidRPr="00706046">
          <w:rPr>
            <w:rFonts w:ascii="Arial" w:eastAsia="Times New Roman" w:hAnsi="Arial" w:cs="Arial"/>
            <w:color w:val="01ADB9"/>
            <w:sz w:val="27"/>
            <w:szCs w:val="27"/>
            <w:u w:val="single"/>
          </w:rPr>
          <w:t>45</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7DAB3304" w14:textId="77777777" w:rsidR="00706046" w:rsidRPr="00706046" w:rsidRDefault="00706046" w:rsidP="00706046">
      <w:pPr>
        <w:spacing w:before="375" w:after="375" w:line="390" w:lineRule="atLeast"/>
        <w:rPr>
          <w:rFonts w:ascii="Arial" w:eastAsia="Times New Roman" w:hAnsi="Arial" w:cs="Arial"/>
          <w:color w:val="231F20"/>
          <w:sz w:val="27"/>
          <w:szCs w:val="27"/>
        </w:rPr>
      </w:pPr>
      <w:proofErr w:type="gramStart"/>
      <w:r w:rsidRPr="00706046">
        <w:rPr>
          <w:rFonts w:ascii="Arial" w:eastAsia="Times New Roman" w:hAnsi="Arial" w:cs="Arial"/>
          <w:color w:val="231F20"/>
          <w:sz w:val="27"/>
          <w:szCs w:val="27"/>
        </w:rPr>
        <w:t>In particular, consuming</w:t>
      </w:r>
      <w:proofErr w:type="gramEnd"/>
      <w:r w:rsidRPr="00706046">
        <w:rPr>
          <w:rFonts w:ascii="Arial" w:eastAsia="Times New Roman" w:hAnsi="Arial" w:cs="Arial"/>
          <w:color w:val="231F20"/>
          <w:sz w:val="27"/>
          <w:szCs w:val="27"/>
        </w:rPr>
        <w:t xml:space="preserve"> sunflower seeds more than five times per week was associated with reduced levels of C-reactive protein (CRP), a key chemical involved in inflammation.</w:t>
      </w:r>
    </w:p>
    <w:p w14:paraId="2BD10B3A"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Another study examined whether eating nuts and seeds affected blood cholesterol levels in postmenopausal women with type 2 diabetes (</w:t>
      </w:r>
      <w:hyperlink r:id="rId34" w:tgtFrame="_blank" w:history="1">
        <w:r w:rsidRPr="00706046">
          <w:rPr>
            <w:rFonts w:ascii="Arial" w:eastAsia="Times New Roman" w:hAnsi="Arial" w:cs="Arial"/>
            <w:color w:val="01ADB9"/>
            <w:sz w:val="27"/>
            <w:szCs w:val="27"/>
            <w:u w:val="single"/>
          </w:rPr>
          <w:t>46</w:t>
        </w:r>
        <w:r w:rsidRPr="00706046">
          <w:rPr>
            <w:rFonts w:ascii="Arial" w:eastAsia="Times New Roman" w:hAnsi="Arial" w:cs="Arial"/>
            <w:color w:val="01ADB9"/>
            <w:sz w:val="27"/>
            <w:szCs w:val="27"/>
          </w:rPr>
          <w:t>Trusted Source</w:t>
        </w:r>
      </w:hyperlink>
      <w:r w:rsidRPr="00706046">
        <w:rPr>
          <w:rFonts w:ascii="Arial" w:eastAsia="Times New Roman" w:hAnsi="Arial" w:cs="Arial"/>
          <w:color w:val="231F20"/>
          <w:sz w:val="27"/>
          <w:szCs w:val="27"/>
        </w:rPr>
        <w:t>).</w:t>
      </w:r>
    </w:p>
    <w:p w14:paraId="0DA883C5"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The women consumed 30 grams of sunflower seeds or almonds as part of a healthy diet every day for three weeks.</w:t>
      </w:r>
    </w:p>
    <w:p w14:paraId="14D3CBED"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By the end of the study, both the almond and sunflower seed groups had experienced reduced total cholesterol and LDL cholesterol. The sunflower seed diet reduced triglycerides in the blood more than the almond diet, though.</w:t>
      </w:r>
    </w:p>
    <w:p w14:paraId="1C42EEC9" w14:textId="77777777" w:rsidR="00706046" w:rsidRPr="00706046" w:rsidRDefault="00706046" w:rsidP="00706046">
      <w:pPr>
        <w:spacing w:before="375" w:after="375" w:line="390" w:lineRule="atLeast"/>
        <w:rPr>
          <w:rFonts w:ascii="Arial" w:eastAsia="Times New Roman" w:hAnsi="Arial" w:cs="Arial"/>
          <w:color w:val="231F20"/>
          <w:sz w:val="27"/>
          <w:szCs w:val="27"/>
        </w:rPr>
      </w:pPr>
      <w:r w:rsidRPr="00706046">
        <w:rPr>
          <w:rFonts w:ascii="Arial" w:eastAsia="Times New Roman" w:hAnsi="Arial" w:cs="Arial"/>
          <w:color w:val="231F20"/>
          <w:sz w:val="27"/>
          <w:szCs w:val="27"/>
        </w:rPr>
        <w:t>However, “good” HDL cholesterol was also reduced, suggesting that sunflower seeds may reduce both good and bad types of cholesterol.</w:t>
      </w:r>
    </w:p>
    <w:p w14:paraId="4ECF4486" w14:textId="77777777" w:rsidR="00706046" w:rsidRPr="00706046" w:rsidRDefault="00706046" w:rsidP="00706046">
      <w:pPr>
        <w:shd w:val="clear" w:color="auto" w:fill="F7F7F7"/>
        <w:spacing w:line="390" w:lineRule="atLeast"/>
        <w:rPr>
          <w:rFonts w:ascii="Arial" w:eastAsia="Times New Roman" w:hAnsi="Arial" w:cs="Arial"/>
          <w:color w:val="231F20"/>
          <w:sz w:val="27"/>
          <w:szCs w:val="27"/>
        </w:rPr>
      </w:pPr>
      <w:proofErr w:type="spellStart"/>
      <w:proofErr w:type="gramStart"/>
      <w:r w:rsidRPr="00706046">
        <w:rPr>
          <w:rFonts w:ascii="Arial" w:eastAsia="Times New Roman" w:hAnsi="Arial" w:cs="Arial"/>
          <w:b/>
          <w:bCs/>
          <w:caps/>
          <w:color w:val="F0533A"/>
          <w:sz w:val="27"/>
          <w:szCs w:val="27"/>
        </w:rPr>
        <w:t>SUMMARY:</w:t>
      </w:r>
      <w:r w:rsidRPr="00706046">
        <w:rPr>
          <w:rFonts w:ascii="Arial" w:eastAsia="Times New Roman" w:hAnsi="Arial" w:cs="Arial"/>
          <w:color w:val="231F20"/>
          <w:sz w:val="27"/>
          <w:szCs w:val="27"/>
        </w:rPr>
        <w:t>Sunflower</w:t>
      </w:r>
      <w:proofErr w:type="spellEnd"/>
      <w:proofErr w:type="gramEnd"/>
      <w:r w:rsidRPr="00706046">
        <w:rPr>
          <w:rFonts w:ascii="Arial" w:eastAsia="Times New Roman" w:hAnsi="Arial" w:cs="Arial"/>
          <w:color w:val="231F20"/>
          <w:sz w:val="27"/>
          <w:szCs w:val="27"/>
        </w:rPr>
        <w:t xml:space="preserve"> seeds contain high levels of both monounsaturated and omega-6 fats, and may help reduce inflammation and cholesterol levels.</w:t>
      </w:r>
    </w:p>
    <w:p w14:paraId="228DF8EF" w14:textId="0084A8AB" w:rsidR="00706046" w:rsidRDefault="00706046"/>
    <w:p w14:paraId="1EA648A9" w14:textId="77777777" w:rsidR="00706046" w:rsidRDefault="00706046" w:rsidP="00706046">
      <w:pPr>
        <w:pStyle w:val="Heading2"/>
        <w:spacing w:before="675" w:beforeAutospacing="0" w:after="225" w:afterAutospacing="0" w:line="630" w:lineRule="atLeast"/>
        <w:rPr>
          <w:rFonts w:ascii="Arial" w:hAnsi="Arial" w:cs="Arial"/>
          <w:color w:val="231F20"/>
          <w:sz w:val="57"/>
          <w:szCs w:val="57"/>
        </w:rPr>
      </w:pPr>
      <w:bookmarkStart w:id="4" w:name="section7"/>
      <w:r>
        <w:rPr>
          <w:rFonts w:ascii="Arial" w:hAnsi="Arial" w:cs="Arial"/>
          <w:color w:val="231F20"/>
          <w:sz w:val="57"/>
          <w:szCs w:val="57"/>
        </w:rPr>
        <w:t>The Bottom Line</w:t>
      </w:r>
      <w:bookmarkEnd w:id="4"/>
    </w:p>
    <w:p w14:paraId="6C3E2EDE" w14:textId="77777777" w:rsidR="00706046" w:rsidRDefault="00706046" w:rsidP="00706046">
      <w:pPr>
        <w:pStyle w:val="NormalWeb"/>
        <w:spacing w:before="375" w:beforeAutospacing="0" w:after="375" w:afterAutospacing="0" w:line="390" w:lineRule="atLeast"/>
        <w:rPr>
          <w:rFonts w:ascii="Arial" w:hAnsi="Arial" w:cs="Arial"/>
          <w:color w:val="231F20"/>
          <w:sz w:val="27"/>
          <w:szCs w:val="27"/>
        </w:rPr>
      </w:pPr>
      <w:r>
        <w:rPr>
          <w:rFonts w:ascii="Arial" w:hAnsi="Arial" w:cs="Arial"/>
          <w:color w:val="231F20"/>
          <w:sz w:val="27"/>
          <w:szCs w:val="27"/>
        </w:rPr>
        <w:t>Seeds are great sources of healthy fats, vegetarian protein, fiber and antioxidant polyphenols.</w:t>
      </w:r>
      <w:bookmarkStart w:id="5" w:name="_GoBack"/>
    </w:p>
    <w:p w14:paraId="2898F2AF" w14:textId="77777777" w:rsidR="00706046" w:rsidRDefault="00706046" w:rsidP="00706046">
      <w:pPr>
        <w:pStyle w:val="NormalWeb"/>
        <w:spacing w:before="375" w:beforeAutospacing="0" w:after="375" w:afterAutospacing="0" w:line="390" w:lineRule="atLeast"/>
        <w:rPr>
          <w:rFonts w:ascii="Arial" w:hAnsi="Arial" w:cs="Arial"/>
          <w:color w:val="231F20"/>
          <w:sz w:val="27"/>
          <w:szCs w:val="27"/>
        </w:rPr>
      </w:pPr>
      <w:r>
        <w:rPr>
          <w:rFonts w:ascii="Arial" w:hAnsi="Arial" w:cs="Arial"/>
          <w:color w:val="231F20"/>
          <w:sz w:val="27"/>
          <w:szCs w:val="27"/>
        </w:rPr>
        <w:t>Furthermore, they can help reduce the risk of certain diseases. In particular, the lignans in certain seeds may help lower cholesterol and the risk of cancer.</w:t>
      </w:r>
    </w:p>
    <w:p w14:paraId="0EA2FD1E" w14:textId="77777777" w:rsidR="00706046" w:rsidRDefault="00706046" w:rsidP="00706046">
      <w:pPr>
        <w:pStyle w:val="NormalWeb"/>
        <w:spacing w:before="375" w:beforeAutospacing="0" w:after="375" w:afterAutospacing="0" w:line="390" w:lineRule="atLeast"/>
        <w:rPr>
          <w:rFonts w:ascii="Arial" w:hAnsi="Arial" w:cs="Arial"/>
          <w:color w:val="231F20"/>
          <w:sz w:val="27"/>
          <w:szCs w:val="27"/>
        </w:rPr>
      </w:pPr>
      <w:r>
        <w:rPr>
          <w:rFonts w:ascii="Arial" w:hAnsi="Arial" w:cs="Arial"/>
          <w:color w:val="231F20"/>
          <w:sz w:val="27"/>
          <w:szCs w:val="27"/>
        </w:rPr>
        <w:t>Seeds are extremely easy to add to salads, yogurt, oatmeal and smoothies, and can be an easy way to add healthy nutrients to your diet.</w:t>
      </w:r>
    </w:p>
    <w:bookmarkEnd w:id="5"/>
    <w:p w14:paraId="7C474F61" w14:textId="77777777" w:rsidR="00706046" w:rsidRDefault="00706046"/>
    <w:sectPr w:rsidR="007060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D634A6"/>
    <w:multiLevelType w:val="multilevel"/>
    <w:tmpl w:val="F65CE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DDB4DD5"/>
    <w:multiLevelType w:val="multilevel"/>
    <w:tmpl w:val="2F36A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3B842CE"/>
    <w:multiLevelType w:val="multilevel"/>
    <w:tmpl w:val="3CA05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DF7603A"/>
    <w:multiLevelType w:val="multilevel"/>
    <w:tmpl w:val="BEF2C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6046"/>
    <w:rsid w:val="00706046"/>
    <w:rsid w:val="0075243B"/>
    <w:rsid w:val="00792C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2C18D"/>
  <w15:chartTrackingRefBased/>
  <w15:docId w15:val="{60B2B351-F061-4DB7-9234-CD53CA459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06046"/>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06046"/>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706046"/>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706046"/>
    <w:rPr>
      <w:color w:val="0000FF"/>
      <w:u w:val="single"/>
    </w:rPr>
  </w:style>
  <w:style w:type="character" w:customStyle="1" w:styleId="sro">
    <w:name w:val="sro"/>
    <w:basedOn w:val="DefaultParagraphFont"/>
    <w:rsid w:val="00706046"/>
  </w:style>
  <w:style w:type="character" w:styleId="Strong">
    <w:name w:val="Strong"/>
    <w:basedOn w:val="DefaultParagraphFont"/>
    <w:uiPriority w:val="22"/>
    <w:qFormat/>
    <w:rsid w:val="0070604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3261618">
      <w:bodyDiv w:val="1"/>
      <w:marLeft w:val="0"/>
      <w:marRight w:val="0"/>
      <w:marTop w:val="0"/>
      <w:marBottom w:val="0"/>
      <w:divBdr>
        <w:top w:val="none" w:sz="0" w:space="0" w:color="auto"/>
        <w:left w:val="none" w:sz="0" w:space="0" w:color="auto"/>
        <w:bottom w:val="none" w:sz="0" w:space="0" w:color="auto"/>
        <w:right w:val="none" w:sz="0" w:space="0" w:color="auto"/>
      </w:divBdr>
      <w:divsChild>
        <w:div w:id="826748333">
          <w:marLeft w:val="0"/>
          <w:marRight w:val="0"/>
          <w:marTop w:val="0"/>
          <w:marBottom w:val="0"/>
          <w:divBdr>
            <w:top w:val="none" w:sz="0" w:space="0" w:color="auto"/>
            <w:left w:val="none" w:sz="0" w:space="0" w:color="auto"/>
            <w:bottom w:val="none" w:sz="0" w:space="0" w:color="auto"/>
            <w:right w:val="none" w:sz="0" w:space="0" w:color="auto"/>
          </w:divBdr>
        </w:div>
        <w:div w:id="1548377105">
          <w:blockQuote w:val="1"/>
          <w:marLeft w:val="0"/>
          <w:marRight w:val="0"/>
          <w:marTop w:val="450"/>
          <w:marBottom w:val="450"/>
          <w:divBdr>
            <w:top w:val="none" w:sz="0" w:space="20" w:color="F0533A"/>
            <w:left w:val="single" w:sz="24" w:space="23" w:color="F0533A"/>
            <w:bottom w:val="none" w:sz="0" w:space="20" w:color="F0533A"/>
            <w:right w:val="none" w:sz="0" w:space="23" w:color="F0533A"/>
          </w:divBdr>
        </w:div>
      </w:divsChild>
    </w:div>
    <w:div w:id="461844189">
      <w:bodyDiv w:val="1"/>
      <w:marLeft w:val="0"/>
      <w:marRight w:val="0"/>
      <w:marTop w:val="0"/>
      <w:marBottom w:val="0"/>
      <w:divBdr>
        <w:top w:val="none" w:sz="0" w:space="0" w:color="auto"/>
        <w:left w:val="none" w:sz="0" w:space="0" w:color="auto"/>
        <w:bottom w:val="none" w:sz="0" w:space="0" w:color="auto"/>
        <w:right w:val="none" w:sz="0" w:space="0" w:color="auto"/>
      </w:divBdr>
      <w:divsChild>
        <w:div w:id="791486528">
          <w:marLeft w:val="0"/>
          <w:marRight w:val="0"/>
          <w:marTop w:val="0"/>
          <w:marBottom w:val="0"/>
          <w:divBdr>
            <w:top w:val="none" w:sz="0" w:space="0" w:color="auto"/>
            <w:left w:val="none" w:sz="0" w:space="0" w:color="auto"/>
            <w:bottom w:val="none" w:sz="0" w:space="0" w:color="auto"/>
            <w:right w:val="none" w:sz="0" w:space="0" w:color="auto"/>
          </w:divBdr>
        </w:div>
        <w:div w:id="1522354542">
          <w:blockQuote w:val="1"/>
          <w:marLeft w:val="0"/>
          <w:marRight w:val="0"/>
          <w:marTop w:val="450"/>
          <w:marBottom w:val="450"/>
          <w:divBdr>
            <w:top w:val="none" w:sz="0" w:space="20" w:color="F0533A"/>
            <w:left w:val="single" w:sz="24" w:space="23" w:color="F0533A"/>
            <w:bottom w:val="none" w:sz="0" w:space="20" w:color="F0533A"/>
            <w:right w:val="none" w:sz="0" w:space="23" w:color="F0533A"/>
          </w:divBdr>
        </w:div>
      </w:divsChild>
    </w:div>
    <w:div w:id="677077094">
      <w:bodyDiv w:val="1"/>
      <w:marLeft w:val="0"/>
      <w:marRight w:val="0"/>
      <w:marTop w:val="0"/>
      <w:marBottom w:val="0"/>
      <w:divBdr>
        <w:top w:val="none" w:sz="0" w:space="0" w:color="auto"/>
        <w:left w:val="none" w:sz="0" w:space="0" w:color="auto"/>
        <w:bottom w:val="none" w:sz="0" w:space="0" w:color="auto"/>
        <w:right w:val="none" w:sz="0" w:space="0" w:color="auto"/>
      </w:divBdr>
      <w:divsChild>
        <w:div w:id="385489147">
          <w:marLeft w:val="0"/>
          <w:marRight w:val="0"/>
          <w:marTop w:val="0"/>
          <w:marBottom w:val="0"/>
          <w:divBdr>
            <w:top w:val="none" w:sz="0" w:space="0" w:color="auto"/>
            <w:left w:val="none" w:sz="0" w:space="0" w:color="auto"/>
            <w:bottom w:val="none" w:sz="0" w:space="0" w:color="auto"/>
            <w:right w:val="none" w:sz="0" w:space="0" w:color="auto"/>
          </w:divBdr>
        </w:div>
        <w:div w:id="1707749687">
          <w:blockQuote w:val="1"/>
          <w:marLeft w:val="0"/>
          <w:marRight w:val="0"/>
          <w:marTop w:val="450"/>
          <w:marBottom w:val="450"/>
          <w:divBdr>
            <w:top w:val="none" w:sz="0" w:space="20" w:color="F0533A"/>
            <w:left w:val="single" w:sz="24" w:space="23" w:color="F0533A"/>
            <w:bottom w:val="none" w:sz="0" w:space="20" w:color="F0533A"/>
            <w:right w:val="none" w:sz="0" w:space="23" w:color="F0533A"/>
          </w:divBdr>
        </w:div>
      </w:divsChild>
    </w:div>
    <w:div w:id="1279798864">
      <w:bodyDiv w:val="1"/>
      <w:marLeft w:val="0"/>
      <w:marRight w:val="0"/>
      <w:marTop w:val="0"/>
      <w:marBottom w:val="0"/>
      <w:divBdr>
        <w:top w:val="none" w:sz="0" w:space="0" w:color="auto"/>
        <w:left w:val="none" w:sz="0" w:space="0" w:color="auto"/>
        <w:bottom w:val="none" w:sz="0" w:space="0" w:color="auto"/>
        <w:right w:val="none" w:sz="0" w:space="0" w:color="auto"/>
      </w:divBdr>
      <w:divsChild>
        <w:div w:id="685405227">
          <w:marLeft w:val="0"/>
          <w:marRight w:val="0"/>
          <w:marTop w:val="0"/>
          <w:marBottom w:val="0"/>
          <w:divBdr>
            <w:top w:val="none" w:sz="0" w:space="0" w:color="auto"/>
            <w:left w:val="none" w:sz="0" w:space="0" w:color="auto"/>
            <w:bottom w:val="none" w:sz="0" w:space="0" w:color="auto"/>
            <w:right w:val="none" w:sz="0" w:space="0" w:color="auto"/>
          </w:divBdr>
        </w:div>
        <w:div w:id="2127766973">
          <w:blockQuote w:val="1"/>
          <w:marLeft w:val="0"/>
          <w:marRight w:val="0"/>
          <w:marTop w:val="450"/>
          <w:marBottom w:val="450"/>
          <w:divBdr>
            <w:top w:val="none" w:sz="0" w:space="20" w:color="F0533A"/>
            <w:left w:val="single" w:sz="24" w:space="23" w:color="F0533A"/>
            <w:bottom w:val="none" w:sz="0" w:space="20" w:color="F0533A"/>
            <w:right w:val="none" w:sz="0" w:space="23" w:color="F0533A"/>
          </w:divBdr>
        </w:div>
      </w:divsChild>
    </w:div>
    <w:div w:id="1405448416">
      <w:bodyDiv w:val="1"/>
      <w:marLeft w:val="0"/>
      <w:marRight w:val="0"/>
      <w:marTop w:val="0"/>
      <w:marBottom w:val="0"/>
      <w:divBdr>
        <w:top w:val="none" w:sz="0" w:space="0" w:color="auto"/>
        <w:left w:val="none" w:sz="0" w:space="0" w:color="auto"/>
        <w:bottom w:val="none" w:sz="0" w:space="0" w:color="auto"/>
        <w:right w:val="none" w:sz="0" w:space="0" w:color="auto"/>
      </w:divBdr>
      <w:divsChild>
        <w:div w:id="375550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cbi.nlm.nih.gov/pubmed/19628108" TargetMode="External"/><Relationship Id="rId13" Type="http://schemas.openxmlformats.org/officeDocument/2006/relationships/hyperlink" Target="https://www.ncbi.nlm.nih.gov/pubmed/25403867" TargetMode="External"/><Relationship Id="rId18" Type="http://schemas.openxmlformats.org/officeDocument/2006/relationships/hyperlink" Target="https://www.healthline.com/nutrition/optimize-omega-6-omega-3-ratio" TargetMode="External"/><Relationship Id="rId26" Type="http://schemas.openxmlformats.org/officeDocument/2006/relationships/hyperlink" Target="https://www.ncbi.nlm.nih.gov/pubmed/16302759" TargetMode="External"/><Relationship Id="rId3" Type="http://schemas.openxmlformats.org/officeDocument/2006/relationships/settings" Target="settings.xml"/><Relationship Id="rId21" Type="http://schemas.openxmlformats.org/officeDocument/2006/relationships/hyperlink" Target="https://www.ncbi.nlm.nih.gov/pubmed/17103080" TargetMode="External"/><Relationship Id="rId34" Type="http://schemas.openxmlformats.org/officeDocument/2006/relationships/hyperlink" Target="https://www.ncbi.nlm.nih.gov/pubmed/24959542" TargetMode="External"/><Relationship Id="rId7" Type="http://schemas.openxmlformats.org/officeDocument/2006/relationships/hyperlink" Target="https://www.ncbi.nlm.nih.gov/pubmed/22830971" TargetMode="External"/><Relationship Id="rId12" Type="http://schemas.openxmlformats.org/officeDocument/2006/relationships/hyperlink" Target="https://www.ncbi.nlm.nih.gov/pubmed/28000689" TargetMode="External"/><Relationship Id="rId17" Type="http://schemas.openxmlformats.org/officeDocument/2006/relationships/hyperlink" Target="https://ndb.nal.usda.gov/ndb/foods/show/3614" TargetMode="External"/><Relationship Id="rId25" Type="http://schemas.openxmlformats.org/officeDocument/2006/relationships/hyperlink" Target="https://www.healthline.com/nutrition/11-benefits-of-pumpkin-seeds" TargetMode="External"/><Relationship Id="rId33" Type="http://schemas.openxmlformats.org/officeDocument/2006/relationships/hyperlink" Target="https://www.ncbi.nlm.nih.gov/pubmed/16357111" TargetMode="External"/><Relationship Id="rId2" Type="http://schemas.openxmlformats.org/officeDocument/2006/relationships/styles" Target="styles.xml"/><Relationship Id="rId16" Type="http://schemas.openxmlformats.org/officeDocument/2006/relationships/hyperlink" Target="https://www.ncbi.nlm.nih.gov/pubmed/20977230" TargetMode="External"/><Relationship Id="rId20" Type="http://schemas.openxmlformats.org/officeDocument/2006/relationships/hyperlink" Target="https://www.ncbi.nlm.nih.gov/pmc/articles/PMC2868018/" TargetMode="External"/><Relationship Id="rId29" Type="http://schemas.openxmlformats.org/officeDocument/2006/relationships/hyperlink" Target="https://www.ncbi.nlm.nih.gov/pmc/articles/PMC2809240/" TargetMode="External"/><Relationship Id="rId1" Type="http://schemas.openxmlformats.org/officeDocument/2006/relationships/numbering" Target="numbering.xml"/><Relationship Id="rId6" Type="http://schemas.openxmlformats.org/officeDocument/2006/relationships/hyperlink" Target="http://nutritiondata.self.com/facts/nut-and-seed-products/3061/2" TargetMode="External"/><Relationship Id="rId11" Type="http://schemas.openxmlformats.org/officeDocument/2006/relationships/hyperlink" Target="https://www.ncbi.nlm.nih.gov/pubmed/20087375" TargetMode="External"/><Relationship Id="rId24" Type="http://schemas.openxmlformats.org/officeDocument/2006/relationships/hyperlink" Target="http://nutritiondata.self.com/facts/nut-and-seed-products/3066/2" TargetMode="External"/><Relationship Id="rId32" Type="http://schemas.openxmlformats.org/officeDocument/2006/relationships/hyperlink" Target="http://nutritiondata.self.com/facts/nut-and-seed-products/3076/2" TargetMode="External"/><Relationship Id="rId5" Type="http://schemas.openxmlformats.org/officeDocument/2006/relationships/hyperlink" Target="https://www.healthline.com/nutrition/11-proven-health-benefits-of-chia-seeds" TargetMode="External"/><Relationship Id="rId15" Type="http://schemas.openxmlformats.org/officeDocument/2006/relationships/hyperlink" Target="https://www.healthline.com/nutrition/6-health-benefits-of-hemp-seeds" TargetMode="External"/><Relationship Id="rId23" Type="http://schemas.openxmlformats.org/officeDocument/2006/relationships/hyperlink" Target="https://www.ncbi.nlm.nih.gov/pubmed/16019622" TargetMode="External"/><Relationship Id="rId28" Type="http://schemas.openxmlformats.org/officeDocument/2006/relationships/hyperlink" Target="https://www.ncbi.nlm.nih.gov/pubmed/3799495" TargetMode="External"/><Relationship Id="rId36" Type="http://schemas.openxmlformats.org/officeDocument/2006/relationships/theme" Target="theme/theme1.xml"/><Relationship Id="rId10" Type="http://schemas.openxmlformats.org/officeDocument/2006/relationships/hyperlink" Target="https://www.ncbi.nlm.nih.gov/pubmed/23778782" TargetMode="External"/><Relationship Id="rId19" Type="http://schemas.openxmlformats.org/officeDocument/2006/relationships/hyperlink" Target="https://www.ncbi.nlm.nih.gov/pubmed/24552275" TargetMode="External"/><Relationship Id="rId31" Type="http://schemas.openxmlformats.org/officeDocument/2006/relationships/hyperlink" Target="https://www.ncbi.nlm.nih.gov/pubmed/21545273" TargetMode="External"/><Relationship Id="rId4" Type="http://schemas.openxmlformats.org/officeDocument/2006/relationships/webSettings" Target="webSettings.xml"/><Relationship Id="rId9" Type="http://schemas.openxmlformats.org/officeDocument/2006/relationships/hyperlink" Target="https://www.ncbi.nlm.nih.gov/pubmed/22538527" TargetMode="External"/><Relationship Id="rId14" Type="http://schemas.openxmlformats.org/officeDocument/2006/relationships/hyperlink" Target="https://www.ncbi.nlm.nih.gov/pubmed/17686832" TargetMode="External"/><Relationship Id="rId22" Type="http://schemas.openxmlformats.org/officeDocument/2006/relationships/hyperlink" Target="https://www.ncbi.nlm.nih.gov/pubmed/18460481" TargetMode="External"/><Relationship Id="rId27" Type="http://schemas.openxmlformats.org/officeDocument/2006/relationships/hyperlink" Target="https://www.ncbi.nlm.nih.gov/pubmed/22591208" TargetMode="External"/><Relationship Id="rId30" Type="http://schemas.openxmlformats.org/officeDocument/2006/relationships/hyperlink" Target="https://www.ncbi.nlm.nih.gov/pmc/articles/PMC4032845/"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1457</Words>
  <Characters>8305</Characters>
  <Application>Microsoft Office Word</Application>
  <DocSecurity>0</DocSecurity>
  <Lines>69</Lines>
  <Paragraphs>19</Paragraphs>
  <ScaleCrop>false</ScaleCrop>
  <Company/>
  <LinksUpToDate>false</LinksUpToDate>
  <CharactersWithSpaces>9743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Whiting</dc:creator>
  <cp:keywords/>
  <dc:description/>
  <cp:lastModifiedBy>Jeff Whiting</cp:lastModifiedBy>
  <cp:revision>1</cp:revision>
  <dcterms:created xsi:type="dcterms:W3CDTF">2020-01-22T04:12:00Z</dcterms:created>
  <dcterms:modified xsi:type="dcterms:W3CDTF">2020-01-22T04:15:00Z</dcterms:modified>
</cp:coreProperties>
</file>