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F5A46" w14:textId="1E025F3A" w:rsidR="00F55A05" w:rsidRPr="005950C3" w:rsidRDefault="005950C3" w:rsidP="005950C3">
      <w:pPr>
        <w:jc w:val="center"/>
        <w:rPr>
          <w:rFonts w:ascii="Montserrat" w:hAnsi="Montserrat"/>
          <w:b/>
          <w:bCs/>
          <w:sz w:val="20"/>
          <w:szCs w:val="20"/>
        </w:rPr>
      </w:pPr>
      <w:r w:rsidRPr="005950C3">
        <w:rPr>
          <w:rFonts w:ascii="Montserrat" w:hAnsi="Montserrat"/>
          <w:b/>
          <w:bCs/>
          <w:sz w:val="20"/>
          <w:szCs w:val="20"/>
        </w:rPr>
        <w:t>Trustee Services Group Brochure</w:t>
      </w:r>
    </w:p>
    <w:p w14:paraId="5C0C04FE" w14:textId="542864B5" w:rsidR="005950C3" w:rsidRPr="00625253" w:rsidRDefault="005950C3">
      <w:pPr>
        <w:rPr>
          <w:rFonts w:ascii="Montserrat" w:hAnsi="Montserrat"/>
        </w:rPr>
      </w:pPr>
    </w:p>
    <w:p w14:paraId="6C03DF7A" w14:textId="77777777" w:rsidR="005950C3" w:rsidRPr="00625253" w:rsidRDefault="005950C3">
      <w:pPr>
        <w:rPr>
          <w:rFonts w:ascii="Montserrat" w:hAnsi="Montserrat"/>
          <w:color w:val="002060"/>
        </w:rPr>
      </w:pPr>
      <w:r w:rsidRPr="00625253">
        <w:rPr>
          <w:rFonts w:ascii="Montserrat Medium" w:hAnsi="Montserrat Medium"/>
          <w:color w:val="002060"/>
        </w:rPr>
        <w:t>Size:</w:t>
      </w:r>
      <w:r w:rsidRPr="00625253">
        <w:rPr>
          <w:rFonts w:ascii="Montserrat" w:hAnsi="Montserrat"/>
          <w:color w:val="002060"/>
        </w:rPr>
        <w:t xml:space="preserve">  </w:t>
      </w:r>
    </w:p>
    <w:p w14:paraId="2CAC44D4" w14:textId="1774844B" w:rsidR="005950C3" w:rsidRPr="005950C3" w:rsidRDefault="005950C3">
      <w:pPr>
        <w:rPr>
          <w:rFonts w:ascii="Montserrat" w:hAnsi="Montserrat"/>
          <w:sz w:val="20"/>
          <w:szCs w:val="20"/>
        </w:rPr>
      </w:pPr>
      <w:r w:rsidRPr="005950C3">
        <w:rPr>
          <w:rFonts w:ascii="Montserrat" w:hAnsi="Montserrat"/>
          <w:sz w:val="20"/>
          <w:szCs w:val="20"/>
        </w:rPr>
        <w:t xml:space="preserve">Bi-fold 7x7 folded, or something similar – open to a different size </w:t>
      </w:r>
    </w:p>
    <w:p w14:paraId="74D401BB" w14:textId="6818C102" w:rsidR="005950C3" w:rsidRDefault="005950C3">
      <w:pPr>
        <w:rPr>
          <w:rFonts w:ascii="Montserrat" w:hAnsi="Montserrat"/>
          <w:sz w:val="20"/>
          <w:szCs w:val="20"/>
        </w:rPr>
      </w:pPr>
    </w:p>
    <w:p w14:paraId="4D29FE5E" w14:textId="77777777" w:rsidR="005950C3" w:rsidRPr="00625253" w:rsidRDefault="005950C3" w:rsidP="005950C3">
      <w:pPr>
        <w:tabs>
          <w:tab w:val="right" w:pos="10620"/>
        </w:tabs>
        <w:rPr>
          <w:rFonts w:ascii="Montserrat Medium" w:hAnsi="Montserrat Medium"/>
          <w:color w:val="002060"/>
          <w:szCs w:val="24"/>
        </w:rPr>
      </w:pPr>
      <w:r w:rsidRPr="00625253">
        <w:rPr>
          <w:rFonts w:ascii="Montserrat Medium" w:hAnsi="Montserrat Medium"/>
          <w:color w:val="002060"/>
          <w:szCs w:val="24"/>
        </w:rPr>
        <w:t>Brand Voice/Personality:</w:t>
      </w:r>
    </w:p>
    <w:p w14:paraId="5F10420D" w14:textId="77777777" w:rsidR="005950C3" w:rsidRPr="0003063D" w:rsidRDefault="005950C3" w:rsidP="005950C3">
      <w:pPr>
        <w:pStyle w:val="ListParagraph"/>
        <w:numPr>
          <w:ilvl w:val="0"/>
          <w:numId w:val="1"/>
        </w:numPr>
        <w:tabs>
          <w:tab w:val="right" w:pos="10620"/>
        </w:tabs>
        <w:rPr>
          <w:rFonts w:ascii="Montserrat" w:hAnsi="Montserrat"/>
          <w:sz w:val="20"/>
        </w:rPr>
      </w:pPr>
      <w:r w:rsidRPr="0003063D">
        <w:rPr>
          <w:rFonts w:ascii="Montserrat" w:hAnsi="Montserrat"/>
          <w:sz w:val="20"/>
        </w:rPr>
        <w:t>Character/Persona = Warm, Authentic, Professional</w:t>
      </w:r>
      <w:r>
        <w:rPr>
          <w:rFonts w:ascii="Montserrat" w:hAnsi="Montserrat"/>
          <w:sz w:val="20"/>
        </w:rPr>
        <w:t>, Relatable</w:t>
      </w:r>
    </w:p>
    <w:p w14:paraId="0DC2C7C4" w14:textId="77777777" w:rsidR="005950C3" w:rsidRPr="0003063D" w:rsidRDefault="005950C3" w:rsidP="005950C3">
      <w:pPr>
        <w:pStyle w:val="ListParagraph"/>
        <w:numPr>
          <w:ilvl w:val="0"/>
          <w:numId w:val="1"/>
        </w:numPr>
        <w:tabs>
          <w:tab w:val="right" w:pos="10620"/>
        </w:tabs>
        <w:rPr>
          <w:rFonts w:ascii="Montserrat" w:hAnsi="Montserrat"/>
          <w:sz w:val="20"/>
        </w:rPr>
      </w:pPr>
      <w:r w:rsidRPr="0003063D">
        <w:rPr>
          <w:rFonts w:ascii="Montserrat" w:hAnsi="Montserrat"/>
          <w:sz w:val="20"/>
        </w:rPr>
        <w:t>Language = Simple, Serious</w:t>
      </w:r>
    </w:p>
    <w:p w14:paraId="047651EB" w14:textId="77777777" w:rsidR="005950C3" w:rsidRPr="0003063D" w:rsidRDefault="005950C3" w:rsidP="005950C3">
      <w:pPr>
        <w:pStyle w:val="ListParagraph"/>
        <w:numPr>
          <w:ilvl w:val="0"/>
          <w:numId w:val="1"/>
        </w:numPr>
        <w:tabs>
          <w:tab w:val="right" w:pos="10620"/>
        </w:tabs>
        <w:rPr>
          <w:rFonts w:ascii="Montserrat" w:hAnsi="Montserrat"/>
          <w:sz w:val="20"/>
        </w:rPr>
      </w:pPr>
      <w:r w:rsidRPr="0003063D">
        <w:rPr>
          <w:rFonts w:ascii="Montserrat" w:hAnsi="Montserrat"/>
          <w:sz w:val="20"/>
        </w:rPr>
        <w:t>Tone = Personal, Humble, Honest</w:t>
      </w:r>
    </w:p>
    <w:p w14:paraId="63909FA8" w14:textId="77777777" w:rsidR="005950C3" w:rsidRPr="00625253" w:rsidRDefault="005950C3" w:rsidP="005950C3">
      <w:pPr>
        <w:tabs>
          <w:tab w:val="right" w:pos="10620"/>
        </w:tabs>
        <w:rPr>
          <w:rFonts w:ascii="Montserrat Medium" w:hAnsi="Montserrat Medium"/>
          <w:color w:val="002060"/>
          <w:szCs w:val="24"/>
        </w:rPr>
      </w:pPr>
      <w:r w:rsidRPr="00625253">
        <w:rPr>
          <w:rFonts w:ascii="Montserrat Medium" w:hAnsi="Montserrat Medium"/>
          <w:color w:val="002060"/>
          <w:szCs w:val="24"/>
        </w:rPr>
        <w:t>Project Look &amp; Feel:</w:t>
      </w:r>
    </w:p>
    <w:p w14:paraId="3E49D02A" w14:textId="236243EF" w:rsidR="005950C3" w:rsidRDefault="005950C3" w:rsidP="005950C3">
      <w:pPr>
        <w:pStyle w:val="ListParagraph"/>
        <w:numPr>
          <w:ilvl w:val="0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 w:rsidRPr="0003063D">
        <w:rPr>
          <w:rFonts w:ascii="Montserrat" w:hAnsi="Montserrat"/>
          <w:sz w:val="20"/>
        </w:rPr>
        <w:t>Upscale, professional and unique</w:t>
      </w:r>
    </w:p>
    <w:p w14:paraId="0BD4E9B1" w14:textId="472F7931" w:rsidR="00E50197" w:rsidRDefault="00E50197" w:rsidP="005950C3">
      <w:pPr>
        <w:pStyle w:val="ListParagraph"/>
        <w:numPr>
          <w:ilvl w:val="0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See Brand Guidelines</w:t>
      </w:r>
    </w:p>
    <w:p w14:paraId="30C3B6D2" w14:textId="77777777" w:rsidR="005950C3" w:rsidRDefault="005950C3" w:rsidP="005950C3">
      <w:pPr>
        <w:pStyle w:val="ListParagraph"/>
        <w:numPr>
          <w:ilvl w:val="0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Brand colors:</w:t>
      </w:r>
    </w:p>
    <w:p w14:paraId="5F496EC7" w14:textId="77777777" w:rsidR="005950C3" w:rsidRPr="00E749AB" w:rsidRDefault="005950C3" w:rsidP="005950C3">
      <w:pPr>
        <w:pStyle w:val="ListParagraph"/>
        <w:numPr>
          <w:ilvl w:val="1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 w:rsidRPr="00E749AB">
        <w:rPr>
          <w:rFonts w:ascii="Montserrat" w:hAnsi="Montserrat"/>
          <w:sz w:val="20"/>
        </w:rPr>
        <w:t xml:space="preserve">Orange: CMYK  0, 31, 87,3 </w:t>
      </w:r>
      <w:r w:rsidRPr="00E749AB">
        <w:rPr>
          <w:rFonts w:ascii="Montserrat" w:hAnsi="Montserrat"/>
          <w:b/>
          <w:sz w:val="20"/>
        </w:rPr>
        <w:t xml:space="preserve">or </w:t>
      </w:r>
      <w:r w:rsidRPr="00E749AB">
        <w:rPr>
          <w:rFonts w:ascii="Montserrat" w:hAnsi="Montserrat"/>
          <w:sz w:val="20"/>
        </w:rPr>
        <w:t>PMS 7409C</w:t>
      </w:r>
    </w:p>
    <w:p w14:paraId="1F2BB5FE" w14:textId="77777777" w:rsidR="005950C3" w:rsidRPr="00E749AB" w:rsidRDefault="005950C3" w:rsidP="005950C3">
      <w:pPr>
        <w:pStyle w:val="ListParagraph"/>
        <w:numPr>
          <w:ilvl w:val="1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 w:rsidRPr="00E749AB">
        <w:rPr>
          <w:rFonts w:ascii="Montserrat" w:hAnsi="Montserrat"/>
          <w:sz w:val="20"/>
        </w:rPr>
        <w:t xml:space="preserve">Steel Blue: CMYK 51, 18, 0, 47 </w:t>
      </w:r>
      <w:r w:rsidRPr="00E749AB">
        <w:rPr>
          <w:rFonts w:ascii="Montserrat" w:hAnsi="Montserrat"/>
          <w:b/>
          <w:sz w:val="20"/>
        </w:rPr>
        <w:t>or</w:t>
      </w:r>
      <w:r w:rsidRPr="00E749AB">
        <w:rPr>
          <w:rFonts w:ascii="Montserrat" w:hAnsi="Montserrat"/>
          <w:sz w:val="20"/>
        </w:rPr>
        <w:t xml:space="preserve"> PMS 7470U or 5405CP</w:t>
      </w:r>
    </w:p>
    <w:p w14:paraId="6AF181C0" w14:textId="77777777" w:rsidR="005950C3" w:rsidRPr="00E749AB" w:rsidRDefault="005950C3" w:rsidP="005950C3">
      <w:pPr>
        <w:pStyle w:val="ListParagraph"/>
        <w:numPr>
          <w:ilvl w:val="1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 w:rsidRPr="00E749AB">
        <w:rPr>
          <w:rFonts w:ascii="Montserrat" w:hAnsi="Montserrat"/>
          <w:sz w:val="20"/>
        </w:rPr>
        <w:t>Bone: CMYK 0, 3, 8, 3</w:t>
      </w:r>
    </w:p>
    <w:p w14:paraId="4E0B9098" w14:textId="77777777" w:rsidR="005950C3" w:rsidRDefault="005950C3" w:rsidP="005950C3">
      <w:pPr>
        <w:pStyle w:val="ListParagraph"/>
        <w:numPr>
          <w:ilvl w:val="1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 w:rsidRPr="00E749AB">
        <w:rPr>
          <w:rFonts w:ascii="Montserrat" w:hAnsi="Montserrat"/>
          <w:sz w:val="20"/>
        </w:rPr>
        <w:t xml:space="preserve">Coal: CMYK 4, 0, 0, 81 </w:t>
      </w:r>
      <w:r w:rsidRPr="00E749AB">
        <w:rPr>
          <w:rFonts w:ascii="Montserrat" w:hAnsi="Montserrat"/>
          <w:b/>
          <w:sz w:val="20"/>
        </w:rPr>
        <w:t>or</w:t>
      </w:r>
      <w:r w:rsidRPr="00E749AB">
        <w:rPr>
          <w:rFonts w:ascii="Montserrat" w:hAnsi="Montserrat"/>
          <w:sz w:val="20"/>
        </w:rPr>
        <w:t xml:space="preserve"> PMS 412C</w:t>
      </w:r>
    </w:p>
    <w:p w14:paraId="3BDB6488" w14:textId="6BF46D06" w:rsidR="005950C3" w:rsidRPr="00E50197" w:rsidRDefault="005950C3" w:rsidP="005950C3">
      <w:pPr>
        <w:pStyle w:val="ListParagraph"/>
        <w:numPr>
          <w:ilvl w:val="0"/>
          <w:numId w:val="2"/>
        </w:numPr>
        <w:tabs>
          <w:tab w:val="right" w:pos="10620"/>
        </w:tabs>
        <w:rPr>
          <w:rStyle w:val="Hyperlink"/>
          <w:rFonts w:ascii="Montserrat" w:hAnsi="Montserrat"/>
          <w:color w:val="auto"/>
          <w:sz w:val="18"/>
          <w:szCs w:val="20"/>
          <w:u w:val="none"/>
        </w:rPr>
      </w:pPr>
      <w:r>
        <w:rPr>
          <w:rFonts w:ascii="Montserrat" w:hAnsi="Montserrat"/>
          <w:sz w:val="20"/>
        </w:rPr>
        <w:t xml:space="preserve">Logo font: </w:t>
      </w:r>
      <w:proofErr w:type="spellStart"/>
      <w:r w:rsidRPr="005950C3">
        <w:rPr>
          <w:rFonts w:ascii="Montserrat" w:eastAsia="Times New Roman" w:hAnsi="Montserrat"/>
          <w:sz w:val="20"/>
          <w:szCs w:val="20"/>
        </w:rPr>
        <w:t>Fontin</w:t>
      </w:r>
      <w:proofErr w:type="spellEnd"/>
      <w:r w:rsidRPr="005950C3">
        <w:rPr>
          <w:rFonts w:ascii="Montserrat" w:eastAsia="Times New Roman" w:hAnsi="Montserrat"/>
          <w:sz w:val="20"/>
          <w:szCs w:val="20"/>
        </w:rPr>
        <w:t xml:space="preserve"> Regular and Bold weights </w:t>
      </w:r>
      <w:hyperlink r:id="rId5" w:history="1">
        <w:r w:rsidRPr="005950C3">
          <w:rPr>
            <w:rStyle w:val="Hyperlink"/>
            <w:rFonts w:ascii="Montserrat" w:eastAsia="Times New Roman" w:hAnsi="Montserrat"/>
            <w:sz w:val="20"/>
            <w:szCs w:val="20"/>
          </w:rPr>
          <w:t>https://www.fontsquirrel.com/fonts/fontin</w:t>
        </w:r>
      </w:hyperlink>
    </w:p>
    <w:p w14:paraId="27F37BF6" w14:textId="40E87759" w:rsidR="005950C3" w:rsidRPr="005950C3" w:rsidRDefault="005950C3" w:rsidP="005950C3">
      <w:pPr>
        <w:pStyle w:val="ListParagraph"/>
        <w:numPr>
          <w:ilvl w:val="0"/>
          <w:numId w:val="2"/>
        </w:numPr>
        <w:tabs>
          <w:tab w:val="right" w:pos="10620"/>
        </w:tabs>
        <w:rPr>
          <w:rStyle w:val="Hyperlink"/>
          <w:rFonts w:ascii="Montserrat" w:hAnsi="Montserrat"/>
          <w:color w:val="002060"/>
          <w:sz w:val="18"/>
          <w:szCs w:val="20"/>
          <w:u w:val="none"/>
        </w:rPr>
      </w:pPr>
      <w:r w:rsidRPr="005950C3">
        <w:rPr>
          <w:rStyle w:val="Hyperlink"/>
          <w:rFonts w:ascii="Montserrat" w:eastAsia="Times New Roman" w:hAnsi="Montserrat"/>
          <w:color w:val="002060"/>
          <w:sz w:val="20"/>
          <w:szCs w:val="20"/>
          <w:u w:val="none"/>
        </w:rPr>
        <w:t xml:space="preserve">Should match look and feel of website – </w:t>
      </w:r>
      <w:r>
        <w:rPr>
          <w:rStyle w:val="Hyperlink"/>
          <w:rFonts w:ascii="Montserrat" w:eastAsia="Times New Roman" w:hAnsi="Montserrat"/>
          <w:color w:val="002060"/>
          <w:sz w:val="20"/>
          <w:szCs w:val="20"/>
          <w:u w:val="none"/>
        </w:rPr>
        <w:t xml:space="preserve"> </w:t>
      </w:r>
      <w:hyperlink r:id="rId6" w:history="1">
        <w:r w:rsidRPr="00045BCF">
          <w:rPr>
            <w:rStyle w:val="Hyperlink"/>
            <w:rFonts w:ascii="Montserrat" w:eastAsia="Times New Roman" w:hAnsi="Montserrat"/>
            <w:sz w:val="20"/>
            <w:szCs w:val="20"/>
          </w:rPr>
          <w:t>https://trusteeservicesgroup.com</w:t>
        </w:r>
      </w:hyperlink>
      <w:r>
        <w:rPr>
          <w:rStyle w:val="Hyperlink"/>
          <w:rFonts w:ascii="Montserrat" w:eastAsia="Times New Roman" w:hAnsi="Montserrat"/>
          <w:color w:val="002060"/>
          <w:sz w:val="20"/>
          <w:szCs w:val="20"/>
          <w:u w:val="none"/>
        </w:rPr>
        <w:t xml:space="preserve">   </w:t>
      </w:r>
      <w:r w:rsidRPr="005950C3">
        <w:rPr>
          <w:rStyle w:val="Hyperlink"/>
          <w:rFonts w:ascii="Montserrat" w:eastAsia="Times New Roman" w:hAnsi="Montserrat"/>
          <w:color w:val="002060"/>
          <w:sz w:val="20"/>
          <w:szCs w:val="20"/>
          <w:u w:val="none"/>
        </w:rPr>
        <w:t xml:space="preserve"> </w:t>
      </w:r>
    </w:p>
    <w:p w14:paraId="0FCD132E" w14:textId="6299E787" w:rsidR="005950C3" w:rsidRDefault="005950C3" w:rsidP="005950C3">
      <w:pPr>
        <w:pStyle w:val="ListParagraph"/>
        <w:numPr>
          <w:ilvl w:val="0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 w:rsidRPr="005950C3">
        <w:rPr>
          <w:rFonts w:ascii="Montserrat" w:hAnsi="Montserrat"/>
          <w:sz w:val="20"/>
        </w:rPr>
        <w:t>Logos attached</w:t>
      </w:r>
    </w:p>
    <w:p w14:paraId="1E3BB4E8" w14:textId="32D7A77F" w:rsidR="005950C3" w:rsidRDefault="00BF4716" w:rsidP="00715360">
      <w:pPr>
        <w:pStyle w:val="ListParagraph"/>
        <w:numPr>
          <w:ilvl w:val="0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Choose from photos </w:t>
      </w:r>
      <w:r w:rsidR="00E50197">
        <w:rPr>
          <w:rFonts w:ascii="Montserrat" w:hAnsi="Montserrat"/>
          <w:sz w:val="20"/>
        </w:rPr>
        <w:t xml:space="preserve">here: </w:t>
      </w:r>
      <w:hyperlink r:id="rId7" w:history="1">
        <w:r w:rsidR="00E50197" w:rsidRPr="00992073">
          <w:rPr>
            <w:rStyle w:val="Hyperlink"/>
            <w:rFonts w:ascii="Montserrat" w:hAnsi="Montserrat"/>
            <w:sz w:val="20"/>
          </w:rPr>
          <w:t>https://photos.app.goo.gl/CBu3RKwqsTBhimAt8</w:t>
        </w:r>
      </w:hyperlink>
      <w:r w:rsidR="00E50197">
        <w:rPr>
          <w:rFonts w:ascii="Montserrat" w:hAnsi="Montserrat"/>
          <w:sz w:val="20"/>
        </w:rPr>
        <w:t xml:space="preserve"> </w:t>
      </w:r>
    </w:p>
    <w:p w14:paraId="16418EA1" w14:textId="1982B65E" w:rsidR="00E50197" w:rsidRDefault="00E50197" w:rsidP="00715360">
      <w:pPr>
        <w:pStyle w:val="ListParagraph"/>
        <w:numPr>
          <w:ilvl w:val="0"/>
          <w:numId w:val="2"/>
        </w:num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Size:  Not a traditional 8.5x11 trifold. </w:t>
      </w:r>
      <w:r w:rsidR="001D3468">
        <w:rPr>
          <w:rFonts w:ascii="Montserrat" w:hAnsi="Montserrat"/>
          <w:sz w:val="20"/>
        </w:rPr>
        <w:t>Can recommend size based on content but should be easy to hold.</w:t>
      </w:r>
    </w:p>
    <w:p w14:paraId="760A292C" w14:textId="77777777" w:rsidR="00E50197" w:rsidRPr="00BF4716" w:rsidRDefault="00E50197" w:rsidP="00E50197">
      <w:pPr>
        <w:pStyle w:val="ListParagraph"/>
        <w:tabs>
          <w:tab w:val="right" w:pos="10620"/>
        </w:tabs>
        <w:rPr>
          <w:rFonts w:ascii="Montserrat" w:hAnsi="Montserrat"/>
          <w:sz w:val="20"/>
        </w:rPr>
      </w:pPr>
    </w:p>
    <w:p w14:paraId="62D804C8" w14:textId="3DF69E90" w:rsidR="005950C3" w:rsidRPr="00625253" w:rsidRDefault="005950C3" w:rsidP="005950C3">
      <w:pPr>
        <w:tabs>
          <w:tab w:val="right" w:pos="10620"/>
        </w:tabs>
        <w:rPr>
          <w:rFonts w:ascii="Montserrat Medium" w:hAnsi="Montserrat Medium"/>
          <w:color w:val="002060"/>
          <w:szCs w:val="24"/>
        </w:rPr>
      </w:pPr>
      <w:r w:rsidRPr="00625253">
        <w:rPr>
          <w:rFonts w:ascii="Montserrat Medium" w:hAnsi="Montserrat Medium"/>
          <w:color w:val="002060"/>
          <w:szCs w:val="24"/>
        </w:rPr>
        <w:t>Text to Include:</w:t>
      </w:r>
    </w:p>
    <w:p w14:paraId="392DBFC6" w14:textId="184BAA0A" w:rsidR="005950C3" w:rsidRPr="001C21DA" w:rsidRDefault="005950C3" w:rsidP="005950C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  <w:r w:rsidRPr="001C21DA">
        <w:rPr>
          <w:rFonts w:ascii="Montserrat" w:hAnsi="Montserrat"/>
          <w:b/>
          <w:bCs/>
          <w:sz w:val="20"/>
          <w:u w:val="single"/>
        </w:rPr>
        <w:t xml:space="preserve">Cover: </w:t>
      </w:r>
    </w:p>
    <w:p w14:paraId="29C6F9FB" w14:textId="10AE5C49" w:rsidR="005950C3" w:rsidRDefault="005950C3" w:rsidP="005950C3">
      <w:p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H</w:t>
      </w:r>
      <w:r w:rsidRPr="005950C3">
        <w:rPr>
          <w:rFonts w:ascii="Montserrat" w:hAnsi="Montserrat"/>
          <w:sz w:val="20"/>
        </w:rPr>
        <w:t>elp</w:t>
      </w:r>
      <w:r>
        <w:rPr>
          <w:rFonts w:ascii="Montserrat" w:hAnsi="Montserrat"/>
          <w:sz w:val="20"/>
        </w:rPr>
        <w:t>ing</w:t>
      </w:r>
      <w:r w:rsidRPr="005950C3">
        <w:rPr>
          <w:rFonts w:ascii="Montserrat" w:hAnsi="Montserrat"/>
          <w:sz w:val="20"/>
        </w:rPr>
        <w:t xml:space="preserve"> families protect and enrich a multi-generational heritage.</w:t>
      </w:r>
    </w:p>
    <w:p w14:paraId="0C171458" w14:textId="41C52DF0" w:rsidR="005950C3" w:rsidRDefault="005950C3" w:rsidP="005950C3">
      <w:p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TSG Logo</w:t>
      </w:r>
    </w:p>
    <w:p w14:paraId="6B80268B" w14:textId="1637EB38" w:rsidR="005950C3" w:rsidRPr="001C21DA" w:rsidRDefault="005950C3" w:rsidP="005950C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  <w:r w:rsidRPr="001C21DA">
        <w:rPr>
          <w:rFonts w:ascii="Montserrat" w:hAnsi="Montserrat"/>
          <w:b/>
          <w:bCs/>
          <w:sz w:val="20"/>
          <w:u w:val="single"/>
        </w:rPr>
        <w:t>Inside:</w:t>
      </w:r>
    </w:p>
    <w:p w14:paraId="36F28212" w14:textId="6C1B4899" w:rsidR="005950C3" w:rsidRPr="005950C3" w:rsidRDefault="005950C3" w:rsidP="005950C3">
      <w:pPr>
        <w:tabs>
          <w:tab w:val="right" w:pos="10620"/>
        </w:tabs>
        <w:rPr>
          <w:rFonts w:ascii="Montserrat" w:hAnsi="Montserrat"/>
          <w:sz w:val="20"/>
        </w:rPr>
      </w:pPr>
      <w:r w:rsidRPr="005950C3">
        <w:rPr>
          <w:rFonts w:ascii="Montserrat" w:hAnsi="Montserrat"/>
          <w:sz w:val="20"/>
        </w:rPr>
        <w:t xml:space="preserve">We understand that wealth and families is very complex. As families try to transfer wealth it can be an incredible blessing or, if done improperly, can be incredibly destructive. </w:t>
      </w:r>
      <w:r w:rsidR="001C21DA" w:rsidRPr="005950C3">
        <w:rPr>
          <w:rFonts w:ascii="Montserrat" w:hAnsi="Montserrat"/>
          <w:sz w:val="20"/>
        </w:rPr>
        <w:t>Often</w:t>
      </w:r>
      <w:r w:rsidRPr="005950C3">
        <w:rPr>
          <w:rFonts w:ascii="Montserrat" w:hAnsi="Montserrat"/>
          <w:sz w:val="20"/>
        </w:rPr>
        <w:t xml:space="preserve"> a neutral third party is needed to come alongside the family’s advisory team to provide guidance as families go through their wealth transition. </w:t>
      </w:r>
    </w:p>
    <w:p w14:paraId="1074C94E" w14:textId="77777777" w:rsidR="005950C3" w:rsidRPr="005950C3" w:rsidRDefault="005950C3" w:rsidP="005950C3">
      <w:pPr>
        <w:tabs>
          <w:tab w:val="right" w:pos="10620"/>
        </w:tabs>
        <w:rPr>
          <w:rFonts w:ascii="Montserrat" w:hAnsi="Montserrat"/>
          <w:sz w:val="20"/>
        </w:rPr>
      </w:pPr>
      <w:r w:rsidRPr="005950C3">
        <w:rPr>
          <w:rFonts w:ascii="Montserrat" w:hAnsi="Montserrat"/>
          <w:sz w:val="20"/>
        </w:rPr>
        <w:lastRenderedPageBreak/>
        <w:t>Our relational focus, and Open Architecture™ approach, helps families to successfully navigate through the complexities of wealth, family and trusts. We believe a family “legacy” is about more than just money.</w:t>
      </w:r>
    </w:p>
    <w:p w14:paraId="7A478055" w14:textId="78CC9CDF" w:rsidR="005950C3" w:rsidRDefault="005950C3" w:rsidP="00625253">
      <w:pPr>
        <w:tabs>
          <w:tab w:val="right" w:pos="10620"/>
        </w:tabs>
        <w:spacing w:after="0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Steve </w:t>
      </w:r>
      <w:proofErr w:type="spellStart"/>
      <w:r>
        <w:rPr>
          <w:rFonts w:ascii="Montserrat" w:hAnsi="Montserrat"/>
          <w:sz w:val="20"/>
        </w:rPr>
        <w:t>Marken</w:t>
      </w:r>
      <w:proofErr w:type="spellEnd"/>
      <w:r>
        <w:rPr>
          <w:rFonts w:ascii="Montserrat" w:hAnsi="Montserrat"/>
          <w:sz w:val="20"/>
        </w:rPr>
        <w:t>, J.D.</w:t>
      </w:r>
    </w:p>
    <w:p w14:paraId="5CAB07DA" w14:textId="01D8461B" w:rsidR="005950C3" w:rsidRDefault="005950C3" w:rsidP="00625253">
      <w:pPr>
        <w:tabs>
          <w:tab w:val="right" w:pos="10620"/>
        </w:tabs>
        <w:spacing w:after="0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Founding Principal</w:t>
      </w:r>
    </w:p>
    <w:p w14:paraId="61063AC5" w14:textId="77777777" w:rsidR="00625253" w:rsidRDefault="00625253" w:rsidP="00625253">
      <w:pPr>
        <w:tabs>
          <w:tab w:val="right" w:pos="10620"/>
        </w:tabs>
        <w:spacing w:after="0"/>
        <w:rPr>
          <w:rFonts w:ascii="Montserrat" w:hAnsi="Montserrat"/>
          <w:sz w:val="20"/>
        </w:rPr>
      </w:pPr>
    </w:p>
    <w:p w14:paraId="6645731E" w14:textId="77777777" w:rsidR="001C21DA" w:rsidRDefault="005950C3" w:rsidP="005950C3">
      <w:pPr>
        <w:tabs>
          <w:tab w:val="right" w:pos="10620"/>
        </w:tabs>
        <w:rPr>
          <w:rFonts w:ascii="Montserrat" w:hAnsi="Montserrat"/>
          <w:sz w:val="20"/>
        </w:rPr>
      </w:pPr>
      <w:r>
        <w:rPr>
          <w:noProof/>
        </w:rPr>
        <w:drawing>
          <wp:inline distT="0" distB="0" distL="0" distR="0" wp14:anchorId="0404617F" wp14:editId="76661342">
            <wp:extent cx="1590675" cy="15388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1853" cy="154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11643" w14:textId="590D1758" w:rsidR="005950C3" w:rsidRPr="00625253" w:rsidRDefault="005950C3" w:rsidP="005950C3">
      <w:pPr>
        <w:tabs>
          <w:tab w:val="right" w:pos="10620"/>
        </w:tabs>
        <w:rPr>
          <w:rFonts w:ascii="Montserrat" w:hAnsi="Montserrat"/>
          <w:i/>
          <w:iCs/>
          <w:sz w:val="20"/>
        </w:rPr>
      </w:pPr>
      <w:r w:rsidRPr="00625253">
        <w:rPr>
          <w:rFonts w:ascii="Montserrat" w:hAnsi="Montserrat"/>
          <w:i/>
          <w:iCs/>
          <w:sz w:val="20"/>
        </w:rPr>
        <w:t>This is Steve – you can choose a different photo if you’d like</w:t>
      </w:r>
    </w:p>
    <w:p w14:paraId="4E504A4B" w14:textId="77777777" w:rsidR="001C21DA" w:rsidRDefault="001C21DA" w:rsidP="001C21DA">
      <w:pPr>
        <w:tabs>
          <w:tab w:val="right" w:pos="10620"/>
        </w:tabs>
        <w:rPr>
          <w:rFonts w:ascii="Montserrat" w:hAnsi="Montserrat"/>
          <w:b/>
          <w:bCs/>
          <w:sz w:val="20"/>
        </w:rPr>
      </w:pPr>
      <w:r>
        <w:rPr>
          <w:rFonts w:ascii="Montserrat" w:hAnsi="Montserrat"/>
          <w:b/>
          <w:bCs/>
          <w:sz w:val="20"/>
        </w:rPr>
        <w:t>What Makes TSG Unique</w:t>
      </w:r>
    </w:p>
    <w:p w14:paraId="793F0FEF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1. Responsive</w:t>
      </w:r>
    </w:p>
    <w:p w14:paraId="03534B39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 xml:space="preserve">The family deals directly with decision makers instead of being subject to committees with whom the family may never </w:t>
      </w:r>
      <w:proofErr w:type="gramStart"/>
      <w:r w:rsidRPr="001C21DA">
        <w:rPr>
          <w:rFonts w:ascii="Montserrat" w:hAnsi="Montserrat"/>
          <w:sz w:val="20"/>
        </w:rPr>
        <w:t>have the opportunity to</w:t>
      </w:r>
      <w:proofErr w:type="gramEnd"/>
      <w:r w:rsidRPr="001C21DA">
        <w:rPr>
          <w:rFonts w:ascii="Montserrat" w:hAnsi="Montserrat"/>
          <w:sz w:val="20"/>
        </w:rPr>
        <w:t xml:space="preserve"> interact or engage.</w:t>
      </w:r>
    </w:p>
    <w:p w14:paraId="2D7985E0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2. Family Focus</w:t>
      </w:r>
    </w:p>
    <w:p w14:paraId="2A11B6C0" w14:textId="44FDB1A1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We help families successfully navigate the complexities of family wealth, not just perform trust administration.</w:t>
      </w:r>
    </w:p>
    <w:p w14:paraId="049C9C1A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3. Independent</w:t>
      </w:r>
    </w:p>
    <w:p w14:paraId="071D3557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To avoid any conflicts of interest, we have no formal affiliations with wealth management firms or financial advisory practices.</w:t>
      </w:r>
    </w:p>
    <w:p w14:paraId="0693FE4F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4. Customized</w:t>
      </w:r>
    </w:p>
    <w:p w14:paraId="768FDCE9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Together we develop a customized approach that will best suit the family’s needs.</w:t>
      </w:r>
    </w:p>
    <w:p w14:paraId="081ACA0A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5. Collaborative</w:t>
      </w:r>
    </w:p>
    <w:p w14:paraId="06C58A9F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We work collaboratively with the family’s team of trusted professionals.</w:t>
      </w:r>
    </w:p>
    <w:p w14:paraId="1AB1185C" w14:textId="77777777" w:rsidR="00F25FBF" w:rsidRDefault="00F25FBF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7EBDB2D1" w14:textId="77777777" w:rsidR="00F25FBF" w:rsidRDefault="00F25FBF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6928ACF6" w14:textId="77777777" w:rsidR="00F25FBF" w:rsidRDefault="00F25FBF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4BCB8C4F" w14:textId="77777777" w:rsidR="00F25FBF" w:rsidRDefault="00F25FBF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5CA26211" w14:textId="77777777" w:rsidR="00F25FBF" w:rsidRDefault="00F25FBF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782622A5" w14:textId="77777777" w:rsidR="00F25FBF" w:rsidRDefault="00F25FBF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270BE262" w14:textId="77777777" w:rsidR="00E50197" w:rsidRDefault="00E50197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14168C16" w14:textId="77777777" w:rsidR="00E50197" w:rsidRDefault="00E50197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2FA19337" w14:textId="77777777" w:rsidR="00E50197" w:rsidRDefault="00E50197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6C953323" w14:textId="77777777" w:rsidR="00E50197" w:rsidRDefault="00E50197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</w:p>
    <w:p w14:paraId="611930E5" w14:textId="64996A70" w:rsidR="00F25FBF" w:rsidRPr="00F25FBF" w:rsidRDefault="00F25FBF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  <w:r w:rsidRPr="00F25FBF">
        <w:rPr>
          <w:rFonts w:ascii="Montserrat" w:hAnsi="Montserrat"/>
          <w:b/>
          <w:bCs/>
          <w:sz w:val="20"/>
        </w:rPr>
        <w:t>Trustee Services Group</w:t>
      </w:r>
    </w:p>
    <w:p w14:paraId="567C2278" w14:textId="1E75B08A" w:rsidR="005950C3" w:rsidRPr="00F25FBF" w:rsidRDefault="00F25FBF" w:rsidP="00F25FBF">
      <w:pPr>
        <w:tabs>
          <w:tab w:val="right" w:pos="10620"/>
        </w:tabs>
        <w:spacing w:after="0"/>
        <w:jc w:val="center"/>
        <w:rPr>
          <w:rFonts w:ascii="Montserrat" w:hAnsi="Montserrat"/>
          <w:b/>
          <w:bCs/>
          <w:sz w:val="20"/>
        </w:rPr>
      </w:pPr>
      <w:r w:rsidRPr="00F25FBF">
        <w:rPr>
          <w:rFonts w:ascii="Montserrat" w:hAnsi="Montserrat"/>
          <w:b/>
          <w:bCs/>
          <w:sz w:val="20"/>
        </w:rPr>
        <w:t>Client/Family Centered Team</w:t>
      </w:r>
    </w:p>
    <w:p w14:paraId="68C76B4B" w14:textId="77777777" w:rsidR="00F25FBF" w:rsidRDefault="00F25FBF" w:rsidP="0062525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</w:p>
    <w:p w14:paraId="5B508A34" w14:textId="515786C3" w:rsidR="00F25FBF" w:rsidRDefault="00096D17" w:rsidP="00096D17">
      <w:pPr>
        <w:tabs>
          <w:tab w:val="right" w:pos="10620"/>
        </w:tabs>
        <w:jc w:val="center"/>
        <w:rPr>
          <w:rFonts w:ascii="Montserrat" w:hAnsi="Montserrat"/>
          <w:b/>
          <w:bCs/>
          <w:sz w:val="20"/>
          <w:u w:val="single"/>
        </w:rPr>
      </w:pPr>
      <w:r>
        <w:rPr>
          <w:noProof/>
        </w:rPr>
        <w:drawing>
          <wp:inline distT="0" distB="0" distL="0" distR="0" wp14:anchorId="25D9BE35" wp14:editId="163A9849">
            <wp:extent cx="5366811" cy="5353050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8185" cy="537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A8568" w14:textId="0CEEC750" w:rsidR="00F25FBF" w:rsidRPr="00096D17" w:rsidRDefault="00096D17" w:rsidP="00625253">
      <w:pPr>
        <w:tabs>
          <w:tab w:val="right" w:pos="10620"/>
        </w:tabs>
        <w:rPr>
          <w:rFonts w:ascii="Montserrat" w:hAnsi="Montserrat"/>
          <w:i/>
          <w:iCs/>
          <w:sz w:val="20"/>
        </w:rPr>
      </w:pPr>
      <w:r w:rsidRPr="00096D17">
        <w:rPr>
          <w:rFonts w:ascii="Montserrat" w:hAnsi="Montserrat"/>
          <w:i/>
          <w:iCs/>
          <w:sz w:val="20"/>
        </w:rPr>
        <w:t>Image attached – you can recreate if you’d like</w:t>
      </w:r>
    </w:p>
    <w:p w14:paraId="71E837BD" w14:textId="77777777" w:rsidR="00F25FBF" w:rsidRDefault="00F25FBF" w:rsidP="0062525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</w:p>
    <w:p w14:paraId="030057D5" w14:textId="77777777" w:rsidR="00F25FBF" w:rsidRDefault="00F25FBF" w:rsidP="0062525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</w:p>
    <w:p w14:paraId="20504179" w14:textId="77777777" w:rsidR="00F25FBF" w:rsidRDefault="00F25FBF" w:rsidP="0062525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</w:p>
    <w:p w14:paraId="2ADA10DD" w14:textId="77777777" w:rsidR="00F25FBF" w:rsidRDefault="00F25FBF" w:rsidP="0062525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</w:p>
    <w:p w14:paraId="5DB88688" w14:textId="77777777" w:rsidR="00F25FBF" w:rsidRDefault="00F25FBF" w:rsidP="0062525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</w:p>
    <w:p w14:paraId="3D8D3B08" w14:textId="77777777" w:rsidR="00F25FBF" w:rsidRDefault="00F25FBF" w:rsidP="0062525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  <w:bookmarkStart w:id="0" w:name="_GoBack"/>
      <w:bookmarkEnd w:id="0"/>
    </w:p>
    <w:p w14:paraId="510AB42C" w14:textId="3816160A" w:rsidR="00625253" w:rsidRPr="001C21DA" w:rsidRDefault="00625253" w:rsidP="0062525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  <w:r w:rsidRPr="001C21DA">
        <w:rPr>
          <w:rFonts w:ascii="Montserrat" w:hAnsi="Montserrat"/>
          <w:b/>
          <w:bCs/>
          <w:sz w:val="20"/>
          <w:u w:val="single"/>
        </w:rPr>
        <w:t>Back</w:t>
      </w:r>
      <w:r w:rsidR="001D3468">
        <w:rPr>
          <w:rFonts w:ascii="Montserrat" w:hAnsi="Montserrat"/>
          <w:b/>
          <w:bCs/>
          <w:sz w:val="20"/>
          <w:u w:val="single"/>
        </w:rPr>
        <w:t>/Separate Panel</w:t>
      </w:r>
    </w:p>
    <w:p w14:paraId="063595C1" w14:textId="77777777" w:rsidR="00625253" w:rsidRDefault="00625253" w:rsidP="001C21DA">
      <w:pPr>
        <w:tabs>
          <w:tab w:val="right" w:pos="10620"/>
        </w:tabs>
        <w:rPr>
          <w:rFonts w:ascii="Montserrat" w:hAnsi="Montserrat"/>
          <w:b/>
          <w:bCs/>
          <w:sz w:val="20"/>
        </w:rPr>
      </w:pPr>
    </w:p>
    <w:p w14:paraId="02C033CC" w14:textId="74D76473" w:rsidR="001C21DA" w:rsidRPr="001C21DA" w:rsidRDefault="001C21DA" w:rsidP="001C21DA">
      <w:pPr>
        <w:tabs>
          <w:tab w:val="right" w:pos="10620"/>
        </w:tabs>
        <w:rPr>
          <w:rFonts w:ascii="Montserrat" w:hAnsi="Montserrat"/>
          <w:b/>
          <w:bCs/>
          <w:sz w:val="20"/>
        </w:rPr>
      </w:pPr>
      <w:r w:rsidRPr="001C21DA">
        <w:rPr>
          <w:rFonts w:ascii="Montserrat" w:hAnsi="Montserrat"/>
          <w:b/>
          <w:bCs/>
          <w:sz w:val="20"/>
        </w:rPr>
        <w:t>OUR SERVICES</w:t>
      </w:r>
    </w:p>
    <w:p w14:paraId="228FBA01" w14:textId="77777777" w:rsidR="001C21DA" w:rsidRPr="001C21DA" w:rsidRDefault="001C21DA" w:rsidP="001C21DA">
      <w:pPr>
        <w:tabs>
          <w:tab w:val="right" w:pos="10620"/>
        </w:tabs>
        <w:rPr>
          <w:rFonts w:ascii="Montserrat" w:hAnsi="Montserrat"/>
          <w:b/>
          <w:bCs/>
          <w:sz w:val="20"/>
        </w:rPr>
      </w:pPr>
      <w:r w:rsidRPr="001C21DA">
        <w:rPr>
          <w:rFonts w:ascii="Montserrat" w:hAnsi="Montserrat"/>
          <w:b/>
          <w:bCs/>
          <w:sz w:val="20"/>
        </w:rPr>
        <w:t>What We Offer</w:t>
      </w:r>
    </w:p>
    <w:p w14:paraId="0A0C3D8D" w14:textId="736B0814" w:rsidR="001C21DA" w:rsidRDefault="001C21DA" w:rsidP="005950C3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We specialize exclusively in the delivery of trustee and estate fiduciary services.</w:t>
      </w:r>
    </w:p>
    <w:p w14:paraId="5A3905BF" w14:textId="77777777" w:rsidR="001C21DA" w:rsidRPr="001C21DA" w:rsidRDefault="001C21DA" w:rsidP="005950C3">
      <w:pPr>
        <w:tabs>
          <w:tab w:val="right" w:pos="10620"/>
        </w:tabs>
        <w:rPr>
          <w:rFonts w:ascii="Montserrat" w:hAnsi="Montserrat"/>
          <w:b/>
          <w:bCs/>
          <w:sz w:val="20"/>
        </w:rPr>
      </w:pPr>
      <w:r w:rsidRPr="001C21DA">
        <w:rPr>
          <w:rFonts w:ascii="Montserrat" w:hAnsi="Montserrat"/>
          <w:b/>
          <w:bCs/>
          <w:sz w:val="20"/>
        </w:rPr>
        <w:t xml:space="preserve">Who We </w:t>
      </w:r>
      <w:proofErr w:type="gramStart"/>
      <w:r w:rsidRPr="001C21DA">
        <w:rPr>
          <w:rFonts w:ascii="Montserrat" w:hAnsi="Montserrat"/>
          <w:b/>
          <w:bCs/>
          <w:sz w:val="20"/>
        </w:rPr>
        <w:t>Serve</w:t>
      </w:r>
      <w:proofErr w:type="gramEnd"/>
      <w:r w:rsidRPr="001C21DA">
        <w:rPr>
          <w:rFonts w:ascii="Montserrat" w:hAnsi="Montserrat"/>
          <w:b/>
          <w:bCs/>
          <w:sz w:val="20"/>
        </w:rPr>
        <w:t xml:space="preserve"> </w:t>
      </w:r>
    </w:p>
    <w:p w14:paraId="1CCC8ED4" w14:textId="77777777" w:rsidR="001C21DA" w:rsidRDefault="001C21DA" w:rsidP="001C21DA">
      <w:pPr>
        <w:tabs>
          <w:tab w:val="right" w:pos="10620"/>
        </w:tabs>
        <w:spacing w:after="0"/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Families</w:t>
      </w:r>
    </w:p>
    <w:p w14:paraId="2708673C" w14:textId="533A762D" w:rsidR="001C21DA" w:rsidRDefault="001C21DA" w:rsidP="005950C3">
      <w:p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Professional Advisors</w:t>
      </w:r>
      <w:r>
        <w:rPr>
          <w:rFonts w:ascii="Montserrat" w:hAnsi="Montserrat"/>
          <w:sz w:val="20"/>
        </w:rPr>
        <w:br/>
        <w:t>Foundations</w:t>
      </w:r>
    </w:p>
    <w:p w14:paraId="04D482A1" w14:textId="4E530445" w:rsidR="001C21DA" w:rsidRPr="001C21DA" w:rsidRDefault="001C21DA" w:rsidP="005950C3">
      <w:pPr>
        <w:tabs>
          <w:tab w:val="right" w:pos="10620"/>
        </w:tabs>
        <w:rPr>
          <w:rFonts w:ascii="Montserrat" w:hAnsi="Montserrat"/>
          <w:b/>
          <w:bCs/>
          <w:sz w:val="20"/>
        </w:rPr>
      </w:pPr>
      <w:r w:rsidRPr="001C21DA">
        <w:rPr>
          <w:rFonts w:ascii="Montserrat" w:hAnsi="Montserrat"/>
          <w:b/>
          <w:bCs/>
          <w:sz w:val="20"/>
        </w:rPr>
        <w:t>How We Serve</w:t>
      </w:r>
    </w:p>
    <w:p w14:paraId="406366D3" w14:textId="398238FA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 xml:space="preserve">Our expertise and experience </w:t>
      </w:r>
      <w:proofErr w:type="gramStart"/>
      <w:r w:rsidRPr="001C21DA">
        <w:rPr>
          <w:rFonts w:ascii="Montserrat" w:hAnsi="Montserrat"/>
          <w:sz w:val="20"/>
        </w:rPr>
        <w:t>is</w:t>
      </w:r>
      <w:proofErr w:type="gramEnd"/>
      <w:r w:rsidRPr="001C21DA">
        <w:rPr>
          <w:rFonts w:ascii="Montserrat" w:hAnsi="Montserrat"/>
          <w:sz w:val="20"/>
        </w:rPr>
        <w:t xml:space="preserve"> in family wealth. In this regard, we serve in the following ways:</w:t>
      </w:r>
    </w:p>
    <w:p w14:paraId="406C92EE" w14:textId="77777777" w:rsidR="001C21DA" w:rsidRPr="001C21DA" w:rsidRDefault="001C21DA" w:rsidP="001C21DA">
      <w:pPr>
        <w:pStyle w:val="ListParagraph"/>
        <w:numPr>
          <w:ilvl w:val="0"/>
          <w:numId w:val="4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Trustee (Trusts)</w:t>
      </w:r>
    </w:p>
    <w:p w14:paraId="204D8BFB" w14:textId="77777777" w:rsidR="001C21DA" w:rsidRPr="001C21DA" w:rsidRDefault="001C21DA" w:rsidP="001C21DA">
      <w:pPr>
        <w:pStyle w:val="ListParagraph"/>
        <w:numPr>
          <w:ilvl w:val="0"/>
          <w:numId w:val="4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Executor and Personal Representative (Will)</w:t>
      </w:r>
    </w:p>
    <w:p w14:paraId="59FFD5A7" w14:textId="77777777" w:rsidR="001C21DA" w:rsidRPr="001C21DA" w:rsidRDefault="001C21DA" w:rsidP="001C21DA">
      <w:pPr>
        <w:pStyle w:val="ListParagraph"/>
        <w:numPr>
          <w:ilvl w:val="0"/>
          <w:numId w:val="4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Agent for Financial Affairs (Power of Attorney)</w:t>
      </w:r>
    </w:p>
    <w:p w14:paraId="46B44DB8" w14:textId="77777777" w:rsidR="001C21DA" w:rsidRPr="001C21DA" w:rsidRDefault="001C21DA" w:rsidP="001C21DA">
      <w:pPr>
        <w:pStyle w:val="ListParagraph"/>
        <w:numPr>
          <w:ilvl w:val="0"/>
          <w:numId w:val="4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Trust Protector</w:t>
      </w:r>
    </w:p>
    <w:p w14:paraId="0E1674D2" w14:textId="77777777" w:rsidR="001C21DA" w:rsidRPr="001C21DA" w:rsidRDefault="001C21DA" w:rsidP="001C21DA">
      <w:pPr>
        <w:pStyle w:val="ListParagraph"/>
        <w:numPr>
          <w:ilvl w:val="0"/>
          <w:numId w:val="4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Special Independent Trustee</w:t>
      </w:r>
    </w:p>
    <w:p w14:paraId="0E8C6220" w14:textId="77777777" w:rsidR="001C21DA" w:rsidRPr="001C21DA" w:rsidRDefault="001C21DA" w:rsidP="001C21DA">
      <w:pPr>
        <w:pStyle w:val="ListParagraph"/>
        <w:numPr>
          <w:ilvl w:val="0"/>
          <w:numId w:val="4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Consultant</w:t>
      </w:r>
    </w:p>
    <w:p w14:paraId="61D79ACA" w14:textId="3A9D2431" w:rsidR="001C21DA" w:rsidRPr="001C21DA" w:rsidRDefault="001C21DA" w:rsidP="001C21DA">
      <w:pPr>
        <w:pStyle w:val="ListParagraph"/>
        <w:numPr>
          <w:ilvl w:val="0"/>
          <w:numId w:val="4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Expert Witness</w:t>
      </w:r>
    </w:p>
    <w:p w14:paraId="64A40D0C" w14:textId="67F32528" w:rsidR="001C21DA" w:rsidRDefault="001C21DA" w:rsidP="001C21DA">
      <w:pPr>
        <w:tabs>
          <w:tab w:val="right" w:pos="10620"/>
        </w:tabs>
        <w:spacing w:after="0"/>
        <w:rPr>
          <w:rFonts w:ascii="Montserrat" w:hAnsi="Montserrat"/>
          <w:sz w:val="20"/>
        </w:rPr>
      </w:pPr>
    </w:p>
    <w:p w14:paraId="75E54BD7" w14:textId="25E0105D" w:rsidR="001C21DA" w:rsidRPr="001C21DA" w:rsidRDefault="001C21DA" w:rsidP="005950C3">
      <w:pPr>
        <w:tabs>
          <w:tab w:val="right" w:pos="10620"/>
        </w:tabs>
        <w:rPr>
          <w:rFonts w:ascii="Montserrat" w:hAnsi="Montserrat"/>
          <w:b/>
          <w:bCs/>
          <w:sz w:val="20"/>
        </w:rPr>
      </w:pPr>
      <w:r w:rsidRPr="001C21DA">
        <w:rPr>
          <w:rFonts w:ascii="Montserrat" w:hAnsi="Montserrat"/>
          <w:b/>
          <w:bCs/>
          <w:sz w:val="20"/>
        </w:rPr>
        <w:t>Trust Specialties</w:t>
      </w:r>
    </w:p>
    <w:p w14:paraId="3A1A4155" w14:textId="762BF9FE" w:rsidR="001C21DA" w:rsidRPr="001C21DA" w:rsidRDefault="001C21DA" w:rsidP="001C21DA">
      <w:p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T</w:t>
      </w:r>
      <w:r w:rsidRPr="001C21DA">
        <w:rPr>
          <w:rFonts w:ascii="Montserrat" w:hAnsi="Montserrat"/>
          <w:sz w:val="20"/>
        </w:rPr>
        <w:t>he general types of trusts on which we serve as trustee:</w:t>
      </w:r>
    </w:p>
    <w:p w14:paraId="3C2FEF99" w14:textId="7D4CBB3E" w:rsidR="001C21DA" w:rsidRPr="001C21DA" w:rsidRDefault="001C21DA" w:rsidP="001C21DA">
      <w:pPr>
        <w:pStyle w:val="ListParagraph"/>
        <w:numPr>
          <w:ilvl w:val="0"/>
          <w:numId w:val="5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Family Trusts</w:t>
      </w:r>
    </w:p>
    <w:p w14:paraId="3C7F959F" w14:textId="03B827C0" w:rsidR="001C21DA" w:rsidRPr="001C21DA" w:rsidRDefault="001C21DA" w:rsidP="001C21DA">
      <w:pPr>
        <w:pStyle w:val="ListParagraph"/>
        <w:numPr>
          <w:ilvl w:val="0"/>
          <w:numId w:val="5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Charitable Trusts</w:t>
      </w:r>
    </w:p>
    <w:p w14:paraId="46B90B74" w14:textId="4AD99C48" w:rsidR="001C21DA" w:rsidRPr="001C21DA" w:rsidRDefault="001C21DA" w:rsidP="001C21DA">
      <w:pPr>
        <w:pStyle w:val="ListParagraph"/>
        <w:numPr>
          <w:ilvl w:val="0"/>
          <w:numId w:val="5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Family Foundations</w:t>
      </w:r>
    </w:p>
    <w:p w14:paraId="48D1BDF4" w14:textId="194D6474" w:rsidR="001C21DA" w:rsidRPr="001C21DA" w:rsidRDefault="001C21DA" w:rsidP="001C21DA">
      <w:pPr>
        <w:pStyle w:val="ListParagraph"/>
        <w:numPr>
          <w:ilvl w:val="0"/>
          <w:numId w:val="5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Life Insurance Trusts</w:t>
      </w:r>
    </w:p>
    <w:p w14:paraId="5AEDFCE1" w14:textId="49137801" w:rsidR="001C21DA" w:rsidRPr="001C21DA" w:rsidRDefault="001C21DA" w:rsidP="001C21DA">
      <w:pPr>
        <w:pStyle w:val="ListParagraph"/>
        <w:numPr>
          <w:ilvl w:val="0"/>
          <w:numId w:val="5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Retirement Trusts</w:t>
      </w:r>
    </w:p>
    <w:p w14:paraId="1FE076C9" w14:textId="0AEF8B3E" w:rsidR="001C21DA" w:rsidRPr="001C21DA" w:rsidRDefault="001C21DA" w:rsidP="001C21DA">
      <w:pPr>
        <w:pStyle w:val="ListParagraph"/>
        <w:numPr>
          <w:ilvl w:val="0"/>
          <w:numId w:val="5"/>
        </w:numPr>
        <w:tabs>
          <w:tab w:val="right" w:pos="10620"/>
        </w:tabs>
        <w:rPr>
          <w:rFonts w:ascii="Montserrat" w:hAnsi="Montserrat"/>
          <w:sz w:val="20"/>
        </w:rPr>
      </w:pPr>
      <w:r w:rsidRPr="001C21DA">
        <w:rPr>
          <w:rFonts w:ascii="Montserrat" w:hAnsi="Montserrat"/>
          <w:sz w:val="20"/>
        </w:rPr>
        <w:t>Special Needs Trusts</w:t>
      </w:r>
    </w:p>
    <w:p w14:paraId="10E946FC" w14:textId="77777777" w:rsidR="001C21DA" w:rsidRDefault="001C21DA" w:rsidP="005950C3">
      <w:pPr>
        <w:tabs>
          <w:tab w:val="right" w:pos="10620"/>
        </w:tabs>
        <w:rPr>
          <w:rFonts w:ascii="Montserrat" w:hAnsi="Montserrat"/>
          <w:b/>
          <w:bCs/>
          <w:sz w:val="20"/>
          <w:u w:val="single"/>
        </w:rPr>
      </w:pPr>
    </w:p>
    <w:p w14:paraId="3DF07955" w14:textId="53056225" w:rsidR="005950C3" w:rsidRDefault="005950C3" w:rsidP="005950C3">
      <w:p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TSG Logo</w:t>
      </w:r>
    </w:p>
    <w:p w14:paraId="109304D4" w14:textId="6901DC31" w:rsidR="005950C3" w:rsidRDefault="005950C3" w:rsidP="005950C3">
      <w:p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lastRenderedPageBreak/>
        <w:t>Trusteeservicesgroup.com</w:t>
      </w:r>
    </w:p>
    <w:p w14:paraId="49FE22EC" w14:textId="77777777" w:rsidR="00625253" w:rsidRDefault="00625253" w:rsidP="005950C3">
      <w:pPr>
        <w:tabs>
          <w:tab w:val="right" w:pos="10620"/>
        </w:tabs>
        <w:rPr>
          <w:rFonts w:ascii="Montserrat" w:hAnsi="Montserrat"/>
          <w:sz w:val="20"/>
        </w:rPr>
      </w:pPr>
      <w:r w:rsidRPr="00625253">
        <w:rPr>
          <w:rFonts w:ascii="Montserrat" w:hAnsi="Montserrat"/>
          <w:sz w:val="20"/>
        </w:rPr>
        <w:t>719-358-8478</w:t>
      </w:r>
    </w:p>
    <w:p w14:paraId="13D15636" w14:textId="6AC95CE8" w:rsidR="001C21DA" w:rsidRPr="005950C3" w:rsidRDefault="001C21DA" w:rsidP="005950C3">
      <w:pPr>
        <w:tabs>
          <w:tab w:val="right" w:pos="10620"/>
        </w:tabs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info@trusteeservicesgroup.com</w:t>
      </w:r>
    </w:p>
    <w:sectPr w:rsidR="001C21DA" w:rsidRPr="00595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D5C87"/>
    <w:multiLevelType w:val="hybridMultilevel"/>
    <w:tmpl w:val="C818F3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42015"/>
    <w:multiLevelType w:val="hybridMultilevel"/>
    <w:tmpl w:val="ED62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0125"/>
    <w:multiLevelType w:val="hybridMultilevel"/>
    <w:tmpl w:val="483448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F22C6"/>
    <w:multiLevelType w:val="hybridMultilevel"/>
    <w:tmpl w:val="B198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57838"/>
    <w:multiLevelType w:val="hybridMultilevel"/>
    <w:tmpl w:val="C1EAE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0C3"/>
    <w:rsid w:val="00096D17"/>
    <w:rsid w:val="001C21DA"/>
    <w:rsid w:val="001D3468"/>
    <w:rsid w:val="00406349"/>
    <w:rsid w:val="005950C3"/>
    <w:rsid w:val="00625253"/>
    <w:rsid w:val="00BF4716"/>
    <w:rsid w:val="00E50197"/>
    <w:rsid w:val="00E85CE4"/>
    <w:rsid w:val="00EA2C90"/>
    <w:rsid w:val="00F2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2CA10"/>
  <w15:chartTrackingRefBased/>
  <w15:docId w15:val="{49D74948-186A-45EA-9EC3-1F9CC37B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0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0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8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85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photos.app.goo.gl/CBu3RKwqsTBhimAt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usteeservicesgroup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fontsquirrel.com/fonts/font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McAllister</dc:creator>
  <cp:keywords/>
  <dc:description/>
  <cp:lastModifiedBy>Helen McAllister</cp:lastModifiedBy>
  <cp:revision>5</cp:revision>
  <dcterms:created xsi:type="dcterms:W3CDTF">2019-09-01T00:02:00Z</dcterms:created>
  <dcterms:modified xsi:type="dcterms:W3CDTF">2019-09-13T16:41:00Z</dcterms:modified>
</cp:coreProperties>
</file>