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66"/>
      </w:tblGrid>
      <w:tr w:rsidR="005A1E09" w14:paraId="6E628CF6" w14:textId="77777777" w:rsidTr="00E45A58">
        <w:tc>
          <w:tcPr>
            <w:tcW w:w="0" w:type="auto"/>
          </w:tcPr>
          <w:p w14:paraId="36EE5D8F" w14:textId="77777777" w:rsidR="005A1E09" w:rsidRDefault="005A1E09" w:rsidP="005A1E09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AD6A9D8" wp14:editId="09BFC0AA">
                  <wp:extent cx="3893217" cy="807720"/>
                  <wp:effectExtent l="0" t="0" r="0" b="0"/>
                  <wp:docPr id="2" name="Picture 2" descr="A picture containing clipart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Vinergy JPG.jpg"/>
                          <pic:cNvPicPr/>
                        </pic:nvPicPr>
                        <pic:blipFill rotWithShape="1"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15369"/>
                          <a:stretch/>
                        </pic:blipFill>
                        <pic:spPr bwMode="auto">
                          <a:xfrm>
                            <a:off x="0" y="0"/>
                            <a:ext cx="3899201" cy="8089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4EFFEB06" w14:textId="77777777" w:rsidR="005A1E09" w:rsidRPr="0044530C" w:rsidRDefault="005A1E09" w:rsidP="005A1E09">
            <w:pPr>
              <w:jc w:val="center"/>
              <w:rPr>
                <w:sz w:val="40"/>
                <w:szCs w:val="32"/>
              </w:rPr>
            </w:pPr>
            <w:r w:rsidRPr="0044530C">
              <w:rPr>
                <w:sz w:val="40"/>
                <w:szCs w:val="32"/>
              </w:rPr>
              <w:t>Your Digital Transformation Partners</w:t>
            </w:r>
          </w:p>
          <w:p w14:paraId="4DC3DF83" w14:textId="1467038D" w:rsidR="00DE0CC2" w:rsidRPr="005A1E09" w:rsidRDefault="00DE0CC2" w:rsidP="005A1E09">
            <w:pPr>
              <w:jc w:val="center"/>
              <w:rPr>
                <w:sz w:val="32"/>
                <w:szCs w:val="32"/>
              </w:rPr>
            </w:pPr>
          </w:p>
        </w:tc>
      </w:tr>
      <w:tr w:rsidR="005A1E09" w14:paraId="4F993564" w14:textId="77777777" w:rsidTr="00E45A58">
        <w:tc>
          <w:tcPr>
            <w:tcW w:w="0" w:type="auto"/>
          </w:tcPr>
          <w:p w14:paraId="33D36367" w14:textId="03657444" w:rsidR="005A1E09" w:rsidRDefault="005A1E09">
            <w:r>
              <w:rPr>
                <w:noProof/>
              </w:rPr>
              <w:drawing>
                <wp:inline distT="0" distB="0" distL="0" distR="0" wp14:anchorId="6629F78B" wp14:editId="5F69C684">
                  <wp:extent cx="6837726" cy="2644140"/>
                  <wp:effectExtent l="0" t="0" r="1270" b="3810"/>
                  <wp:docPr id="3" name="Picture 3" descr="A person sitting at a table&#10;&#10;Description automatically generate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vinergy-login-onlineservices-background.jpg"/>
                          <pic:cNvPicPr/>
                        </pic:nvPicPr>
                        <pic:blipFill rotWithShape="1"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13878" r="3211" b="17157"/>
                          <a:stretch/>
                        </pic:blipFill>
                        <pic:spPr bwMode="auto">
                          <a:xfrm>
                            <a:off x="0" y="0"/>
                            <a:ext cx="6843050" cy="264619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63512" w14:paraId="3F5D29BB" w14:textId="77777777" w:rsidTr="00E45A58">
        <w:tc>
          <w:tcPr>
            <w:tcW w:w="0" w:type="auto"/>
          </w:tcPr>
          <w:p w14:paraId="5810C8EF" w14:textId="77777777" w:rsidR="00563512" w:rsidRPr="009D2D2A" w:rsidRDefault="00563512">
            <w:pPr>
              <w:rPr>
                <w:noProof/>
                <w:sz w:val="16"/>
              </w:rPr>
            </w:pPr>
          </w:p>
          <w:tbl>
            <w:tblPr>
              <w:tblStyle w:val="TableGrid"/>
              <w:tblW w:w="104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top w:w="113" w:type="dxa"/>
                <w:left w:w="113" w:type="dxa"/>
                <w:bottom w:w="113" w:type="dxa"/>
                <w:right w:w="113" w:type="dxa"/>
              </w:tblCellMar>
              <w:tblLook w:val="04A0" w:firstRow="1" w:lastRow="0" w:firstColumn="1" w:lastColumn="0" w:noHBand="0" w:noVBand="1"/>
            </w:tblPr>
            <w:tblGrid>
              <w:gridCol w:w="7076"/>
              <w:gridCol w:w="3409"/>
            </w:tblGrid>
            <w:tr w:rsidR="00315764" w14:paraId="3E7D9117" w14:textId="77777777" w:rsidTr="00570E7F">
              <w:tc>
                <w:tcPr>
                  <w:tcW w:w="7076" w:type="dxa"/>
                  <w:shd w:val="clear" w:color="auto" w:fill="DEEAF6" w:themeFill="accent5" w:themeFillTint="33"/>
                </w:tcPr>
                <w:p w14:paraId="279FFE79" w14:textId="133EFE60" w:rsidR="00D220C3" w:rsidRPr="00CC3F15" w:rsidRDefault="00563512">
                  <w:pPr>
                    <w:rPr>
                      <w:b/>
                      <w:noProof/>
                      <w:sz w:val="32"/>
                      <w:szCs w:val="32"/>
                    </w:rPr>
                  </w:pPr>
                  <w:r w:rsidRPr="00CC3F15">
                    <w:rPr>
                      <w:b/>
                      <w:noProof/>
                      <w:sz w:val="32"/>
                      <w:szCs w:val="32"/>
                    </w:rPr>
                    <w:t>Your Digital Transformation starts with Vinerg</w:t>
                  </w:r>
                  <w:r w:rsidR="0065455F" w:rsidRPr="00CC3F15">
                    <w:rPr>
                      <w:b/>
                      <w:noProof/>
                      <w:sz w:val="32"/>
                      <w:szCs w:val="32"/>
                    </w:rPr>
                    <w:t>y.</w:t>
                  </w:r>
                </w:p>
                <w:p w14:paraId="0C2FFFC9" w14:textId="77777777" w:rsidR="00BA3652" w:rsidRPr="00103DC8" w:rsidRDefault="00BA3652">
                  <w:pPr>
                    <w:rPr>
                      <w:noProof/>
                      <w:sz w:val="24"/>
                    </w:rPr>
                  </w:pPr>
                </w:p>
                <w:p w14:paraId="1402C377" w14:textId="42A4A12A" w:rsidR="00427722" w:rsidRPr="000C7D1B" w:rsidRDefault="00E3617B" w:rsidP="0065455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noProof/>
                      <w:sz w:val="36"/>
                      <w:szCs w:val="36"/>
                    </w:rPr>
                  </w:pPr>
                  <w:r w:rsidRPr="000C7D1B">
                    <w:rPr>
                      <w:noProof/>
                      <w:sz w:val="36"/>
                      <w:szCs w:val="36"/>
                    </w:rPr>
                    <w:t xml:space="preserve">Microsoft </w:t>
                  </w:r>
                  <w:r w:rsidR="000215AC" w:rsidRPr="000C7D1B">
                    <w:rPr>
                      <w:noProof/>
                      <w:sz w:val="36"/>
                      <w:szCs w:val="36"/>
                    </w:rPr>
                    <w:t>O</w:t>
                  </w:r>
                  <w:r w:rsidR="009F34FF">
                    <w:rPr>
                      <w:noProof/>
                      <w:sz w:val="36"/>
                      <w:szCs w:val="36"/>
                    </w:rPr>
                    <w:t>f</w:t>
                  </w:r>
                  <w:bookmarkStart w:id="0" w:name="_GoBack"/>
                  <w:bookmarkEnd w:id="0"/>
                  <w:r w:rsidR="000215AC" w:rsidRPr="000C7D1B">
                    <w:rPr>
                      <w:noProof/>
                      <w:sz w:val="36"/>
                      <w:szCs w:val="36"/>
                    </w:rPr>
                    <w:t>fice 365 Migration</w:t>
                  </w:r>
                </w:p>
                <w:p w14:paraId="1826190F" w14:textId="4E45F337" w:rsidR="000215AC" w:rsidRPr="000C7D1B" w:rsidRDefault="00E3617B" w:rsidP="0065455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noProof/>
                      <w:sz w:val="36"/>
                      <w:szCs w:val="36"/>
                    </w:rPr>
                  </w:pPr>
                  <w:r w:rsidRPr="000C7D1B">
                    <w:rPr>
                      <w:noProof/>
                      <w:sz w:val="36"/>
                      <w:szCs w:val="36"/>
                    </w:rPr>
                    <w:t xml:space="preserve">Microsoft </w:t>
                  </w:r>
                  <w:r w:rsidR="000215AC" w:rsidRPr="000C7D1B">
                    <w:rPr>
                      <w:noProof/>
                      <w:sz w:val="36"/>
                      <w:szCs w:val="36"/>
                    </w:rPr>
                    <w:t>Dynamics 365</w:t>
                  </w:r>
                  <w:r w:rsidR="00980B84" w:rsidRPr="000C7D1B">
                    <w:rPr>
                      <w:noProof/>
                      <w:sz w:val="36"/>
                      <w:szCs w:val="36"/>
                    </w:rPr>
                    <w:t xml:space="preserve"> Consultation</w:t>
                  </w:r>
                </w:p>
                <w:p w14:paraId="0AAC66CA" w14:textId="590B09C9" w:rsidR="00980B84" w:rsidRPr="000C7D1B" w:rsidRDefault="00980B84" w:rsidP="0065455F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noProof/>
                      <w:sz w:val="36"/>
                      <w:szCs w:val="36"/>
                    </w:rPr>
                  </w:pPr>
                  <w:r w:rsidRPr="000C7D1B">
                    <w:rPr>
                      <w:noProof/>
                      <w:sz w:val="36"/>
                      <w:szCs w:val="36"/>
                    </w:rPr>
                    <w:t>Microsoft Azure</w:t>
                  </w:r>
                </w:p>
                <w:p w14:paraId="01935A0D" w14:textId="77777777" w:rsidR="005A40DB" w:rsidRDefault="00980B84" w:rsidP="005A40D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noProof/>
                      <w:sz w:val="36"/>
                      <w:szCs w:val="36"/>
                    </w:rPr>
                  </w:pPr>
                  <w:r w:rsidRPr="000C7D1B">
                    <w:rPr>
                      <w:noProof/>
                      <w:sz w:val="36"/>
                      <w:szCs w:val="36"/>
                    </w:rPr>
                    <w:t>Licensing</w:t>
                  </w:r>
                </w:p>
                <w:p w14:paraId="2D5BA44F" w14:textId="18E418AD" w:rsidR="00980B84" w:rsidRPr="005A40DB" w:rsidRDefault="00980B84" w:rsidP="005A40DB">
                  <w:pPr>
                    <w:pStyle w:val="ListParagraph"/>
                    <w:numPr>
                      <w:ilvl w:val="0"/>
                      <w:numId w:val="1"/>
                    </w:numPr>
                    <w:rPr>
                      <w:noProof/>
                      <w:sz w:val="36"/>
                      <w:szCs w:val="36"/>
                    </w:rPr>
                  </w:pPr>
                  <w:r w:rsidRPr="005A40DB">
                    <w:rPr>
                      <w:noProof/>
                      <w:sz w:val="36"/>
                      <w:szCs w:val="36"/>
                    </w:rPr>
                    <w:t>Support &amp; Managed Services</w:t>
                  </w:r>
                </w:p>
              </w:tc>
              <w:tc>
                <w:tcPr>
                  <w:tcW w:w="3409" w:type="dxa"/>
                </w:tcPr>
                <w:p w14:paraId="5349C4DA" w14:textId="3B1F4312" w:rsidR="00427722" w:rsidRDefault="00427722" w:rsidP="00F26303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395CD631" wp14:editId="1A3E6897">
                        <wp:extent cx="1626575" cy="556260"/>
                        <wp:effectExtent l="0" t="0" r="0" b="0"/>
                        <wp:docPr id="11" name="Picture 1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1" name="MS-Dynamics365_logo_stacked_c-gray_rgb.png"/>
                                <pic:cNvPicPr/>
                              </pic:nvPicPr>
                              <pic:blipFill rotWithShape="1">
                                <a:blip r:embed="rId11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13095" t="18059" r="9097" b="21442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635230" cy="55922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21843D7D" w14:textId="4BC9D5ED" w:rsidR="00D25931" w:rsidRDefault="00427722" w:rsidP="00427722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5680B713" wp14:editId="673F386D">
                        <wp:extent cx="1577340" cy="362761"/>
                        <wp:effectExtent l="0" t="0" r="3810" b="0"/>
                        <wp:docPr id="5" name="Picture 5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0" name="800px-Office_365_logo.png"/>
                                <pic:cNvPicPr/>
                              </pic:nvPicPr>
                              <pic:blipFill>
                                <a:blip r:embed="rId12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596124" cy="367081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4EB8FDC2" w14:textId="556F2C99" w:rsidR="00427722" w:rsidRDefault="00427722" w:rsidP="00F26303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250EDD80" wp14:editId="7F64AA0D">
                        <wp:extent cx="1522528" cy="450129"/>
                        <wp:effectExtent l="0" t="0" r="0" b="0"/>
                        <wp:docPr id="14" name="Picture 1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4" name="logo-azure.png"/>
                                <pic:cNvPicPr/>
                              </pic:nvPicPr>
                              <pic:blipFill rotWithShape="1">
                                <a:blip r:embed="rId13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t="24723" b="22671"/>
                                <a:stretch/>
                              </pic:blipFill>
                              <pic:spPr bwMode="auto">
                                <a:xfrm>
                                  <a:off x="0" y="0"/>
                                  <a:ext cx="1524003" cy="45056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  <a:extLst>
                                  <a:ext uri="{53640926-AAD7-44D8-BBD7-CCE9431645EC}">
                                    <a14:shadowObscured xmlns:a14="http://schemas.microsoft.com/office/drawing/2010/main"/>
                                  </a:ext>
                                </a:extLst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B774A43" w14:textId="77777777" w:rsidR="00427722" w:rsidRDefault="00427722" w:rsidP="00427722">
                  <w:pPr>
                    <w:jc w:val="center"/>
                    <w:rPr>
                      <w:b/>
                    </w:rPr>
                  </w:pPr>
                </w:p>
                <w:p w14:paraId="313F296B" w14:textId="1920D425" w:rsidR="00D25931" w:rsidRPr="00427722" w:rsidRDefault="00427722" w:rsidP="00427722">
                  <w:pPr>
                    <w:jc w:val="center"/>
                    <w:rPr>
                      <w:b/>
                      <w:noProof/>
                    </w:rPr>
                  </w:pPr>
                  <w:r w:rsidRPr="00427722">
                    <w:rPr>
                      <w:b/>
                    </w:rPr>
                    <w:t xml:space="preserve">Microsoft </w:t>
                  </w:r>
                  <w:r w:rsidR="00563512" w:rsidRPr="00427722">
                    <w:rPr>
                      <w:b/>
                    </w:rPr>
                    <w:t>Licensing</w:t>
                  </w:r>
                </w:p>
                <w:p w14:paraId="74FD608F" w14:textId="77777777" w:rsidR="00796558" w:rsidRDefault="00563512" w:rsidP="00BA3652">
                  <w:pPr>
                    <w:jc w:val="center"/>
                    <w:rPr>
                      <w:b/>
                      <w:noProof/>
                    </w:rPr>
                  </w:pPr>
                  <w:r w:rsidRPr="00D25931">
                    <w:rPr>
                      <w:b/>
                      <w:noProof/>
                    </w:rPr>
                    <w:t>Managed Services &amp; Support</w:t>
                  </w:r>
                </w:p>
                <w:p w14:paraId="2FBB461D" w14:textId="2520C39F" w:rsidR="00570E7F" w:rsidRPr="00BA3652" w:rsidRDefault="00570E7F" w:rsidP="00BA3652">
                  <w:pPr>
                    <w:jc w:val="center"/>
                    <w:rPr>
                      <w:b/>
                      <w:noProof/>
                    </w:rPr>
                  </w:pPr>
                </w:p>
              </w:tc>
            </w:tr>
            <w:tr w:rsidR="00684AD0" w14:paraId="315D390A" w14:textId="77777777" w:rsidTr="00570E7F">
              <w:tc>
                <w:tcPr>
                  <w:tcW w:w="7076" w:type="dxa"/>
                  <w:vAlign w:val="center"/>
                </w:tcPr>
                <w:p w14:paraId="0B828111" w14:textId="5314BD39" w:rsidR="00A65F4A" w:rsidRDefault="00A65F4A" w:rsidP="00A65F4A">
                  <w:pPr>
                    <w:jc w:val="center"/>
                    <w:rPr>
                      <w:b/>
                      <w:noProof/>
                      <w:sz w:val="40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9265" behindDoc="1" locked="0" layoutInCell="1" allowOverlap="1" wp14:anchorId="03A65DF7" wp14:editId="53DCA99C">
                        <wp:simplePos x="0" y="0"/>
                        <wp:positionH relativeFrom="column">
                          <wp:posOffset>-71755</wp:posOffset>
                        </wp:positionH>
                        <wp:positionV relativeFrom="paragraph">
                          <wp:posOffset>-66675</wp:posOffset>
                        </wp:positionV>
                        <wp:extent cx="4476115" cy="2209800"/>
                        <wp:effectExtent l="0" t="0" r="635" b="0"/>
                        <wp:wrapNone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14" cstate="print">
                                  <a:alphaModFix amt="43000"/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476115" cy="2209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page">
                          <wp14:pctWidth>0</wp14:pctWidth>
                        </wp14:sizeRelH>
                        <wp14:sizeRelV relativeFrom="page">
                          <wp14:pctHeight>0</wp14:pctHeight>
                        </wp14:sizeRelV>
                      </wp:anchor>
                    </w:drawing>
                  </w:r>
                </w:p>
                <w:p w14:paraId="7EFE9E19" w14:textId="5B03F148" w:rsidR="004E7807" w:rsidRDefault="004E7807" w:rsidP="004E7807">
                  <w:pPr>
                    <w:rPr>
                      <w:b/>
                      <w:noProof/>
                      <w:sz w:val="40"/>
                    </w:rPr>
                  </w:pPr>
                </w:p>
                <w:p w14:paraId="570869F5" w14:textId="2F3CE3BA" w:rsidR="00A65F4A" w:rsidRDefault="00A10794" w:rsidP="004E7807">
                  <w:pPr>
                    <w:rPr>
                      <w:b/>
                      <w:noProof/>
                      <w:sz w:val="40"/>
                    </w:rPr>
                  </w:pPr>
                  <w:r>
                    <w:rPr>
                      <w:b/>
                      <w:noProof/>
                      <w:sz w:val="40"/>
                    </w:rPr>
                    <w:drawing>
                      <wp:anchor distT="0" distB="0" distL="114300" distR="114300" simplePos="0" relativeHeight="251658241" behindDoc="0" locked="0" layoutInCell="1" allowOverlap="1" wp14:anchorId="0455EF64" wp14:editId="5363AD4C">
                        <wp:simplePos x="0" y="0"/>
                        <wp:positionH relativeFrom="column">
                          <wp:posOffset>170180</wp:posOffset>
                        </wp:positionH>
                        <wp:positionV relativeFrom="paragraph">
                          <wp:posOffset>43815</wp:posOffset>
                        </wp:positionV>
                        <wp:extent cx="434340" cy="434340"/>
                        <wp:effectExtent l="0" t="0" r="3810" b="0"/>
                        <wp:wrapSquare wrapText="bothSides"/>
                        <wp:docPr id="12" name="Graphic 12" descr="Telephon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2" name="Telephone.svg"/>
                                <pic:cNvPicPr/>
                              </pic:nvPicPr>
                              <pic:blipFill>
                                <a:blip r:embed="rId1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  <a:ext uri="{96DAC541-7B7A-43D3-8B79-37D633B846F1}">
                                      <asvg:svgBlip xmlns:asvg="http://schemas.microsoft.com/office/drawing/2016/SVG/main" r:embed="rId16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434340" cy="43434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  <w:r w:rsidR="004E7807">
                    <w:rPr>
                      <w:b/>
                      <w:noProof/>
                      <w:sz w:val="40"/>
                    </w:rPr>
                    <w:t xml:space="preserve">Contact </w:t>
                  </w:r>
                  <w:r w:rsidR="008212A4">
                    <w:rPr>
                      <w:b/>
                      <w:noProof/>
                      <w:sz w:val="40"/>
                    </w:rPr>
                    <w:t>u</w:t>
                  </w:r>
                  <w:r w:rsidR="004E7807">
                    <w:rPr>
                      <w:b/>
                      <w:noProof/>
                      <w:sz w:val="40"/>
                    </w:rPr>
                    <w:t>s for a complimentary consultation</w:t>
                  </w:r>
                  <w:r w:rsidR="008212A4">
                    <w:rPr>
                      <w:b/>
                      <w:noProof/>
                      <w:sz w:val="40"/>
                    </w:rPr>
                    <w:t>.    &gt; &gt; &gt;</w:t>
                  </w:r>
                  <w:r w:rsidR="00B90B01">
                    <w:rPr>
                      <w:b/>
                      <w:noProof/>
                      <w:sz w:val="40"/>
                    </w:rPr>
                    <w:t xml:space="preserve"> &gt;</w:t>
                  </w:r>
                </w:p>
                <w:p w14:paraId="0FA22B7C" w14:textId="7919AC6C" w:rsidR="00E60686" w:rsidRPr="00E45A58" w:rsidRDefault="00E60686" w:rsidP="00A65F4A">
                  <w:pPr>
                    <w:jc w:val="center"/>
                    <w:rPr>
                      <w:b/>
                      <w:noProof/>
                      <w:sz w:val="32"/>
                    </w:rPr>
                  </w:pPr>
                </w:p>
              </w:tc>
              <w:tc>
                <w:tcPr>
                  <w:tcW w:w="3409" w:type="dxa"/>
                  <w:shd w:val="clear" w:color="auto" w:fill="DEEAF6" w:themeFill="accent5" w:themeFillTint="33"/>
                </w:tcPr>
                <w:p w14:paraId="623A5C33" w14:textId="73EE0DE0" w:rsidR="00563512" w:rsidRDefault="00427722" w:rsidP="009D2D2A">
                  <w:pPr>
                    <w:jc w:val="center"/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inline distT="0" distB="0" distL="0" distR="0" wp14:anchorId="0E973933" wp14:editId="31FC1E78">
                        <wp:extent cx="1317009" cy="1317009"/>
                        <wp:effectExtent l="0" t="0" r="0" b="0"/>
                        <wp:docPr id="13" name="Picture 13" descr="A close up of a logo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3" name="logo-vinergy-v-transparent.png"/>
                                <pic:cNvPicPr/>
                              </pic:nvPicPr>
                              <pic:blipFill>
                                <a:blip r:embed="rId17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1329620" cy="132962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14:paraId="119B99E7" w14:textId="43580D36" w:rsidR="00464684" w:rsidRPr="007E3878" w:rsidRDefault="00464684" w:rsidP="009D2D2A">
                  <w:pPr>
                    <w:jc w:val="center"/>
                    <w:rPr>
                      <w:b/>
                      <w:noProof/>
                      <w:sz w:val="32"/>
                    </w:rPr>
                  </w:pPr>
                  <w:r w:rsidRPr="007E3878">
                    <w:rPr>
                      <w:b/>
                      <w:noProof/>
                      <w:sz w:val="32"/>
                    </w:rPr>
                    <w:t>1300 974 622</w:t>
                  </w:r>
                </w:p>
                <w:p w14:paraId="7679524D" w14:textId="32D7404B" w:rsidR="00E363E3" w:rsidRDefault="009F34FF" w:rsidP="009D2D2A">
                  <w:pPr>
                    <w:jc w:val="center"/>
                    <w:rPr>
                      <w:rStyle w:val="Hyperlink"/>
                      <w:noProof/>
                    </w:rPr>
                  </w:pPr>
                  <w:hyperlink r:id="rId18" w:history="1">
                    <w:r w:rsidR="00427722" w:rsidRPr="00565A3C">
                      <w:rPr>
                        <w:rStyle w:val="Hyperlink"/>
                        <w:noProof/>
                      </w:rPr>
                      <w:t>www.vinergy.com.au</w:t>
                    </w:r>
                  </w:hyperlink>
                </w:p>
                <w:p w14:paraId="06CA4076" w14:textId="087102C5" w:rsidR="0060247B" w:rsidRDefault="009F34FF" w:rsidP="009D2D2A">
                  <w:pPr>
                    <w:jc w:val="center"/>
                    <w:rPr>
                      <w:noProof/>
                    </w:rPr>
                  </w:pPr>
                  <w:hyperlink r:id="rId19" w:history="1">
                    <w:r w:rsidR="0060247B" w:rsidRPr="00832746">
                      <w:rPr>
                        <w:rStyle w:val="Hyperlink"/>
                        <w:noProof/>
                      </w:rPr>
                      <w:t>sales@vinergy.com.au</w:t>
                    </w:r>
                  </w:hyperlink>
                  <w:r w:rsidR="0060247B">
                    <w:rPr>
                      <w:noProof/>
                    </w:rPr>
                    <w:t xml:space="preserve"> </w:t>
                  </w:r>
                </w:p>
                <w:p w14:paraId="5B6AF59C" w14:textId="349941AD" w:rsidR="00427722" w:rsidRDefault="00427722" w:rsidP="009D2D2A">
                  <w:pPr>
                    <w:jc w:val="center"/>
                    <w:rPr>
                      <w:noProof/>
                    </w:rPr>
                  </w:pPr>
                </w:p>
              </w:tc>
            </w:tr>
          </w:tbl>
          <w:p w14:paraId="1D6B7D7B" w14:textId="16F96ACB" w:rsidR="00563512" w:rsidRDefault="00563512">
            <w:pPr>
              <w:rPr>
                <w:noProof/>
              </w:rPr>
            </w:pPr>
          </w:p>
          <w:p w14:paraId="176957E2" w14:textId="16F96ACB" w:rsidR="00563512" w:rsidRDefault="00563512">
            <w:pPr>
              <w:rPr>
                <w:noProof/>
              </w:rPr>
            </w:pPr>
          </w:p>
        </w:tc>
      </w:tr>
      <w:tr w:rsidR="00563512" w14:paraId="0E7AD2DD" w14:textId="77777777" w:rsidTr="00E45A58">
        <w:tc>
          <w:tcPr>
            <w:tcW w:w="0" w:type="auto"/>
          </w:tcPr>
          <w:p w14:paraId="27DE193C" w14:textId="09C8525C" w:rsidR="00563512" w:rsidRDefault="00952B56">
            <w:pPr>
              <w:rPr>
                <w:noProof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0AF1DF1C" wp14:editId="0C0E8F69">
                  <wp:simplePos x="0" y="0"/>
                  <wp:positionH relativeFrom="column">
                    <wp:posOffset>4695190</wp:posOffset>
                  </wp:positionH>
                  <wp:positionV relativeFrom="paragraph">
                    <wp:posOffset>253365</wp:posOffset>
                  </wp:positionV>
                  <wp:extent cx="1560195" cy="449580"/>
                  <wp:effectExtent l="0" t="0" r="1905" b="7620"/>
                  <wp:wrapNone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icrosoft-CSP-1024x295-CYMK.png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60195" cy="4495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B7F02B1" w14:textId="0C922EA4" w:rsidR="00A47BBE" w:rsidRDefault="00BB43A8">
      <w:r w:rsidRPr="00BB43A8">
        <w:rPr>
          <w:noProof/>
        </w:rPr>
        <w:drawing>
          <wp:inline distT="0" distB="0" distL="0" distR="0" wp14:anchorId="7EF26D32" wp14:editId="35540E87">
            <wp:extent cx="3072106" cy="551547"/>
            <wp:effectExtent l="0" t="0" r="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3168564" cy="568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7BBE" w:rsidSect="005A1E0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46BEB"/>
    <w:multiLevelType w:val="hybridMultilevel"/>
    <w:tmpl w:val="A75280D2"/>
    <w:lvl w:ilvl="0" w:tplc="E194A63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isplayBackgroundShape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1E09"/>
    <w:rsid w:val="00021141"/>
    <w:rsid w:val="000215AC"/>
    <w:rsid w:val="000C7D1B"/>
    <w:rsid w:val="000E6E19"/>
    <w:rsid w:val="00103DC8"/>
    <w:rsid w:val="00157781"/>
    <w:rsid w:val="00157DAE"/>
    <w:rsid w:val="001E6A16"/>
    <w:rsid w:val="0022343A"/>
    <w:rsid w:val="0026195E"/>
    <w:rsid w:val="00286A4B"/>
    <w:rsid w:val="00315764"/>
    <w:rsid w:val="00353C44"/>
    <w:rsid w:val="003A3459"/>
    <w:rsid w:val="003C7863"/>
    <w:rsid w:val="003F57D1"/>
    <w:rsid w:val="00427722"/>
    <w:rsid w:val="0044530C"/>
    <w:rsid w:val="00464684"/>
    <w:rsid w:val="004A2D69"/>
    <w:rsid w:val="004B262F"/>
    <w:rsid w:val="004E7807"/>
    <w:rsid w:val="004F52CA"/>
    <w:rsid w:val="00563512"/>
    <w:rsid w:val="00565585"/>
    <w:rsid w:val="00570E7F"/>
    <w:rsid w:val="00577DBA"/>
    <w:rsid w:val="005865A4"/>
    <w:rsid w:val="005A1E09"/>
    <w:rsid w:val="005A40DB"/>
    <w:rsid w:val="005B2104"/>
    <w:rsid w:val="0060247B"/>
    <w:rsid w:val="0065455F"/>
    <w:rsid w:val="00684AD0"/>
    <w:rsid w:val="0069463D"/>
    <w:rsid w:val="006A5F25"/>
    <w:rsid w:val="006C3798"/>
    <w:rsid w:val="007027B1"/>
    <w:rsid w:val="00752D16"/>
    <w:rsid w:val="00796558"/>
    <w:rsid w:val="007B04DC"/>
    <w:rsid w:val="007D2507"/>
    <w:rsid w:val="007E0A8B"/>
    <w:rsid w:val="007E3878"/>
    <w:rsid w:val="008212A4"/>
    <w:rsid w:val="00827430"/>
    <w:rsid w:val="008277D6"/>
    <w:rsid w:val="008E0818"/>
    <w:rsid w:val="008E44A9"/>
    <w:rsid w:val="00936194"/>
    <w:rsid w:val="00952B56"/>
    <w:rsid w:val="00960C89"/>
    <w:rsid w:val="00980B84"/>
    <w:rsid w:val="009D2D2A"/>
    <w:rsid w:val="009F34FF"/>
    <w:rsid w:val="009F5D96"/>
    <w:rsid w:val="00A10794"/>
    <w:rsid w:val="00A2306B"/>
    <w:rsid w:val="00A47BBE"/>
    <w:rsid w:val="00A5678C"/>
    <w:rsid w:val="00A65F4A"/>
    <w:rsid w:val="00AC2751"/>
    <w:rsid w:val="00B34B31"/>
    <w:rsid w:val="00B90B01"/>
    <w:rsid w:val="00B9387F"/>
    <w:rsid w:val="00BA3652"/>
    <w:rsid w:val="00BB43A8"/>
    <w:rsid w:val="00C726A6"/>
    <w:rsid w:val="00C75507"/>
    <w:rsid w:val="00CA1C9E"/>
    <w:rsid w:val="00CC3F15"/>
    <w:rsid w:val="00CF2F63"/>
    <w:rsid w:val="00D12F5C"/>
    <w:rsid w:val="00D220C3"/>
    <w:rsid w:val="00D25931"/>
    <w:rsid w:val="00D55E15"/>
    <w:rsid w:val="00DE0CC2"/>
    <w:rsid w:val="00DF0187"/>
    <w:rsid w:val="00DF38F2"/>
    <w:rsid w:val="00E02567"/>
    <w:rsid w:val="00E3617B"/>
    <w:rsid w:val="00E363E3"/>
    <w:rsid w:val="00E45A58"/>
    <w:rsid w:val="00E60686"/>
    <w:rsid w:val="00E738EB"/>
    <w:rsid w:val="00E7451E"/>
    <w:rsid w:val="00EC450C"/>
    <w:rsid w:val="00EE1ED5"/>
    <w:rsid w:val="00F228DA"/>
    <w:rsid w:val="00F26303"/>
    <w:rsid w:val="00F54C57"/>
    <w:rsid w:val="00FB4397"/>
    <w:rsid w:val="00FC29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C318E8"/>
  <w15:chartTrackingRefBased/>
  <w15:docId w15:val="{2949E501-1F3E-4024-9BA3-D9FE83A48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A1E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A1E0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1E09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42772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772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654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5.png"/><Relationship Id="rId18" Type="http://schemas.openxmlformats.org/officeDocument/2006/relationships/hyperlink" Target="http://www.vinergy.com.au" TargetMode="Externa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" Type="http://schemas.openxmlformats.org/officeDocument/2006/relationships/customXml" Target="../customXml/item2.xml"/><Relationship Id="rId16" Type="http://schemas.openxmlformats.org/officeDocument/2006/relationships/image" Target="media/image8.sv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3.png"/><Relationship Id="rId5" Type="http://schemas.openxmlformats.org/officeDocument/2006/relationships/numbering" Target="numbering.xml"/><Relationship Id="rId15" Type="http://schemas.openxmlformats.org/officeDocument/2006/relationships/image" Target="media/image7.png"/><Relationship Id="rId23" Type="http://schemas.openxmlformats.org/officeDocument/2006/relationships/theme" Target="theme/theme1.xml"/><Relationship Id="rId10" Type="http://schemas.openxmlformats.org/officeDocument/2006/relationships/image" Target="media/image2.jpg"/><Relationship Id="rId19" Type="http://schemas.openxmlformats.org/officeDocument/2006/relationships/hyperlink" Target="mailto:sales@vinergy.com.au" TargetMode="External"/><Relationship Id="rId4" Type="http://schemas.openxmlformats.org/officeDocument/2006/relationships/customXml" Target="../customXml/item4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FF556983777D34EBEBB00F22C466B39" ma:contentTypeVersion="7" ma:contentTypeDescription="Create a new document." ma:contentTypeScope="" ma:versionID="7f9854b9f98ffe1d41fcb64192f5a452">
  <xsd:schema xmlns:xsd="http://www.w3.org/2001/XMLSchema" xmlns:xs="http://www.w3.org/2001/XMLSchema" xmlns:p="http://schemas.microsoft.com/office/2006/metadata/properties" xmlns:ns2="0d6913c3-7f75-4389-aa7b-696ef15bcbbf" xmlns:ns3="13ece75a-e794-4a13-8893-cae8094859e9" targetNamespace="http://schemas.microsoft.com/office/2006/metadata/properties" ma:root="true" ma:fieldsID="ed1fec7b36629f32daadafeaa8e75e95" ns2:_="" ns3:_="">
    <xsd:import namespace="0d6913c3-7f75-4389-aa7b-696ef15bcbbf"/>
    <xsd:import namespace="13ece75a-e794-4a13-8893-cae8094859e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6913c3-7f75-4389-aa7b-696ef15bcbb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ce75a-e794-4a13-8893-cae8094859e9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A1FB1E-DAD0-440B-A645-D957D6752EC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F4D12E-8559-4F0F-BD09-E5D558B46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6913c3-7f75-4389-aa7b-696ef15bcbbf"/>
    <ds:schemaRef ds:uri="13ece75a-e794-4a13-8893-cae8094859e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837BAAD-8E2C-40E9-AEEE-677CDBF5D120}">
  <ds:schemaRefs>
    <ds:schemaRef ds:uri="0d6913c3-7f75-4389-aa7b-696ef15bcbbf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2006/documentManagement/types"/>
    <ds:schemaRef ds:uri="http://purl.org/dc/dcmitype/"/>
    <ds:schemaRef ds:uri="http://schemas.microsoft.com/office/infopath/2007/PartnerControls"/>
    <ds:schemaRef ds:uri="13ece75a-e794-4a13-8893-cae8094859e9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621C9D83-885F-4172-9EB9-570369888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72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</CharactersWithSpaces>
  <SharedDoc>false</SharedDoc>
  <HLinks>
    <vt:vector size="6" baseType="variant">
      <vt:variant>
        <vt:i4>7864353</vt:i4>
      </vt:variant>
      <vt:variant>
        <vt:i4>0</vt:i4>
      </vt:variant>
      <vt:variant>
        <vt:i4>0</vt:i4>
      </vt:variant>
      <vt:variant>
        <vt:i4>5</vt:i4>
      </vt:variant>
      <vt:variant>
        <vt:lpwstr>http://www.vinergy.com.au/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 Vine (Vinergy)</dc:creator>
  <cp:keywords/>
  <dc:description/>
  <cp:lastModifiedBy>Shaun Lyons (Vinergy)</cp:lastModifiedBy>
  <cp:revision>81</cp:revision>
  <cp:lastPrinted>2019-03-06T06:46:00Z</cp:lastPrinted>
  <dcterms:created xsi:type="dcterms:W3CDTF">2019-03-04T11:23:00Z</dcterms:created>
  <dcterms:modified xsi:type="dcterms:W3CDTF">2019-03-15T05:21:00Z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0x0101005FF556983777D34EBEBB00F22C466B39</vt:lpwstr>
  </property>
</Properties>
</file>