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6D" w:rsidRDefault="00741F9C">
      <w:r>
        <w:rPr>
          <w:b/>
        </w:rPr>
        <w:t>Leadership and Management Advice and Support</w:t>
      </w:r>
    </w:p>
    <w:p w:rsidR="00741F9C" w:rsidRDefault="00741F9C">
      <w:r>
        <w:t xml:space="preserve">Our consultants have a minimum of fifteen years’ experience in school, academy and trust senior leadership and so </w:t>
      </w:r>
      <w:r w:rsidR="00B03B7E">
        <w:t xml:space="preserve">have a wide range of experiences and skills across a number of differing schools and trusts within both the primary and secondary phases. </w:t>
      </w:r>
    </w:p>
    <w:p w:rsidR="00B03B7E" w:rsidRDefault="00B03B7E">
      <w:r>
        <w:t>This means they can support in a wide range of leadership and management areas including:</w:t>
      </w:r>
    </w:p>
    <w:p w:rsidR="00B03B7E" w:rsidRDefault="00B03B7E" w:rsidP="00B03B7E">
      <w:pPr>
        <w:pStyle w:val="ListParagraph"/>
        <w:numPr>
          <w:ilvl w:val="0"/>
          <w:numId w:val="1"/>
        </w:numPr>
      </w:pPr>
      <w:r>
        <w:t>Performance Management</w:t>
      </w:r>
    </w:p>
    <w:p w:rsidR="00B03B7E" w:rsidRDefault="00B03B7E" w:rsidP="00B03B7E">
      <w:pPr>
        <w:pStyle w:val="ListParagraph"/>
        <w:numPr>
          <w:ilvl w:val="0"/>
          <w:numId w:val="1"/>
        </w:numPr>
      </w:pPr>
      <w:r>
        <w:t>GPDR</w:t>
      </w:r>
    </w:p>
    <w:p w:rsidR="00B03B7E" w:rsidRDefault="00B03B7E" w:rsidP="00B03B7E">
      <w:pPr>
        <w:pStyle w:val="ListParagraph"/>
        <w:numPr>
          <w:ilvl w:val="0"/>
          <w:numId w:val="1"/>
        </w:numPr>
      </w:pPr>
      <w:r>
        <w:t>Teaching and learning:</w:t>
      </w:r>
    </w:p>
    <w:p w:rsidR="00B03B7E" w:rsidRDefault="00B03B7E" w:rsidP="00B03B7E">
      <w:pPr>
        <w:pStyle w:val="ListParagraph"/>
        <w:numPr>
          <w:ilvl w:val="1"/>
          <w:numId w:val="1"/>
        </w:numPr>
      </w:pPr>
      <w:r>
        <w:t>Lesson structure</w:t>
      </w:r>
    </w:p>
    <w:p w:rsidR="00B03B7E" w:rsidRDefault="00B03B7E" w:rsidP="00B03B7E">
      <w:pPr>
        <w:pStyle w:val="ListParagraph"/>
        <w:numPr>
          <w:ilvl w:val="1"/>
          <w:numId w:val="1"/>
        </w:numPr>
      </w:pPr>
      <w:r>
        <w:t>Differentiation</w:t>
      </w:r>
    </w:p>
    <w:p w:rsidR="00B03B7E" w:rsidRDefault="00B03B7E" w:rsidP="00B03B7E">
      <w:pPr>
        <w:pStyle w:val="ListParagraph"/>
        <w:numPr>
          <w:ilvl w:val="1"/>
          <w:numId w:val="1"/>
        </w:numPr>
      </w:pPr>
      <w:r>
        <w:t>Cross curricular literacy</w:t>
      </w:r>
    </w:p>
    <w:p w:rsidR="00B03B7E" w:rsidRDefault="00B03B7E" w:rsidP="00B03B7E">
      <w:pPr>
        <w:pStyle w:val="ListParagraph"/>
        <w:numPr>
          <w:ilvl w:val="0"/>
          <w:numId w:val="1"/>
        </w:numPr>
      </w:pPr>
      <w:r>
        <w:t>Assessment and progress</w:t>
      </w:r>
    </w:p>
    <w:p w:rsidR="00B03B7E" w:rsidRDefault="00B03B7E" w:rsidP="00B03B7E">
      <w:pPr>
        <w:pStyle w:val="ListParagraph"/>
        <w:numPr>
          <w:ilvl w:val="0"/>
          <w:numId w:val="1"/>
        </w:numPr>
      </w:pPr>
      <w:r>
        <w:t>Leadership review</w:t>
      </w:r>
    </w:p>
    <w:p w:rsidR="006C756D" w:rsidRDefault="006C756D" w:rsidP="006C756D"/>
    <w:p w:rsidR="006C756D" w:rsidRPr="00AC23B9" w:rsidRDefault="006C756D" w:rsidP="006C756D">
      <w:r>
        <w:t xml:space="preserve">Please contact us for further details: </w:t>
      </w:r>
      <w:hyperlink r:id="rId5" w:history="1">
        <w:r w:rsidRPr="00301894">
          <w:rPr>
            <w:rStyle w:val="Hyperlink"/>
          </w:rPr>
          <w:t>office@tsoeducation.com</w:t>
        </w:r>
      </w:hyperlink>
      <w:r>
        <w:t xml:space="preserve"> </w:t>
      </w:r>
    </w:p>
    <w:p w:rsidR="006C756D" w:rsidRPr="00741F9C" w:rsidRDefault="006C756D" w:rsidP="006C756D">
      <w:bookmarkStart w:id="0" w:name="_GoBack"/>
      <w:bookmarkEnd w:id="0"/>
    </w:p>
    <w:sectPr w:rsidR="006C756D" w:rsidRPr="00741F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37A77"/>
    <w:multiLevelType w:val="hybridMultilevel"/>
    <w:tmpl w:val="0846E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F9C"/>
    <w:rsid w:val="002A19A5"/>
    <w:rsid w:val="006C756D"/>
    <w:rsid w:val="00741F9C"/>
    <w:rsid w:val="00B03B7E"/>
    <w:rsid w:val="00C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5C7B2-671F-4ECD-90F5-E162A6FCC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B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75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fice@tsoeducation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Tomkins</dc:creator>
  <cp:keywords/>
  <dc:description/>
  <cp:lastModifiedBy>Peter Tomkins</cp:lastModifiedBy>
  <cp:revision>2</cp:revision>
  <dcterms:created xsi:type="dcterms:W3CDTF">2019-02-10T18:48:00Z</dcterms:created>
  <dcterms:modified xsi:type="dcterms:W3CDTF">2019-02-10T19:38:00Z</dcterms:modified>
</cp:coreProperties>
</file>