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2DE" w:rsidRDefault="00AC1006">
      <w:proofErr w:type="gramStart"/>
      <w:r>
        <w:t>Attachment 3.</w:t>
      </w:r>
      <w:proofErr w:type="gramEnd"/>
      <w:r>
        <w:t xml:space="preserve"> Waste facility text and form fields</w:t>
      </w:r>
    </w:p>
    <w:p w:rsidR="00AC1006" w:rsidRDefault="00AC1006" w:rsidP="00AC1006">
      <w:pPr>
        <w:rPr>
          <w:color w:val="FF0000"/>
        </w:rPr>
      </w:pPr>
      <w:r>
        <w:rPr>
          <w:color w:val="FF0000"/>
        </w:rPr>
        <w:t>By registering with ARDEA Waste, waste facilities and businesses that receive wastes are visible via the ARDEA Waste search tool. Searches are sorted by sustainability and location so it is important to supply accurate location details for your waste facilities. ARDEA Waste will be in touch with you to talk about how you reuse, recycle, treat or dispose of wastes at your facility.</w:t>
      </w:r>
    </w:p>
    <w:p w:rsidR="00AC1006" w:rsidRDefault="00AC1006" w:rsidP="00AC1006">
      <w:pPr>
        <w:rPr>
          <w:color w:val="FF0000"/>
        </w:rPr>
      </w:pPr>
      <w:r w:rsidRPr="00A366CB">
        <w:rPr>
          <w:color w:val="FF0000"/>
        </w:rPr>
        <w:t>We need all kinds of waste solutions to provide the broadest possible choice for waste producers. We are looking for businesses at every stage of the waste</w:t>
      </w:r>
      <w:r>
        <w:rPr>
          <w:color w:val="FF0000"/>
        </w:rPr>
        <w:t xml:space="preserve"> hierarchy to register with us.</w:t>
      </w:r>
    </w:p>
    <w:p w:rsidR="00AC1006" w:rsidRDefault="00AC1006" w:rsidP="00AC1006">
      <w:pPr>
        <w:rPr>
          <w:color w:val="FF0000"/>
        </w:rPr>
      </w:pPr>
      <w:r>
        <w:rPr>
          <w:color w:val="FF0000"/>
        </w:rPr>
        <w:t>T</w:t>
      </w:r>
      <w:r w:rsidRPr="00A366CB">
        <w:rPr>
          <w:color w:val="FF0000"/>
        </w:rPr>
        <w:t xml:space="preserve">o broaden your customer base and to stay abreast of best practice in this </w:t>
      </w:r>
      <w:r>
        <w:rPr>
          <w:color w:val="FF0000"/>
        </w:rPr>
        <w:t xml:space="preserve">rapidly developing industry, </w:t>
      </w:r>
      <w:r w:rsidRPr="00A366CB">
        <w:rPr>
          <w:color w:val="FF0000"/>
        </w:rPr>
        <w:t>register here an</w:t>
      </w:r>
      <w:r>
        <w:rPr>
          <w:color w:val="FF0000"/>
        </w:rPr>
        <w:t>d we will direct the right kind</w:t>
      </w:r>
      <w:r w:rsidRPr="00A366CB">
        <w:rPr>
          <w:color w:val="FF0000"/>
        </w:rPr>
        <w:t xml:space="preserve"> of </w:t>
      </w:r>
      <w:r>
        <w:rPr>
          <w:color w:val="FF0000"/>
        </w:rPr>
        <w:t xml:space="preserve">wastes </w:t>
      </w:r>
      <w:r w:rsidRPr="00A366CB">
        <w:rPr>
          <w:color w:val="FF0000"/>
        </w:rPr>
        <w:t>to you.  This saves you time</w:t>
      </w:r>
      <w:r>
        <w:rPr>
          <w:color w:val="FF0000"/>
        </w:rPr>
        <w:t>, help grow your business</w:t>
      </w:r>
      <w:r w:rsidRPr="00A366CB">
        <w:rPr>
          <w:color w:val="FF0000"/>
        </w:rPr>
        <w:t xml:space="preserve"> and save you money.</w:t>
      </w:r>
    </w:p>
    <w:p w:rsidR="00AC1006" w:rsidRDefault="00AC1006" w:rsidP="00AC1006">
      <w:pPr>
        <w:rPr>
          <w:color w:val="FF0000"/>
        </w:rPr>
      </w:pPr>
      <w:r>
        <w:rPr>
          <w:color w:val="FF0000"/>
        </w:rPr>
        <w:t>E</w:t>
      </w:r>
      <w:r w:rsidRPr="00A366CB">
        <w:rPr>
          <w:color w:val="FF0000"/>
        </w:rPr>
        <w:t>ven if you don’t consider yourself to be a waste facility, if you can accept waste as a feedstock for your business or process,</w:t>
      </w:r>
      <w:r w:rsidRPr="00AC1006">
        <w:rPr>
          <w:color w:val="FF0000"/>
        </w:rPr>
        <w:t xml:space="preserve"> </w:t>
      </w:r>
      <w:r>
        <w:rPr>
          <w:color w:val="FF0000"/>
        </w:rPr>
        <w:t>register your facility with us. We can help waste producers to find you and help you meet your regulatory requirements.</w:t>
      </w:r>
    </w:p>
    <w:tbl>
      <w:tblPr>
        <w:tblStyle w:val="TableGrid"/>
        <w:tblW w:w="0" w:type="auto"/>
        <w:tblLook w:val="04A0" w:firstRow="1" w:lastRow="0" w:firstColumn="1" w:lastColumn="0" w:noHBand="0" w:noVBand="1"/>
      </w:tblPr>
      <w:tblGrid>
        <w:gridCol w:w="4621"/>
        <w:gridCol w:w="4621"/>
      </w:tblGrid>
      <w:tr w:rsidR="00AC1006" w:rsidRPr="00AC1006" w:rsidTr="000D3868">
        <w:tc>
          <w:tcPr>
            <w:tcW w:w="4621" w:type="dxa"/>
          </w:tcPr>
          <w:p w:rsidR="00AC1006" w:rsidRPr="00AC1006" w:rsidRDefault="00AC1006" w:rsidP="000D3868">
            <w:pPr>
              <w:rPr>
                <w:b/>
              </w:rPr>
            </w:pPr>
            <w:r w:rsidRPr="00AC1006">
              <w:rPr>
                <w:b/>
              </w:rPr>
              <w:t>Question</w:t>
            </w:r>
          </w:p>
        </w:tc>
        <w:tc>
          <w:tcPr>
            <w:tcW w:w="4621" w:type="dxa"/>
          </w:tcPr>
          <w:p w:rsidR="00AC1006" w:rsidRPr="00AC1006" w:rsidRDefault="00AC1006" w:rsidP="000D3868">
            <w:pPr>
              <w:rPr>
                <w:b/>
              </w:rPr>
            </w:pPr>
            <w:r w:rsidRPr="00AC1006">
              <w:rPr>
                <w:b/>
              </w:rPr>
              <w:t>Possible responses</w:t>
            </w:r>
          </w:p>
        </w:tc>
      </w:tr>
      <w:tr w:rsidR="00AC1006" w:rsidTr="000D3868">
        <w:tc>
          <w:tcPr>
            <w:tcW w:w="4621" w:type="dxa"/>
          </w:tcPr>
          <w:p w:rsidR="00AC1006" w:rsidRPr="00AC1006" w:rsidRDefault="00AC1006" w:rsidP="000D3868">
            <w:pPr>
              <w:rPr>
                <w:color w:val="FF0000"/>
              </w:rPr>
            </w:pPr>
            <w:r w:rsidRPr="00AC1006">
              <w:rPr>
                <w:color w:val="FF0000"/>
              </w:rPr>
              <w:t>Registered business name</w:t>
            </w:r>
          </w:p>
        </w:tc>
        <w:tc>
          <w:tcPr>
            <w:tcW w:w="4621" w:type="dxa"/>
          </w:tcPr>
          <w:p w:rsidR="00AC1006" w:rsidRDefault="00AC1006" w:rsidP="00AC1006">
            <w:r>
              <w:t xml:space="preserve">Text </w:t>
            </w:r>
          </w:p>
        </w:tc>
      </w:tr>
      <w:tr w:rsidR="00AC1006" w:rsidTr="000D3868">
        <w:tc>
          <w:tcPr>
            <w:tcW w:w="4621" w:type="dxa"/>
          </w:tcPr>
          <w:p w:rsidR="00AC1006" w:rsidRPr="00AC1006" w:rsidRDefault="00AC1006" w:rsidP="000D3868">
            <w:pPr>
              <w:rPr>
                <w:color w:val="FF0000"/>
              </w:rPr>
            </w:pPr>
            <w:r w:rsidRPr="00AC1006">
              <w:rPr>
                <w:color w:val="FF0000"/>
              </w:rPr>
              <w:t>Trading as (if applicable)</w:t>
            </w:r>
          </w:p>
        </w:tc>
        <w:tc>
          <w:tcPr>
            <w:tcW w:w="4621" w:type="dxa"/>
          </w:tcPr>
          <w:p w:rsidR="00AC1006" w:rsidRDefault="00AC1006" w:rsidP="00AC1006">
            <w:r>
              <w:t xml:space="preserve">Text </w:t>
            </w:r>
          </w:p>
        </w:tc>
      </w:tr>
      <w:tr w:rsidR="00AC1006" w:rsidTr="000D3868">
        <w:tc>
          <w:tcPr>
            <w:tcW w:w="4621" w:type="dxa"/>
          </w:tcPr>
          <w:p w:rsidR="00AC1006" w:rsidRPr="00AC1006" w:rsidRDefault="00AC1006" w:rsidP="000D3868">
            <w:pPr>
              <w:rPr>
                <w:color w:val="FF0000"/>
              </w:rPr>
            </w:pPr>
            <w:r w:rsidRPr="00AC1006">
              <w:rPr>
                <w:color w:val="FF0000"/>
              </w:rPr>
              <w:t>Address where waste is received</w:t>
            </w:r>
          </w:p>
        </w:tc>
        <w:tc>
          <w:tcPr>
            <w:tcW w:w="4621" w:type="dxa"/>
          </w:tcPr>
          <w:p w:rsidR="00AC1006" w:rsidRDefault="00AC1006" w:rsidP="000D3868">
            <w:r>
              <w:t>Text</w:t>
            </w:r>
          </w:p>
        </w:tc>
      </w:tr>
      <w:tr w:rsidR="00AC1006" w:rsidTr="000D3868">
        <w:tc>
          <w:tcPr>
            <w:tcW w:w="4621" w:type="dxa"/>
          </w:tcPr>
          <w:p w:rsidR="00AC1006" w:rsidRPr="00AC1006" w:rsidRDefault="00AC1006" w:rsidP="000D3868">
            <w:pPr>
              <w:rPr>
                <w:color w:val="FF0000"/>
              </w:rPr>
            </w:pPr>
            <w:r w:rsidRPr="00AC1006">
              <w:rPr>
                <w:color w:val="FF0000"/>
              </w:rPr>
              <w:t>Post code</w:t>
            </w:r>
          </w:p>
        </w:tc>
        <w:tc>
          <w:tcPr>
            <w:tcW w:w="4621" w:type="dxa"/>
          </w:tcPr>
          <w:p w:rsidR="00AC1006" w:rsidRDefault="00AC1006" w:rsidP="00AC1006">
            <w:r>
              <w:t>Number</w:t>
            </w:r>
          </w:p>
        </w:tc>
      </w:tr>
      <w:tr w:rsidR="00AC1006" w:rsidTr="000D3868">
        <w:tc>
          <w:tcPr>
            <w:tcW w:w="4621" w:type="dxa"/>
          </w:tcPr>
          <w:p w:rsidR="00AC1006" w:rsidRPr="00AC1006" w:rsidRDefault="00AC1006" w:rsidP="00AC1006">
            <w:pPr>
              <w:rPr>
                <w:color w:val="FF0000"/>
              </w:rPr>
            </w:pPr>
            <w:r w:rsidRPr="00AC1006">
              <w:rPr>
                <w:color w:val="FF0000"/>
              </w:rPr>
              <w:t xml:space="preserve">Email contact (must be able to discuss </w:t>
            </w:r>
            <w:r>
              <w:rPr>
                <w:color w:val="FF0000"/>
              </w:rPr>
              <w:t>waste</w:t>
            </w:r>
            <w:r w:rsidRPr="00AC1006">
              <w:rPr>
                <w:color w:val="FF0000"/>
              </w:rPr>
              <w:t xml:space="preserve"> registration details)</w:t>
            </w:r>
          </w:p>
        </w:tc>
        <w:tc>
          <w:tcPr>
            <w:tcW w:w="4621" w:type="dxa"/>
          </w:tcPr>
          <w:p w:rsidR="00AC1006" w:rsidRDefault="00AC1006" w:rsidP="000D3868">
            <w:r>
              <w:t>Text</w:t>
            </w:r>
          </w:p>
        </w:tc>
      </w:tr>
      <w:tr w:rsidR="00AC1006" w:rsidTr="000D3868">
        <w:tc>
          <w:tcPr>
            <w:tcW w:w="4621" w:type="dxa"/>
          </w:tcPr>
          <w:p w:rsidR="00AC1006" w:rsidRPr="00AC1006" w:rsidRDefault="00AC1006" w:rsidP="000D3868">
            <w:pPr>
              <w:rPr>
                <w:color w:val="FF0000"/>
              </w:rPr>
            </w:pPr>
            <w:r w:rsidRPr="00AC1006">
              <w:rPr>
                <w:color w:val="FF0000"/>
              </w:rPr>
              <w:t>Phone contact</w:t>
            </w:r>
          </w:p>
        </w:tc>
        <w:tc>
          <w:tcPr>
            <w:tcW w:w="4621" w:type="dxa"/>
          </w:tcPr>
          <w:p w:rsidR="00AC1006" w:rsidRDefault="00AC1006" w:rsidP="000D3868">
            <w:r>
              <w:t>Number</w:t>
            </w:r>
          </w:p>
        </w:tc>
      </w:tr>
      <w:tr w:rsidR="00AC1006" w:rsidTr="000D3868">
        <w:tc>
          <w:tcPr>
            <w:tcW w:w="4621" w:type="dxa"/>
          </w:tcPr>
          <w:p w:rsidR="00AC1006" w:rsidRPr="00AC1006" w:rsidRDefault="00AC1006" w:rsidP="00AC1006">
            <w:pPr>
              <w:rPr>
                <w:color w:val="FF0000"/>
              </w:rPr>
            </w:pPr>
            <w:r w:rsidRPr="00AC1006">
              <w:rPr>
                <w:color w:val="FF0000"/>
              </w:rPr>
              <w:t xml:space="preserve">Is the business registered as a waste facility? </w:t>
            </w:r>
          </w:p>
        </w:tc>
        <w:tc>
          <w:tcPr>
            <w:tcW w:w="4621" w:type="dxa"/>
          </w:tcPr>
          <w:p w:rsidR="00AC1006" w:rsidRDefault="00AC1006" w:rsidP="00AC1006">
            <w:r>
              <w:t xml:space="preserve">Yes/No </w:t>
            </w:r>
          </w:p>
        </w:tc>
      </w:tr>
      <w:tr w:rsidR="00AC1006" w:rsidTr="000D3868">
        <w:tc>
          <w:tcPr>
            <w:tcW w:w="4621" w:type="dxa"/>
          </w:tcPr>
          <w:p w:rsidR="00AC1006" w:rsidRPr="00AC1006" w:rsidRDefault="00AC1006" w:rsidP="000D3868">
            <w:pPr>
              <w:rPr>
                <w:color w:val="FF0000"/>
              </w:rPr>
            </w:pPr>
            <w:r w:rsidRPr="00AC1006">
              <w:t xml:space="preserve">(if no to last question) </w:t>
            </w:r>
            <w:r w:rsidRPr="00AC1006">
              <w:rPr>
                <w:color w:val="FF0000"/>
              </w:rPr>
              <w:t>Do you need help to register as a waste facility?</w:t>
            </w:r>
          </w:p>
        </w:tc>
        <w:tc>
          <w:tcPr>
            <w:tcW w:w="4621" w:type="dxa"/>
          </w:tcPr>
          <w:p w:rsidR="00AC1006" w:rsidRDefault="00AC1006" w:rsidP="00AC1006">
            <w:r>
              <w:t xml:space="preserve">Yes/No </w:t>
            </w:r>
          </w:p>
        </w:tc>
      </w:tr>
      <w:tr w:rsidR="00AC1006" w:rsidTr="000D3868">
        <w:tc>
          <w:tcPr>
            <w:tcW w:w="4621" w:type="dxa"/>
          </w:tcPr>
          <w:p w:rsidR="00AC1006" w:rsidRPr="00AC1006" w:rsidRDefault="00AC1006" w:rsidP="00AC1006">
            <w:pPr>
              <w:rPr>
                <w:color w:val="FF0000"/>
              </w:rPr>
            </w:pPr>
            <w:r w:rsidRPr="00AC1006">
              <w:rPr>
                <w:color w:val="FF0000"/>
              </w:rPr>
              <w:t xml:space="preserve">Environmental Protection prescribed premises? </w:t>
            </w:r>
          </w:p>
        </w:tc>
        <w:tc>
          <w:tcPr>
            <w:tcW w:w="4621" w:type="dxa"/>
          </w:tcPr>
          <w:p w:rsidR="00AC1006" w:rsidRDefault="00AC1006" w:rsidP="000D3868">
            <w:r>
              <w:t>Yes/No</w:t>
            </w:r>
          </w:p>
        </w:tc>
      </w:tr>
      <w:tr w:rsidR="00AC1006" w:rsidTr="000D3868">
        <w:tc>
          <w:tcPr>
            <w:tcW w:w="4621" w:type="dxa"/>
          </w:tcPr>
          <w:p w:rsidR="00AC1006" w:rsidRPr="00AC1006" w:rsidRDefault="00AC1006" w:rsidP="000D3868">
            <w:pPr>
              <w:rPr>
                <w:color w:val="FF0000"/>
              </w:rPr>
            </w:pPr>
            <w:r w:rsidRPr="00AC1006">
              <w:rPr>
                <w:color w:val="FF0000"/>
              </w:rPr>
              <w:t>Prescribed premises licence number</w:t>
            </w:r>
          </w:p>
        </w:tc>
        <w:tc>
          <w:tcPr>
            <w:tcW w:w="4621" w:type="dxa"/>
          </w:tcPr>
          <w:p w:rsidR="00AC1006" w:rsidRDefault="00AC1006" w:rsidP="000D3868">
            <w:r>
              <w:t xml:space="preserve">Number </w:t>
            </w:r>
          </w:p>
        </w:tc>
      </w:tr>
      <w:tr w:rsidR="00AC1006" w:rsidTr="000D3868">
        <w:tc>
          <w:tcPr>
            <w:tcW w:w="4621" w:type="dxa"/>
          </w:tcPr>
          <w:p w:rsidR="00AC1006" w:rsidRPr="00AC1006" w:rsidRDefault="00AC1006" w:rsidP="000D3868">
            <w:pPr>
              <w:rPr>
                <w:color w:val="FF0000"/>
              </w:rPr>
            </w:pPr>
            <w:r w:rsidRPr="00AC1006">
              <w:rPr>
                <w:color w:val="FF0000"/>
              </w:rPr>
              <w:t>Wastes accepted (codes)</w:t>
            </w:r>
          </w:p>
        </w:tc>
        <w:tc>
          <w:tcPr>
            <w:tcW w:w="4621" w:type="dxa"/>
          </w:tcPr>
          <w:p w:rsidR="00AC1006" w:rsidRDefault="008E5028" w:rsidP="000D3868">
            <w:r>
              <w:t>Drop down list of codes (please see attachment 3a)</w:t>
            </w:r>
          </w:p>
        </w:tc>
      </w:tr>
      <w:tr w:rsidR="00AC1006" w:rsidTr="000D3868">
        <w:tc>
          <w:tcPr>
            <w:tcW w:w="4621" w:type="dxa"/>
          </w:tcPr>
          <w:p w:rsidR="00AC1006" w:rsidRPr="00AC1006" w:rsidRDefault="00AC1006" w:rsidP="000D3868">
            <w:pPr>
              <w:rPr>
                <w:color w:val="FF0000"/>
              </w:rPr>
            </w:pPr>
            <w:r w:rsidRPr="00AC1006">
              <w:rPr>
                <w:color w:val="FF0000"/>
              </w:rPr>
              <w:t>Wastes accepted (description)</w:t>
            </w:r>
            <w:r w:rsidR="008E5028">
              <w:rPr>
                <w:color w:val="FF0000"/>
              </w:rPr>
              <w:t xml:space="preserve"> </w:t>
            </w:r>
            <w:r w:rsidR="008E5028" w:rsidRPr="008E5028">
              <w:rPr>
                <w:color w:val="FF0000"/>
              </w:rPr>
              <w:t xml:space="preserve">(please be specific if you require wastes in a particular form rather than any </w:t>
            </w:r>
            <w:r w:rsidR="008E5028">
              <w:rPr>
                <w:color w:val="FF0000"/>
              </w:rPr>
              <w:t xml:space="preserve">type of </w:t>
            </w:r>
            <w:r w:rsidR="008E5028" w:rsidRPr="008E5028">
              <w:rPr>
                <w:color w:val="FF0000"/>
              </w:rPr>
              <w:t>waste that falls under a waste code e.g. if you accept only solid or only liquid wastes under particular codes, etc.)</w:t>
            </w:r>
          </w:p>
        </w:tc>
        <w:tc>
          <w:tcPr>
            <w:tcW w:w="4621" w:type="dxa"/>
          </w:tcPr>
          <w:p w:rsidR="00AC1006" w:rsidRDefault="00AC1006" w:rsidP="008E5028">
            <w:r>
              <w:t xml:space="preserve">Text </w:t>
            </w:r>
          </w:p>
        </w:tc>
      </w:tr>
      <w:tr w:rsidR="0092341D" w:rsidTr="000D3868">
        <w:tc>
          <w:tcPr>
            <w:tcW w:w="4621" w:type="dxa"/>
          </w:tcPr>
          <w:p w:rsidR="0092341D" w:rsidRPr="00AC1006" w:rsidRDefault="0092341D" w:rsidP="000D3868">
            <w:pPr>
              <w:rPr>
                <w:color w:val="FF0000"/>
              </w:rPr>
            </w:pPr>
            <w:r>
              <w:rPr>
                <w:color w:val="FF0000"/>
              </w:rPr>
              <w:t>Minimum volume of waste accepted</w:t>
            </w:r>
          </w:p>
        </w:tc>
        <w:tc>
          <w:tcPr>
            <w:tcW w:w="4621" w:type="dxa"/>
          </w:tcPr>
          <w:p w:rsidR="0092341D" w:rsidRDefault="0092341D" w:rsidP="0092341D">
            <w:r>
              <w:t>Number/L or Number/kg or Number/m</w:t>
            </w:r>
            <w:r w:rsidR="00F54A1A">
              <w:rPr>
                <w:vertAlign w:val="superscript"/>
              </w:rPr>
              <w:t>3</w:t>
            </w:r>
          </w:p>
        </w:tc>
      </w:tr>
      <w:tr w:rsidR="0092341D" w:rsidTr="000D3868">
        <w:tc>
          <w:tcPr>
            <w:tcW w:w="4621" w:type="dxa"/>
          </w:tcPr>
          <w:p w:rsidR="0092341D" w:rsidRPr="00AC1006" w:rsidRDefault="0092341D" w:rsidP="000D3868">
            <w:pPr>
              <w:rPr>
                <w:color w:val="FF0000"/>
              </w:rPr>
            </w:pPr>
            <w:r>
              <w:rPr>
                <w:color w:val="FF0000"/>
              </w:rPr>
              <w:t>Maximum volume of waste accepted</w:t>
            </w:r>
          </w:p>
        </w:tc>
        <w:tc>
          <w:tcPr>
            <w:tcW w:w="4621" w:type="dxa"/>
          </w:tcPr>
          <w:p w:rsidR="0092341D" w:rsidRDefault="0092341D" w:rsidP="000D3868">
            <w:r>
              <w:t>Number/L or Number/kg or Number/m</w:t>
            </w:r>
            <w:r w:rsidR="00F54A1A">
              <w:rPr>
                <w:vertAlign w:val="superscript"/>
              </w:rPr>
              <w:t>3</w:t>
            </w:r>
          </w:p>
        </w:tc>
      </w:tr>
      <w:tr w:rsidR="00AC1006" w:rsidTr="000D3868">
        <w:tc>
          <w:tcPr>
            <w:tcW w:w="4621" w:type="dxa"/>
          </w:tcPr>
          <w:p w:rsidR="00AC1006" w:rsidRPr="00AC1006" w:rsidRDefault="00AC1006" w:rsidP="000D3868">
            <w:pPr>
              <w:rPr>
                <w:color w:val="FF0000"/>
              </w:rPr>
            </w:pPr>
            <w:r w:rsidRPr="00AC1006">
              <w:rPr>
                <w:color w:val="FF0000"/>
              </w:rPr>
              <w:t>How will the waste be used/treated/disposed</w:t>
            </w:r>
            <w:r w:rsidR="008E5028">
              <w:rPr>
                <w:color w:val="FF0000"/>
              </w:rPr>
              <w:t xml:space="preserve"> of at your waste facility</w:t>
            </w:r>
            <w:r w:rsidRPr="00AC1006">
              <w:rPr>
                <w:color w:val="FF0000"/>
              </w:rPr>
              <w:t xml:space="preserve">? </w:t>
            </w:r>
            <w:r w:rsidR="008E5028">
              <w:rPr>
                <w:color w:val="FF0000"/>
              </w:rPr>
              <w:t>(please describe each treatment option for each of the different wastes you accept)</w:t>
            </w:r>
          </w:p>
        </w:tc>
        <w:tc>
          <w:tcPr>
            <w:tcW w:w="4621" w:type="dxa"/>
          </w:tcPr>
          <w:p w:rsidR="00AC1006" w:rsidRDefault="008E5028" w:rsidP="000D3868">
            <w:r>
              <w:t>Text</w:t>
            </w:r>
          </w:p>
        </w:tc>
      </w:tr>
      <w:tr w:rsidR="00F54A1A" w:rsidTr="000D3868">
        <w:tc>
          <w:tcPr>
            <w:tcW w:w="4621" w:type="dxa"/>
          </w:tcPr>
          <w:p w:rsidR="00F54A1A" w:rsidRPr="00C7058E" w:rsidRDefault="00F54A1A" w:rsidP="00F54A1A">
            <w:pPr>
              <w:rPr>
                <w:color w:val="FF0000"/>
              </w:rPr>
            </w:pPr>
            <w:r w:rsidRPr="00C7058E">
              <w:rPr>
                <w:color w:val="FF0000"/>
              </w:rPr>
              <w:t xml:space="preserve">Days and times </w:t>
            </w:r>
            <w:r>
              <w:rPr>
                <w:color w:val="FF0000"/>
              </w:rPr>
              <w:t>wastes are accepted at your facility</w:t>
            </w:r>
          </w:p>
        </w:tc>
        <w:tc>
          <w:tcPr>
            <w:tcW w:w="4621" w:type="dxa"/>
          </w:tcPr>
          <w:p w:rsidR="00F54A1A" w:rsidRDefault="00F54A1A" w:rsidP="000D3868">
            <w:r>
              <w:t>Choose days of the week</w:t>
            </w:r>
          </w:p>
          <w:p w:rsidR="00F54A1A" w:rsidRDefault="00F54A1A" w:rsidP="000D3868">
            <w:r>
              <w:t>Choose first and last collection times</w:t>
            </w:r>
          </w:p>
        </w:tc>
      </w:tr>
      <w:tr w:rsidR="00AC1006" w:rsidTr="000D3868">
        <w:tc>
          <w:tcPr>
            <w:tcW w:w="4621" w:type="dxa"/>
          </w:tcPr>
          <w:p w:rsidR="00AC1006" w:rsidRPr="00AC1006" w:rsidRDefault="00AC1006" w:rsidP="008E5028">
            <w:pPr>
              <w:rPr>
                <w:color w:val="FF0000"/>
              </w:rPr>
            </w:pPr>
            <w:r w:rsidRPr="00AC1006">
              <w:rPr>
                <w:color w:val="FF0000"/>
              </w:rPr>
              <w:t xml:space="preserve">Would you like </w:t>
            </w:r>
            <w:proofErr w:type="spellStart"/>
            <w:r w:rsidR="008E5028">
              <w:rPr>
                <w:color w:val="FF0000"/>
              </w:rPr>
              <w:t>Ardea</w:t>
            </w:r>
            <w:proofErr w:type="spellEnd"/>
            <w:r w:rsidRPr="00AC1006">
              <w:rPr>
                <w:color w:val="FF0000"/>
              </w:rPr>
              <w:t xml:space="preserve"> to advertise your waste services on this website? </w:t>
            </w:r>
          </w:p>
        </w:tc>
        <w:tc>
          <w:tcPr>
            <w:tcW w:w="4621" w:type="dxa"/>
          </w:tcPr>
          <w:p w:rsidR="00AC1006" w:rsidRDefault="00AC1006" w:rsidP="008E5028">
            <w:r>
              <w:t xml:space="preserve">Yes/No </w:t>
            </w:r>
          </w:p>
        </w:tc>
      </w:tr>
    </w:tbl>
    <w:p w:rsidR="00AC1006" w:rsidRDefault="00AC1006" w:rsidP="00AC1006">
      <w:pPr>
        <w:rPr>
          <w:color w:val="FF0000"/>
        </w:rPr>
      </w:pPr>
      <w:bookmarkStart w:id="0" w:name="_GoBack"/>
      <w:bookmarkEnd w:id="0"/>
    </w:p>
    <w:p w:rsidR="00AC1006" w:rsidRDefault="00AC1006"/>
    <w:sectPr w:rsidR="00AC10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006"/>
    <w:rsid w:val="000E3E0B"/>
    <w:rsid w:val="008E5028"/>
    <w:rsid w:val="0092341D"/>
    <w:rsid w:val="00AC1006"/>
    <w:rsid w:val="00F54A1A"/>
    <w:rsid w:val="00FB62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1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C1006"/>
    <w:rPr>
      <w:sz w:val="16"/>
      <w:szCs w:val="16"/>
    </w:rPr>
  </w:style>
  <w:style w:type="paragraph" w:styleId="CommentText">
    <w:name w:val="annotation text"/>
    <w:basedOn w:val="Normal"/>
    <w:link w:val="CommentTextChar"/>
    <w:uiPriority w:val="99"/>
    <w:semiHidden/>
    <w:unhideWhenUsed/>
    <w:rsid w:val="00AC1006"/>
    <w:pPr>
      <w:spacing w:line="240" w:lineRule="auto"/>
    </w:pPr>
    <w:rPr>
      <w:sz w:val="20"/>
      <w:szCs w:val="20"/>
    </w:rPr>
  </w:style>
  <w:style w:type="character" w:customStyle="1" w:styleId="CommentTextChar">
    <w:name w:val="Comment Text Char"/>
    <w:basedOn w:val="DefaultParagraphFont"/>
    <w:link w:val="CommentText"/>
    <w:uiPriority w:val="99"/>
    <w:semiHidden/>
    <w:rsid w:val="00AC1006"/>
    <w:rPr>
      <w:sz w:val="20"/>
      <w:szCs w:val="20"/>
    </w:rPr>
  </w:style>
  <w:style w:type="paragraph" w:styleId="BalloonText">
    <w:name w:val="Balloon Text"/>
    <w:basedOn w:val="Normal"/>
    <w:link w:val="BalloonTextChar"/>
    <w:uiPriority w:val="99"/>
    <w:semiHidden/>
    <w:unhideWhenUsed/>
    <w:rsid w:val="00AC1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0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10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C1006"/>
    <w:rPr>
      <w:sz w:val="16"/>
      <w:szCs w:val="16"/>
    </w:rPr>
  </w:style>
  <w:style w:type="paragraph" w:styleId="CommentText">
    <w:name w:val="annotation text"/>
    <w:basedOn w:val="Normal"/>
    <w:link w:val="CommentTextChar"/>
    <w:uiPriority w:val="99"/>
    <w:semiHidden/>
    <w:unhideWhenUsed/>
    <w:rsid w:val="00AC1006"/>
    <w:pPr>
      <w:spacing w:line="240" w:lineRule="auto"/>
    </w:pPr>
    <w:rPr>
      <w:sz w:val="20"/>
      <w:szCs w:val="20"/>
    </w:rPr>
  </w:style>
  <w:style w:type="character" w:customStyle="1" w:styleId="CommentTextChar">
    <w:name w:val="Comment Text Char"/>
    <w:basedOn w:val="DefaultParagraphFont"/>
    <w:link w:val="CommentText"/>
    <w:uiPriority w:val="99"/>
    <w:semiHidden/>
    <w:rsid w:val="00AC1006"/>
    <w:rPr>
      <w:sz w:val="20"/>
      <w:szCs w:val="20"/>
    </w:rPr>
  </w:style>
  <w:style w:type="paragraph" w:styleId="BalloonText">
    <w:name w:val="Balloon Text"/>
    <w:basedOn w:val="Normal"/>
    <w:link w:val="BalloonTextChar"/>
    <w:uiPriority w:val="99"/>
    <w:semiHidden/>
    <w:unhideWhenUsed/>
    <w:rsid w:val="00AC10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0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Petersen</dc:creator>
  <cp:lastModifiedBy>Luke Petersen</cp:lastModifiedBy>
  <cp:revision>3</cp:revision>
  <dcterms:created xsi:type="dcterms:W3CDTF">2018-10-06T07:01:00Z</dcterms:created>
  <dcterms:modified xsi:type="dcterms:W3CDTF">2018-10-06T07:57:00Z</dcterms:modified>
</cp:coreProperties>
</file>