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7A4" w:rsidRDefault="00D807A4" w:rsidP="00D5593B">
      <w:pPr>
        <w:rPr>
          <w:b/>
          <w:bCs/>
        </w:rPr>
      </w:pPr>
      <w:r>
        <w:rPr>
          <w:b/>
          <w:bCs/>
        </w:rPr>
        <w:t>Please confirm you’ve added 2mm to the width of front and back sides</w:t>
      </w:r>
      <w:r>
        <w:rPr>
          <w:b/>
          <w:bCs/>
        </w:rPr>
        <w:t>.</w:t>
      </w:r>
      <w:bookmarkStart w:id="0" w:name="_GoBack"/>
      <w:bookmarkEnd w:id="0"/>
    </w:p>
    <w:p w:rsidR="00D807A4" w:rsidRDefault="00D807A4" w:rsidP="00D5593B">
      <w:pPr>
        <w:rPr>
          <w:b/>
          <w:bCs/>
        </w:rPr>
      </w:pPr>
    </w:p>
    <w:p w:rsidR="00B040BD" w:rsidRDefault="00F4338C" w:rsidP="00D5593B">
      <w:pPr>
        <w:rPr>
          <w:b/>
          <w:bCs/>
        </w:rPr>
      </w:pPr>
      <w:r w:rsidRPr="00F4338C">
        <w:rPr>
          <w:b/>
          <w:bCs/>
        </w:rPr>
        <w:t xml:space="preserve">Front </w:t>
      </w:r>
      <w:r w:rsidR="00D5593B">
        <w:rPr>
          <w:b/>
          <w:bCs/>
        </w:rPr>
        <w:t>side</w:t>
      </w:r>
      <w:r w:rsidRPr="00F4338C">
        <w:rPr>
          <w:b/>
          <w:bCs/>
        </w:rPr>
        <w:t>:</w:t>
      </w:r>
    </w:p>
    <w:p w:rsidR="00F4338C" w:rsidRDefault="00F4338C" w:rsidP="00F4338C">
      <w:pPr>
        <w:pStyle w:val="ListParagraph"/>
        <w:numPr>
          <w:ilvl w:val="0"/>
          <w:numId w:val="1"/>
        </w:numPr>
      </w:pPr>
      <w:r>
        <w:t xml:space="preserve">In the side column, please remove the 300 lumens and text in bracket from equivalent (see </w:t>
      </w:r>
      <w:r w:rsidRPr="00F4338C">
        <w:t>Equivalent.png</w:t>
      </w:r>
      <w:r>
        <w:t>)</w:t>
      </w:r>
    </w:p>
    <w:p w:rsidR="00F4338C" w:rsidRDefault="00F4338C" w:rsidP="00F4338C">
      <w:pPr>
        <w:pStyle w:val="ListParagraph"/>
        <w:numPr>
          <w:ilvl w:val="0"/>
          <w:numId w:val="1"/>
        </w:numPr>
      </w:pPr>
      <w:r>
        <w:t>In the side column, please make the base sign narrower and put the “</w:t>
      </w:r>
      <w:r w:rsidRPr="00F4338C">
        <w:rPr>
          <w:caps/>
        </w:rPr>
        <w:t>Candelabra</w:t>
      </w:r>
      <w:r>
        <w:t xml:space="preserve">” below it with bigger size (see </w:t>
      </w:r>
      <w:r w:rsidRPr="00F4338C">
        <w:t>Base image.png</w:t>
      </w:r>
      <w:r>
        <w:t>)</w:t>
      </w:r>
    </w:p>
    <w:p w:rsidR="00F4338C" w:rsidRDefault="00F4338C" w:rsidP="00F4338C">
      <w:pPr>
        <w:pStyle w:val="ListParagraph"/>
        <w:numPr>
          <w:ilvl w:val="0"/>
          <w:numId w:val="1"/>
        </w:numPr>
      </w:pPr>
      <w:r>
        <w:t xml:space="preserve">Please reposition 13 years and non-dimmable, change the colour of non-dimmable to something not orange (maybe grey like the Warranty?) and move the image of the bulb to up and left so the base doesn’t get too closed to “Fog”. You may need to make the image of the bulb a bit smaller (see </w:t>
      </w:r>
      <w:r w:rsidRPr="00F4338C">
        <w:t>Position changed.png</w:t>
      </w:r>
      <w:r>
        <w:t>)</w:t>
      </w:r>
    </w:p>
    <w:p w:rsidR="00F4338C" w:rsidRDefault="00F4338C" w:rsidP="00D5593B"/>
    <w:p w:rsidR="00D5593B" w:rsidRPr="00D5593B" w:rsidRDefault="00D5593B" w:rsidP="00D5593B">
      <w:pPr>
        <w:rPr>
          <w:b/>
          <w:bCs/>
        </w:rPr>
      </w:pPr>
      <w:r w:rsidRPr="00D5593B">
        <w:rPr>
          <w:b/>
          <w:bCs/>
        </w:rPr>
        <w:t>Right side:</w:t>
      </w:r>
    </w:p>
    <w:p w:rsidR="00D5593B" w:rsidRDefault="00F82EA4" w:rsidP="00F82EA4">
      <w:pPr>
        <w:pStyle w:val="ListParagraph"/>
        <w:numPr>
          <w:ilvl w:val="0"/>
          <w:numId w:val="2"/>
        </w:numPr>
      </w:pPr>
      <w:r>
        <w:t xml:space="preserve">Reposition the equivalent label content (see </w:t>
      </w:r>
      <w:r w:rsidRPr="00F82EA4">
        <w:t>Side Equivalent.png</w:t>
      </w:r>
      <w:r>
        <w:t>)</w:t>
      </w:r>
    </w:p>
    <w:p w:rsidR="00F82EA4" w:rsidRDefault="00F82EA4" w:rsidP="00F82EA4"/>
    <w:p w:rsidR="00F82EA4" w:rsidRDefault="00F82EA4" w:rsidP="00F82EA4">
      <w:pPr>
        <w:rPr>
          <w:b/>
          <w:bCs/>
        </w:rPr>
      </w:pPr>
      <w:r>
        <w:rPr>
          <w:b/>
          <w:bCs/>
        </w:rPr>
        <w:t>Back side:</w:t>
      </w:r>
    </w:p>
    <w:p w:rsidR="00F82EA4" w:rsidRDefault="00F82EA4" w:rsidP="00F82EA4">
      <w:pPr>
        <w:pStyle w:val="ListParagraph"/>
        <w:numPr>
          <w:ilvl w:val="0"/>
          <w:numId w:val="3"/>
        </w:numPr>
      </w:pPr>
      <w:r>
        <w:t xml:space="preserve">Add </w:t>
      </w:r>
      <w:r w:rsidRPr="00F82EA4">
        <w:t>Open luminaire</w:t>
      </w:r>
      <w:r>
        <w:t xml:space="preserve"> sign to the right side of the no rain sign (see </w:t>
      </w:r>
      <w:r w:rsidRPr="00F82EA4">
        <w:t>Open luminaire</w:t>
      </w:r>
      <w:r>
        <w:t>.jpg)</w:t>
      </w:r>
    </w:p>
    <w:p w:rsidR="00F82EA4" w:rsidRDefault="00F82EA4" w:rsidP="00F82EA4">
      <w:pPr>
        <w:pStyle w:val="ListParagraph"/>
        <w:numPr>
          <w:ilvl w:val="0"/>
          <w:numId w:val="3"/>
        </w:numPr>
      </w:pPr>
      <w:r>
        <w:t>Change “(13.7</w:t>
      </w:r>
      <w:r w:rsidRPr="00F82EA4">
        <w:rPr>
          <w:color w:val="FF0000"/>
        </w:rPr>
        <w:t>0</w:t>
      </w:r>
      <w:r>
        <w:t xml:space="preserve"> years) Based on 3hrs/day.” To “</w:t>
      </w:r>
      <w:r>
        <w:t xml:space="preserve">(13.7 years </w:t>
      </w:r>
      <w:r>
        <w:t>b</w:t>
      </w:r>
      <w:r>
        <w:t>ased on 3hrs/day</w:t>
      </w:r>
      <w:r>
        <w:t>)</w:t>
      </w:r>
      <w:r>
        <w:t>.</w:t>
      </w:r>
      <w:r>
        <w:t>”</w:t>
      </w:r>
    </w:p>
    <w:p w:rsidR="00D55D34" w:rsidRDefault="00F82EA4" w:rsidP="00D807A4">
      <w:pPr>
        <w:pStyle w:val="ListParagraph"/>
        <w:numPr>
          <w:ilvl w:val="0"/>
          <w:numId w:val="3"/>
        </w:numPr>
      </w:pPr>
      <w:r>
        <w:t xml:space="preserve">Please move the footnotes up, move the Risk of Shock caution to above the </w:t>
      </w:r>
      <w:r w:rsidRPr="00F82EA4">
        <w:rPr>
          <w:b/>
          <w:bCs/>
        </w:rPr>
        <w:t>Caution</w:t>
      </w:r>
      <w:r>
        <w:t xml:space="preserve"> between footnotes and </w:t>
      </w:r>
      <w:r w:rsidRPr="00F82EA4">
        <w:rPr>
          <w:b/>
          <w:bCs/>
        </w:rPr>
        <w:t>Caution</w:t>
      </w:r>
      <w:r>
        <w:t>. Use bold font for “</w:t>
      </w:r>
      <w:r>
        <w:t>Risk of Shock</w:t>
      </w:r>
      <w:r>
        <w:t>:</w:t>
      </w:r>
      <w:proofErr w:type="gramStart"/>
      <w:r>
        <w:t>”.</w:t>
      </w:r>
      <w:proofErr w:type="gramEnd"/>
      <w:r>
        <w:t xml:space="preserve"> Rearrange the </w:t>
      </w:r>
      <w:r>
        <w:rPr>
          <w:b/>
          <w:bCs/>
        </w:rPr>
        <w:t>Caution</w:t>
      </w:r>
      <w:r>
        <w:t xml:space="preserve"> sentences and align.</w:t>
      </w:r>
    </w:p>
    <w:p w:rsidR="00D807A4" w:rsidRPr="00D807A4" w:rsidRDefault="00D807A4" w:rsidP="00D807A4">
      <w:pPr>
        <w:rPr>
          <w:b/>
          <w:bCs/>
        </w:rPr>
      </w:pPr>
    </w:p>
    <w:sectPr w:rsidR="00D807A4" w:rsidRPr="00D807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2372F"/>
    <w:multiLevelType w:val="hybridMultilevel"/>
    <w:tmpl w:val="6A9C3E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0651B8E"/>
    <w:multiLevelType w:val="hybridMultilevel"/>
    <w:tmpl w:val="BFB6647A"/>
    <w:lvl w:ilvl="0" w:tplc="5876245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A1D6D8B"/>
    <w:multiLevelType w:val="hybridMultilevel"/>
    <w:tmpl w:val="C61CDD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38C"/>
    <w:rsid w:val="00B040BD"/>
    <w:rsid w:val="00D5593B"/>
    <w:rsid w:val="00D55D34"/>
    <w:rsid w:val="00D807A4"/>
    <w:rsid w:val="00F4338C"/>
    <w:rsid w:val="00F82EA4"/>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3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3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Beikrasouli</dc:creator>
  <cp:lastModifiedBy>Ali Beikrasouli</cp:lastModifiedBy>
  <cp:revision>3</cp:revision>
  <dcterms:created xsi:type="dcterms:W3CDTF">2018-08-09T04:36:00Z</dcterms:created>
  <dcterms:modified xsi:type="dcterms:W3CDTF">2018-08-09T05:21:00Z</dcterms:modified>
</cp:coreProperties>
</file>