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2C94FB" w14:textId="0637D380" w:rsidR="00243D41" w:rsidRPr="00145A73" w:rsidRDefault="00145A73" w:rsidP="00D6483E">
      <w:pPr>
        <w:outlineLvl w:val="0"/>
        <w:rPr>
          <w:rFonts w:ascii="Arial" w:hAnsi="Arial" w:cs="Arial"/>
          <w:b/>
          <w:sz w:val="21"/>
          <w:szCs w:val="20"/>
        </w:rPr>
      </w:pPr>
      <w:r w:rsidRPr="00145A73">
        <w:rPr>
          <w:rFonts w:ascii="Arial" w:eastAsia="Calibri" w:hAnsi="Arial" w:cs="Arial"/>
          <w:b/>
          <w:sz w:val="21"/>
          <w:szCs w:val="20"/>
        </w:rPr>
        <w:t>About Us</w:t>
      </w:r>
    </w:p>
    <w:p w14:paraId="5B5C3E9E" w14:textId="77777777" w:rsidR="00243D41" w:rsidRPr="00145A73" w:rsidRDefault="00243D41">
      <w:pPr>
        <w:rPr>
          <w:rFonts w:ascii="Arial" w:hAnsi="Arial" w:cs="Arial"/>
          <w:sz w:val="20"/>
          <w:szCs w:val="20"/>
        </w:rPr>
      </w:pPr>
    </w:p>
    <w:p w14:paraId="1EE466C5" w14:textId="270F3C3B" w:rsidR="000C4DEB" w:rsidRPr="00145A73" w:rsidRDefault="00797D53" w:rsidP="00C30F5B">
      <w:pPr>
        <w:rPr>
          <w:rFonts w:ascii="Arial" w:eastAsia="Calibri" w:hAnsi="Arial" w:cs="Arial"/>
          <w:sz w:val="20"/>
          <w:szCs w:val="20"/>
        </w:rPr>
      </w:pPr>
      <w:r w:rsidRPr="00145A73">
        <w:rPr>
          <w:rFonts w:ascii="Arial" w:eastAsia="Calibri" w:hAnsi="Arial" w:cs="Arial"/>
          <w:sz w:val="20"/>
          <w:szCs w:val="20"/>
        </w:rPr>
        <w:t xml:space="preserve">HarpData is an Executive Information Technology Consulting Firm. We specialize in combining people with technology to deliver the Business of IT. </w:t>
      </w:r>
      <w:r w:rsidR="00265111" w:rsidRPr="00145A73">
        <w:rPr>
          <w:rFonts w:ascii="Arial" w:eastAsia="Calibri" w:hAnsi="Arial" w:cs="Arial"/>
          <w:sz w:val="20"/>
          <w:szCs w:val="20"/>
        </w:rPr>
        <w:t xml:space="preserve">We </w:t>
      </w:r>
      <w:r w:rsidR="000C4DEB" w:rsidRPr="00145A73">
        <w:rPr>
          <w:rFonts w:ascii="Arial" w:eastAsia="Calibri" w:hAnsi="Arial" w:cs="Arial"/>
          <w:sz w:val="20"/>
          <w:szCs w:val="20"/>
        </w:rPr>
        <w:t xml:space="preserve">partner with C-Level Executives and their organizations </w:t>
      </w:r>
      <w:r w:rsidR="00C30F5B" w:rsidRPr="00C30F5B">
        <w:rPr>
          <w:rFonts w:ascii="Arial" w:eastAsia="Calibri" w:hAnsi="Arial" w:cs="Arial"/>
          <w:sz w:val="20"/>
          <w:szCs w:val="20"/>
        </w:rPr>
        <w:t>to leverage technology that drives innovation and acce</w:t>
      </w:r>
      <w:r w:rsidR="00C30F5B">
        <w:rPr>
          <w:rFonts w:ascii="Arial" w:eastAsia="Calibri" w:hAnsi="Arial" w:cs="Arial"/>
          <w:sz w:val="20"/>
          <w:szCs w:val="20"/>
        </w:rPr>
        <w:t xml:space="preserve">lerates business transformation </w:t>
      </w:r>
      <w:r w:rsidR="001B49A8">
        <w:rPr>
          <w:rFonts w:ascii="Arial" w:eastAsia="Calibri" w:hAnsi="Arial" w:cs="Arial"/>
          <w:sz w:val="20"/>
          <w:szCs w:val="20"/>
        </w:rPr>
        <w:t>and</w:t>
      </w:r>
      <w:r w:rsidR="000C4DEB" w:rsidRPr="00145A73">
        <w:rPr>
          <w:rFonts w:ascii="Arial" w:eastAsia="Calibri" w:hAnsi="Arial" w:cs="Arial"/>
          <w:sz w:val="20"/>
          <w:szCs w:val="20"/>
        </w:rPr>
        <w:t xml:space="preserve"> enable businesses, governments and educational institutions to operate more successfully in a world where everything is increasingly linked together. </w:t>
      </w:r>
    </w:p>
    <w:p w14:paraId="4F4D5C8F" w14:textId="77777777" w:rsidR="000C4DEB" w:rsidRPr="00145A73" w:rsidRDefault="000C4DEB" w:rsidP="000C4DEB">
      <w:pPr>
        <w:rPr>
          <w:rFonts w:ascii="Arial" w:eastAsia="Calibri" w:hAnsi="Arial" w:cs="Arial"/>
          <w:sz w:val="20"/>
          <w:szCs w:val="20"/>
        </w:rPr>
      </w:pPr>
    </w:p>
    <w:p w14:paraId="3B47646A" w14:textId="004C39EA" w:rsidR="000C4DEB" w:rsidRPr="00145A73" w:rsidRDefault="000C4DEB" w:rsidP="000C4DEB">
      <w:pPr>
        <w:rPr>
          <w:rFonts w:ascii="Arial" w:eastAsia="Calibri" w:hAnsi="Arial" w:cs="Arial"/>
          <w:sz w:val="20"/>
          <w:szCs w:val="20"/>
        </w:rPr>
      </w:pPr>
      <w:r w:rsidRPr="00145A73">
        <w:rPr>
          <w:rFonts w:ascii="Arial" w:eastAsia="Calibri" w:hAnsi="Arial" w:cs="Arial"/>
          <w:sz w:val="20"/>
          <w:szCs w:val="20"/>
        </w:rPr>
        <w:t xml:space="preserve">From workshops to full IT assessments, from technology installations and upgrades to major architecture design and implementation, our unique approach, depth and breadth of offerings, and exceptional team help organizations everywhere understand how their IT services can be optimized and leveraged to their strategic advantage. </w:t>
      </w:r>
    </w:p>
    <w:p w14:paraId="3FB0D213" w14:textId="77777777" w:rsidR="001F67C2" w:rsidRPr="00145A73" w:rsidRDefault="001F67C2" w:rsidP="00D6483E">
      <w:pPr>
        <w:outlineLvl w:val="0"/>
        <w:rPr>
          <w:rFonts w:ascii="Arial" w:eastAsia="Calibri" w:hAnsi="Arial" w:cs="Arial"/>
          <w:sz w:val="20"/>
          <w:szCs w:val="20"/>
        </w:rPr>
      </w:pPr>
    </w:p>
    <w:p w14:paraId="42789DBD" w14:textId="4DAA7CD6" w:rsidR="0035541C" w:rsidRPr="00145A73" w:rsidRDefault="00276AC3" w:rsidP="00903E76">
      <w:pPr>
        <w:outlineLvl w:val="0"/>
        <w:rPr>
          <w:rFonts w:ascii="Arial" w:eastAsia="Calibri" w:hAnsi="Arial" w:cs="Arial"/>
          <w:b/>
          <w:sz w:val="21"/>
          <w:szCs w:val="20"/>
        </w:rPr>
      </w:pPr>
      <w:r w:rsidRPr="00145A73">
        <w:rPr>
          <w:rFonts w:ascii="Arial" w:eastAsia="Calibri" w:hAnsi="Arial" w:cs="Arial"/>
          <w:b/>
          <w:sz w:val="21"/>
          <w:szCs w:val="20"/>
        </w:rPr>
        <w:t>The HARPDATA Advantage</w:t>
      </w:r>
    </w:p>
    <w:p w14:paraId="26B9823C" w14:textId="77777777" w:rsidR="00145A73" w:rsidRPr="00145A73" w:rsidRDefault="00145A73" w:rsidP="00903E76">
      <w:pPr>
        <w:outlineLvl w:val="0"/>
        <w:rPr>
          <w:rFonts w:ascii="Arial" w:eastAsia="Calibri" w:hAnsi="Arial" w:cs="Arial"/>
          <w:sz w:val="20"/>
          <w:szCs w:val="20"/>
        </w:rPr>
      </w:pPr>
    </w:p>
    <w:p w14:paraId="0ECE54CA" w14:textId="0D3BCBA2" w:rsidR="00276AC3" w:rsidRDefault="00276AC3" w:rsidP="00276AC3">
      <w:pPr>
        <w:rPr>
          <w:rFonts w:ascii="Arial" w:eastAsia="Calibri" w:hAnsi="Arial" w:cs="Arial"/>
          <w:sz w:val="20"/>
          <w:szCs w:val="20"/>
        </w:rPr>
      </w:pPr>
      <w:r w:rsidRPr="00145A73">
        <w:rPr>
          <w:rFonts w:ascii="Arial" w:eastAsia="Calibri" w:hAnsi="Arial" w:cs="Arial"/>
          <w:sz w:val="20"/>
          <w:szCs w:val="20"/>
        </w:rPr>
        <w:t>HarpData</w:t>
      </w:r>
      <w:r w:rsidRPr="00276AC3">
        <w:rPr>
          <w:rFonts w:ascii="Arial" w:eastAsia="Calibri" w:hAnsi="Arial" w:cs="Arial"/>
          <w:sz w:val="20"/>
          <w:szCs w:val="20"/>
        </w:rPr>
        <w:t xml:space="preserve"> is well-known and respected for </w:t>
      </w:r>
      <w:r w:rsidRPr="00145A73">
        <w:rPr>
          <w:rFonts w:ascii="Arial" w:eastAsia="Calibri" w:hAnsi="Arial" w:cs="Arial"/>
          <w:sz w:val="20"/>
          <w:szCs w:val="20"/>
        </w:rPr>
        <w:t>our innovation and for putt</w:t>
      </w:r>
      <w:r w:rsidRPr="00276AC3">
        <w:rPr>
          <w:rFonts w:ascii="Arial" w:eastAsia="Calibri" w:hAnsi="Arial" w:cs="Arial"/>
          <w:sz w:val="20"/>
          <w:szCs w:val="20"/>
        </w:rPr>
        <w:t>in</w:t>
      </w:r>
      <w:r w:rsidRPr="00145A73">
        <w:rPr>
          <w:rFonts w:ascii="Arial" w:eastAsia="Calibri" w:hAnsi="Arial" w:cs="Arial"/>
          <w:sz w:val="20"/>
          <w:szCs w:val="20"/>
        </w:rPr>
        <w:t xml:space="preserve">g our clients </w:t>
      </w:r>
      <w:r w:rsidR="00145A73">
        <w:rPr>
          <w:rFonts w:ascii="Arial" w:eastAsia="Calibri" w:hAnsi="Arial" w:cs="Arial"/>
          <w:sz w:val="20"/>
          <w:szCs w:val="20"/>
        </w:rPr>
        <w:t>fi</w:t>
      </w:r>
      <w:r w:rsidRPr="00145A73">
        <w:rPr>
          <w:rFonts w:ascii="Arial" w:eastAsia="Calibri" w:hAnsi="Arial" w:cs="Arial"/>
          <w:sz w:val="20"/>
          <w:szCs w:val="20"/>
        </w:rPr>
        <w:t>rst. We are committ</w:t>
      </w:r>
      <w:r w:rsidRPr="00276AC3">
        <w:rPr>
          <w:rFonts w:ascii="Arial" w:eastAsia="Calibri" w:hAnsi="Arial" w:cs="Arial"/>
          <w:sz w:val="20"/>
          <w:szCs w:val="20"/>
        </w:rPr>
        <w:t xml:space="preserve">ed to four essential values: </w:t>
      </w:r>
    </w:p>
    <w:p w14:paraId="35C5FC22" w14:textId="77777777" w:rsidR="00145A73" w:rsidRPr="00145A73" w:rsidRDefault="00145A73" w:rsidP="00276AC3">
      <w:pPr>
        <w:rPr>
          <w:rFonts w:ascii="Arial" w:eastAsia="Calibri" w:hAnsi="Arial" w:cs="Arial"/>
          <w:sz w:val="20"/>
          <w:szCs w:val="20"/>
        </w:rPr>
      </w:pPr>
    </w:p>
    <w:p w14:paraId="0552C514" w14:textId="6146E5F2" w:rsidR="00276AC3" w:rsidRPr="00145A73" w:rsidRDefault="00276AC3" w:rsidP="00276AC3">
      <w:pPr>
        <w:rPr>
          <w:rFonts w:ascii="Arial" w:eastAsia="Calibri" w:hAnsi="Arial" w:cs="Arial"/>
          <w:b/>
          <w:sz w:val="20"/>
          <w:szCs w:val="20"/>
        </w:rPr>
      </w:pPr>
      <w:r w:rsidRPr="00276AC3">
        <w:rPr>
          <w:rFonts w:ascii="Arial" w:eastAsia="Calibri" w:hAnsi="Arial" w:cs="Arial"/>
          <w:b/>
          <w:sz w:val="20"/>
          <w:szCs w:val="20"/>
        </w:rPr>
        <w:t xml:space="preserve">Leading with perspective as your </w:t>
      </w:r>
      <w:r w:rsidRPr="00145A73">
        <w:rPr>
          <w:rFonts w:ascii="Arial" w:eastAsia="Calibri" w:hAnsi="Arial" w:cs="Arial"/>
          <w:b/>
          <w:sz w:val="20"/>
          <w:szCs w:val="20"/>
        </w:rPr>
        <w:t xml:space="preserve">trusted </w:t>
      </w:r>
      <w:r w:rsidRPr="00276AC3">
        <w:rPr>
          <w:rFonts w:ascii="Arial" w:eastAsia="Calibri" w:hAnsi="Arial" w:cs="Arial"/>
          <w:b/>
          <w:sz w:val="20"/>
          <w:szCs w:val="20"/>
        </w:rPr>
        <w:t xml:space="preserve">advisor </w:t>
      </w:r>
    </w:p>
    <w:p w14:paraId="2B3AAEDB" w14:textId="535F489C" w:rsidR="00276AC3" w:rsidRDefault="00276AC3" w:rsidP="00276AC3">
      <w:pPr>
        <w:rPr>
          <w:rFonts w:ascii="Arial" w:eastAsia="Calibri" w:hAnsi="Arial" w:cs="Arial"/>
          <w:sz w:val="20"/>
          <w:szCs w:val="20"/>
        </w:rPr>
      </w:pPr>
      <w:r w:rsidRPr="00276AC3">
        <w:rPr>
          <w:rFonts w:ascii="Arial" w:eastAsia="Calibri" w:hAnsi="Arial" w:cs="Arial"/>
          <w:sz w:val="20"/>
          <w:szCs w:val="20"/>
        </w:rPr>
        <w:t xml:space="preserve">we move the industry forward with our unique insights, points of view, ideas and solutions, leading our clients, partners and each other to think beyond the ordinary. </w:t>
      </w:r>
    </w:p>
    <w:p w14:paraId="49FFB222" w14:textId="77777777" w:rsidR="00145A73" w:rsidRPr="00276AC3" w:rsidRDefault="00145A73" w:rsidP="00276AC3">
      <w:pPr>
        <w:rPr>
          <w:rFonts w:ascii="Arial" w:eastAsia="Calibri" w:hAnsi="Arial" w:cs="Arial"/>
          <w:sz w:val="20"/>
          <w:szCs w:val="20"/>
        </w:rPr>
      </w:pPr>
    </w:p>
    <w:p w14:paraId="331AC52D" w14:textId="545798A9" w:rsidR="00276AC3" w:rsidRPr="00145A73" w:rsidRDefault="00276AC3" w:rsidP="00276AC3">
      <w:pPr>
        <w:rPr>
          <w:rFonts w:ascii="Arial" w:eastAsia="Calibri" w:hAnsi="Arial" w:cs="Arial"/>
          <w:b/>
          <w:sz w:val="20"/>
          <w:szCs w:val="20"/>
        </w:rPr>
      </w:pPr>
      <w:r w:rsidRPr="00276AC3">
        <w:rPr>
          <w:rFonts w:ascii="Arial" w:eastAsia="Calibri" w:hAnsi="Arial" w:cs="Arial"/>
          <w:b/>
          <w:sz w:val="20"/>
          <w:szCs w:val="20"/>
        </w:rPr>
        <w:t xml:space="preserve">Delivering real impact as your solver </w:t>
      </w:r>
    </w:p>
    <w:p w14:paraId="5CA4A354" w14:textId="503D223F" w:rsidR="00276AC3" w:rsidRDefault="00276AC3" w:rsidP="00276AC3">
      <w:pPr>
        <w:rPr>
          <w:rFonts w:ascii="Arial" w:eastAsia="Calibri" w:hAnsi="Arial" w:cs="Arial"/>
          <w:sz w:val="20"/>
          <w:szCs w:val="20"/>
        </w:rPr>
      </w:pPr>
      <w:r w:rsidRPr="00145A73">
        <w:rPr>
          <w:rFonts w:ascii="Arial" w:eastAsia="Calibri" w:hAnsi="Arial" w:cs="Arial"/>
          <w:sz w:val="20"/>
          <w:szCs w:val="20"/>
        </w:rPr>
        <w:t>W</w:t>
      </w:r>
      <w:r w:rsidRPr="00276AC3">
        <w:rPr>
          <w:rFonts w:ascii="Arial" w:eastAsia="Calibri" w:hAnsi="Arial" w:cs="Arial"/>
          <w:sz w:val="20"/>
          <w:szCs w:val="20"/>
        </w:rPr>
        <w:t>e</w:t>
      </w:r>
      <w:r w:rsidRPr="00145A73">
        <w:rPr>
          <w:rFonts w:ascii="Arial" w:eastAsia="Calibri" w:hAnsi="Arial" w:cs="Arial"/>
          <w:sz w:val="20"/>
          <w:szCs w:val="20"/>
        </w:rPr>
        <w:t xml:space="preserve"> </w:t>
      </w:r>
      <w:r w:rsidRPr="00276AC3">
        <w:rPr>
          <w:rFonts w:ascii="Arial" w:eastAsia="Calibri" w:hAnsi="Arial" w:cs="Arial"/>
          <w:sz w:val="20"/>
          <w:szCs w:val="20"/>
        </w:rPr>
        <w:t>dig hard into your problem and evaluate the bigger picture, then unite the optimal people, technology and</w:t>
      </w:r>
      <w:r w:rsidRPr="00145A73">
        <w:rPr>
          <w:rFonts w:ascii="Arial" w:eastAsia="Calibri" w:hAnsi="Arial" w:cs="Arial"/>
          <w:sz w:val="20"/>
          <w:szCs w:val="20"/>
        </w:rPr>
        <w:t xml:space="preserve"> know-how to execute the most eff</w:t>
      </w:r>
      <w:r w:rsidRPr="00276AC3">
        <w:rPr>
          <w:rFonts w:ascii="Arial" w:eastAsia="Calibri" w:hAnsi="Arial" w:cs="Arial"/>
          <w:sz w:val="20"/>
          <w:szCs w:val="20"/>
        </w:rPr>
        <w:t xml:space="preserve">ective solution. </w:t>
      </w:r>
    </w:p>
    <w:p w14:paraId="7161A99A" w14:textId="77777777" w:rsidR="00145A73" w:rsidRPr="00145A73" w:rsidRDefault="00145A73" w:rsidP="00276AC3">
      <w:pPr>
        <w:rPr>
          <w:rFonts w:ascii="Arial" w:eastAsia="Calibri" w:hAnsi="Arial" w:cs="Arial"/>
          <w:sz w:val="20"/>
          <w:szCs w:val="20"/>
        </w:rPr>
      </w:pPr>
    </w:p>
    <w:p w14:paraId="1A1D01C7" w14:textId="77777777" w:rsidR="00276AC3" w:rsidRPr="00276AC3" w:rsidRDefault="00276AC3" w:rsidP="00276AC3">
      <w:pPr>
        <w:rPr>
          <w:rFonts w:ascii="Arial" w:eastAsia="Calibri" w:hAnsi="Arial" w:cs="Arial"/>
          <w:b/>
          <w:sz w:val="20"/>
          <w:szCs w:val="20"/>
        </w:rPr>
      </w:pPr>
      <w:r w:rsidRPr="00276AC3">
        <w:rPr>
          <w:rFonts w:ascii="Arial" w:eastAsia="Calibri" w:hAnsi="Arial" w:cs="Arial"/>
          <w:b/>
          <w:sz w:val="20"/>
          <w:szCs w:val="20"/>
        </w:rPr>
        <w:t xml:space="preserve">Working in the trenches as your partner </w:t>
      </w:r>
    </w:p>
    <w:p w14:paraId="65D9ECA8" w14:textId="7458E02A" w:rsidR="00276AC3" w:rsidRDefault="00276AC3" w:rsidP="00276AC3">
      <w:pPr>
        <w:rPr>
          <w:rFonts w:ascii="Arial" w:eastAsia="Calibri" w:hAnsi="Arial" w:cs="Arial"/>
          <w:sz w:val="20"/>
          <w:szCs w:val="20"/>
        </w:rPr>
      </w:pPr>
      <w:r w:rsidRPr="00276AC3">
        <w:rPr>
          <w:rFonts w:ascii="Arial" w:eastAsia="Calibri" w:hAnsi="Arial" w:cs="Arial"/>
          <w:sz w:val="20"/>
          <w:szCs w:val="20"/>
        </w:rPr>
        <w:t xml:space="preserve">we work shoulder to shoulder with you, understanding your needs as a team member, and acting in the belief that your success is ours. </w:t>
      </w:r>
    </w:p>
    <w:p w14:paraId="4AB45E53" w14:textId="77777777" w:rsidR="00145A73" w:rsidRPr="00276AC3" w:rsidRDefault="00145A73" w:rsidP="00276AC3">
      <w:pPr>
        <w:rPr>
          <w:rFonts w:ascii="Arial" w:eastAsia="Calibri" w:hAnsi="Arial" w:cs="Arial"/>
          <w:sz w:val="20"/>
          <w:szCs w:val="20"/>
        </w:rPr>
      </w:pPr>
    </w:p>
    <w:p w14:paraId="28AEBB40" w14:textId="691779EA" w:rsidR="00276AC3" w:rsidRPr="00145A73" w:rsidRDefault="00276AC3" w:rsidP="00276AC3">
      <w:pPr>
        <w:rPr>
          <w:rFonts w:ascii="Arial" w:eastAsia="Calibri" w:hAnsi="Arial" w:cs="Arial"/>
          <w:b/>
          <w:sz w:val="20"/>
          <w:szCs w:val="20"/>
        </w:rPr>
      </w:pPr>
      <w:r w:rsidRPr="00276AC3">
        <w:rPr>
          <w:rFonts w:ascii="Arial" w:eastAsia="Calibri" w:hAnsi="Arial" w:cs="Arial"/>
          <w:b/>
          <w:sz w:val="20"/>
          <w:szCs w:val="20"/>
        </w:rPr>
        <w:t xml:space="preserve">Unlocking tomorrow as your </w:t>
      </w:r>
      <w:r w:rsidR="000734F8">
        <w:rPr>
          <w:rFonts w:ascii="Arial" w:eastAsia="Calibri" w:hAnsi="Arial" w:cs="Arial"/>
          <w:b/>
          <w:sz w:val="20"/>
          <w:szCs w:val="20"/>
        </w:rPr>
        <w:t>innovator</w:t>
      </w:r>
    </w:p>
    <w:p w14:paraId="66CA118A" w14:textId="35E19644" w:rsidR="00D641AE" w:rsidRPr="00D641AE" w:rsidRDefault="00276AC3" w:rsidP="00D641AE">
      <w:pPr>
        <w:rPr>
          <w:rFonts w:ascii="Arial" w:eastAsia="Calibri" w:hAnsi="Arial" w:cs="Arial"/>
          <w:bCs/>
          <w:sz w:val="20"/>
          <w:szCs w:val="20"/>
        </w:rPr>
      </w:pPr>
      <w:r w:rsidRPr="00276AC3">
        <w:rPr>
          <w:rFonts w:ascii="Arial" w:eastAsia="Calibri" w:hAnsi="Arial" w:cs="Arial"/>
          <w:sz w:val="20"/>
          <w:szCs w:val="20"/>
        </w:rPr>
        <w:t xml:space="preserve">we are relentlessly focused on </w:t>
      </w:r>
      <w:r w:rsidR="00D641AE" w:rsidRPr="00D641AE">
        <w:rPr>
          <w:rFonts w:ascii="Arial" w:eastAsia="Calibri" w:hAnsi="Arial" w:cs="Arial"/>
          <w:bCs/>
          <w:sz w:val="20"/>
          <w:szCs w:val="20"/>
        </w:rPr>
        <w:t>fostering up great strategies</w:t>
      </w:r>
      <w:r w:rsidR="005E6025">
        <w:rPr>
          <w:rFonts w:ascii="Arial" w:eastAsia="Calibri" w:hAnsi="Arial" w:cs="Arial"/>
          <w:bCs/>
          <w:sz w:val="20"/>
          <w:szCs w:val="20"/>
        </w:rPr>
        <w:t xml:space="preserve">, </w:t>
      </w:r>
      <w:r w:rsidR="00D641AE" w:rsidRPr="00D641AE">
        <w:rPr>
          <w:rFonts w:ascii="Arial" w:eastAsia="Calibri" w:hAnsi="Arial" w:cs="Arial"/>
          <w:bCs/>
          <w:sz w:val="20"/>
          <w:szCs w:val="20"/>
        </w:rPr>
        <w:t>a</w:t>
      </w:r>
      <w:r w:rsidR="000734F8">
        <w:rPr>
          <w:rFonts w:ascii="Arial" w:eastAsia="Calibri" w:hAnsi="Arial" w:cs="Arial"/>
          <w:bCs/>
          <w:sz w:val="20"/>
          <w:szCs w:val="20"/>
        </w:rPr>
        <w:t>rchitecting great solutions</w:t>
      </w:r>
      <w:r w:rsidR="005E6025">
        <w:rPr>
          <w:rFonts w:ascii="Arial" w:eastAsia="Calibri" w:hAnsi="Arial" w:cs="Arial"/>
          <w:bCs/>
          <w:sz w:val="20"/>
          <w:szCs w:val="20"/>
        </w:rPr>
        <w:t>,</w:t>
      </w:r>
      <w:r w:rsidR="000734F8">
        <w:rPr>
          <w:rFonts w:ascii="Arial" w:eastAsia="Calibri" w:hAnsi="Arial" w:cs="Arial"/>
          <w:bCs/>
          <w:sz w:val="20"/>
          <w:szCs w:val="20"/>
        </w:rPr>
        <w:t xml:space="preserve"> and design</w:t>
      </w:r>
      <w:r w:rsidR="005E6025">
        <w:rPr>
          <w:rFonts w:ascii="Arial" w:eastAsia="Calibri" w:hAnsi="Arial" w:cs="Arial"/>
          <w:bCs/>
          <w:sz w:val="20"/>
          <w:szCs w:val="20"/>
        </w:rPr>
        <w:t>ing</w:t>
      </w:r>
      <w:r w:rsidR="00D641AE" w:rsidRPr="00D641AE">
        <w:rPr>
          <w:rFonts w:ascii="Arial" w:eastAsia="Calibri" w:hAnsi="Arial" w:cs="Arial"/>
          <w:bCs/>
          <w:sz w:val="20"/>
          <w:szCs w:val="20"/>
        </w:rPr>
        <w:t xml:space="preserve"> for </w:t>
      </w:r>
      <w:r w:rsidR="00A976AD">
        <w:rPr>
          <w:rFonts w:ascii="Arial" w:eastAsia="Calibri" w:hAnsi="Arial" w:cs="Arial"/>
          <w:bCs/>
          <w:sz w:val="20"/>
          <w:szCs w:val="20"/>
        </w:rPr>
        <w:t>innovation by allowing our clients to see their</w:t>
      </w:r>
      <w:r w:rsidR="00D641AE" w:rsidRPr="00D641AE">
        <w:rPr>
          <w:rFonts w:ascii="Arial" w:eastAsia="Calibri" w:hAnsi="Arial" w:cs="Arial"/>
          <w:bCs/>
          <w:sz w:val="20"/>
          <w:szCs w:val="20"/>
        </w:rPr>
        <w:t xml:space="preserve"> IT challenges through a different </w:t>
      </w:r>
      <w:r w:rsidR="00C22BF9" w:rsidRPr="00D641AE">
        <w:rPr>
          <w:rFonts w:ascii="Arial" w:eastAsia="Calibri" w:hAnsi="Arial" w:cs="Arial"/>
          <w:bCs/>
          <w:sz w:val="20"/>
          <w:szCs w:val="20"/>
        </w:rPr>
        <w:t>lens</w:t>
      </w:r>
      <w:r w:rsidR="00A976AD">
        <w:rPr>
          <w:rFonts w:ascii="Arial" w:eastAsia="Calibri" w:hAnsi="Arial" w:cs="Arial"/>
          <w:bCs/>
          <w:sz w:val="20"/>
          <w:szCs w:val="20"/>
        </w:rPr>
        <w:t>.</w:t>
      </w:r>
      <w:r w:rsidR="00D641AE" w:rsidRPr="00D641AE">
        <w:rPr>
          <w:rFonts w:ascii="Arial" w:eastAsia="Calibri" w:hAnsi="Arial" w:cs="Arial"/>
          <w:bCs/>
          <w:sz w:val="20"/>
          <w:szCs w:val="20"/>
        </w:rPr>
        <w:t xml:space="preserve"> </w:t>
      </w:r>
    </w:p>
    <w:p w14:paraId="0D53AFD6" w14:textId="7973B3EA" w:rsidR="00276AC3" w:rsidRPr="00145A73" w:rsidRDefault="00276AC3" w:rsidP="00276AC3">
      <w:pPr>
        <w:rPr>
          <w:rFonts w:ascii="Arial" w:eastAsia="Calibri" w:hAnsi="Arial" w:cs="Arial"/>
          <w:sz w:val="20"/>
          <w:szCs w:val="20"/>
        </w:rPr>
      </w:pPr>
    </w:p>
    <w:p w14:paraId="1197984A" w14:textId="749632CE" w:rsidR="00D6483E" w:rsidRPr="00145A73" w:rsidRDefault="00276AC3">
      <w:pPr>
        <w:rPr>
          <w:rFonts w:ascii="Arial" w:eastAsia="Calibri" w:hAnsi="Arial" w:cs="Arial"/>
          <w:sz w:val="20"/>
          <w:szCs w:val="20"/>
        </w:rPr>
      </w:pPr>
      <w:r w:rsidRPr="00145A73">
        <w:rPr>
          <w:rFonts w:ascii="Arial" w:eastAsia="Calibri" w:hAnsi="Arial" w:cs="Arial"/>
          <w:sz w:val="20"/>
          <w:szCs w:val="20"/>
        </w:rPr>
        <w:t>At HarpData</w:t>
      </w:r>
      <w:r w:rsidRPr="00276AC3">
        <w:rPr>
          <w:rFonts w:ascii="Arial" w:eastAsia="Calibri" w:hAnsi="Arial" w:cs="Arial"/>
          <w:sz w:val="20"/>
          <w:szCs w:val="20"/>
        </w:rPr>
        <w:t xml:space="preserve">, </w:t>
      </w:r>
      <w:r w:rsidR="007C5BCC">
        <w:rPr>
          <w:rFonts w:ascii="Arial" w:eastAsia="Calibri" w:hAnsi="Arial" w:cs="Arial"/>
          <w:sz w:val="20"/>
          <w:szCs w:val="20"/>
        </w:rPr>
        <w:t xml:space="preserve">our </w:t>
      </w:r>
      <w:r w:rsidR="007C5BCC" w:rsidRPr="007C5BCC">
        <w:rPr>
          <w:rFonts w:ascii="Arial" w:eastAsia="Calibri" w:hAnsi="Arial" w:cs="Arial"/>
          <w:sz w:val="20"/>
          <w:szCs w:val="20"/>
        </w:rPr>
        <w:t>mission is to become your trusted advisor. </w:t>
      </w:r>
    </w:p>
    <w:p w14:paraId="52752C51" w14:textId="77777777" w:rsidR="000307E1" w:rsidRPr="00145A73" w:rsidRDefault="000307E1">
      <w:pPr>
        <w:rPr>
          <w:rFonts w:ascii="Arial" w:hAnsi="Arial" w:cs="Arial"/>
          <w:sz w:val="20"/>
          <w:szCs w:val="20"/>
        </w:rPr>
      </w:pPr>
    </w:p>
    <w:p w14:paraId="049366DB" w14:textId="4088A2D3" w:rsidR="00145A73" w:rsidRPr="00145A73" w:rsidRDefault="00145A73">
      <w:pPr>
        <w:rPr>
          <w:rFonts w:ascii="Arial" w:hAnsi="Arial" w:cs="Arial"/>
          <w:b/>
          <w:sz w:val="21"/>
          <w:szCs w:val="20"/>
        </w:rPr>
      </w:pPr>
      <w:r w:rsidRPr="00145A73">
        <w:rPr>
          <w:rFonts w:ascii="Arial" w:hAnsi="Arial" w:cs="Arial"/>
          <w:b/>
          <w:sz w:val="21"/>
          <w:szCs w:val="20"/>
        </w:rPr>
        <w:t>Our Services:</w:t>
      </w:r>
    </w:p>
    <w:p w14:paraId="3E398AA5" w14:textId="77777777" w:rsidR="00145A73" w:rsidRDefault="00145A73">
      <w:pPr>
        <w:rPr>
          <w:rFonts w:ascii="Arial" w:hAnsi="Arial" w:cs="Arial"/>
          <w:sz w:val="20"/>
          <w:szCs w:val="20"/>
        </w:rPr>
      </w:pPr>
    </w:p>
    <w:p w14:paraId="7A5A2894" w14:textId="46DDE6E4" w:rsidR="000307E1" w:rsidRPr="00145A73" w:rsidRDefault="00145A73">
      <w:pPr>
        <w:rPr>
          <w:rFonts w:ascii="Arial" w:hAnsi="Arial" w:cs="Arial"/>
          <w:sz w:val="20"/>
          <w:szCs w:val="20"/>
        </w:rPr>
      </w:pPr>
      <w:r w:rsidRPr="00145A73">
        <w:rPr>
          <w:rFonts w:ascii="Arial" w:hAnsi="Arial" w:cs="Arial"/>
          <w:sz w:val="20"/>
          <w:szCs w:val="20"/>
        </w:rPr>
        <w:t xml:space="preserve">HarpData’s passion for the Business of IT and our commitment to quality results means we focus on the right solutions to meet your specific needs. </w:t>
      </w:r>
      <w:r w:rsidR="00765154" w:rsidRPr="00765154">
        <w:rPr>
          <w:rFonts w:ascii="Arial" w:hAnsi="Arial" w:cs="Arial"/>
          <w:sz w:val="20"/>
          <w:szCs w:val="20"/>
        </w:rPr>
        <w:t>Our focus on understanding, quantifying and measuring business results is a unique differentiator that allows us to deliver high-value, high-touch solutions with proven ROI.</w:t>
      </w:r>
      <w:r w:rsidR="00765154">
        <w:rPr>
          <w:rFonts w:ascii="Arial" w:hAnsi="Arial" w:cs="Arial"/>
          <w:sz w:val="20"/>
          <w:szCs w:val="20"/>
        </w:rPr>
        <w:t xml:space="preserve"> </w:t>
      </w:r>
      <w:r w:rsidRPr="00145A73">
        <w:rPr>
          <w:rFonts w:ascii="Arial" w:hAnsi="Arial" w:cs="Arial"/>
          <w:sz w:val="20"/>
          <w:szCs w:val="20"/>
        </w:rPr>
        <w:t>Our</w:t>
      </w:r>
      <w:r w:rsidR="000307E1" w:rsidRPr="00145A73">
        <w:rPr>
          <w:rFonts w:ascii="Arial" w:hAnsi="Arial" w:cs="Arial"/>
          <w:sz w:val="20"/>
          <w:szCs w:val="20"/>
        </w:rPr>
        <w:t xml:space="preserve"> suite of services </w:t>
      </w:r>
      <w:r w:rsidR="00C22BF9" w:rsidRPr="00145A73">
        <w:rPr>
          <w:rFonts w:ascii="Arial" w:hAnsi="Arial" w:cs="Arial"/>
          <w:sz w:val="20"/>
          <w:szCs w:val="20"/>
        </w:rPr>
        <w:t>includes</w:t>
      </w:r>
      <w:r w:rsidR="000307E1" w:rsidRPr="00145A73">
        <w:rPr>
          <w:rFonts w:ascii="Arial" w:hAnsi="Arial" w:cs="Arial"/>
          <w:sz w:val="20"/>
          <w:szCs w:val="20"/>
        </w:rPr>
        <w:t>:</w:t>
      </w:r>
    </w:p>
    <w:p w14:paraId="0A90004A" w14:textId="77777777" w:rsidR="000307E1" w:rsidRPr="00145A73" w:rsidRDefault="000307E1">
      <w:pPr>
        <w:rPr>
          <w:rFonts w:ascii="Arial" w:hAnsi="Arial" w:cs="Arial"/>
          <w:b/>
          <w:sz w:val="20"/>
          <w:szCs w:val="20"/>
        </w:rPr>
      </w:pPr>
    </w:p>
    <w:p w14:paraId="0D0D4AD4" w14:textId="6947E9D4" w:rsidR="006B3086" w:rsidRPr="00145A73" w:rsidRDefault="000307E1">
      <w:pPr>
        <w:rPr>
          <w:rFonts w:ascii="Arial" w:hAnsi="Arial" w:cs="Arial"/>
          <w:b/>
          <w:color w:val="C00000"/>
          <w:sz w:val="20"/>
          <w:szCs w:val="20"/>
        </w:rPr>
      </w:pPr>
      <w:r w:rsidRPr="00145A73">
        <w:rPr>
          <w:rFonts w:ascii="Arial" w:hAnsi="Arial" w:cs="Arial"/>
          <w:b/>
          <w:color w:val="C00000"/>
          <w:sz w:val="20"/>
          <w:szCs w:val="20"/>
        </w:rPr>
        <w:t>Solutions-as-a-Service</w:t>
      </w:r>
    </w:p>
    <w:p w14:paraId="1DFFA536" w14:textId="29ACED7A" w:rsidR="007C5BCC" w:rsidRPr="007C5BCC" w:rsidRDefault="007C5BCC" w:rsidP="007C5BCC">
      <w:pPr>
        <w:rPr>
          <w:rFonts w:ascii="Arial" w:hAnsi="Arial" w:cs="Arial"/>
          <w:sz w:val="20"/>
          <w:szCs w:val="20"/>
        </w:rPr>
      </w:pPr>
      <w:r>
        <w:rPr>
          <w:rFonts w:ascii="Arial" w:hAnsi="Arial" w:cs="Arial"/>
          <w:sz w:val="20"/>
          <w:szCs w:val="20"/>
        </w:rPr>
        <w:t xml:space="preserve">We provide end-to-end </w:t>
      </w:r>
      <w:r w:rsidRPr="007C5BCC">
        <w:rPr>
          <w:rFonts w:ascii="Arial" w:hAnsi="Arial" w:cs="Arial"/>
          <w:sz w:val="20"/>
          <w:szCs w:val="20"/>
        </w:rPr>
        <w:t>solutions, utilizing consulting methodologies that are refined by decades of experience, across multiple disciplines. Whether you are addressing network, compute, data protection, virtualization or security, we provide the resources and expertise that allow your company to reach its goals.</w:t>
      </w:r>
    </w:p>
    <w:p w14:paraId="5DBDB928" w14:textId="77777777" w:rsidR="000307E1" w:rsidRPr="00145A73" w:rsidRDefault="000307E1" w:rsidP="000307E1">
      <w:pPr>
        <w:rPr>
          <w:rFonts w:ascii="Arial" w:hAnsi="Arial" w:cs="Arial"/>
          <w:sz w:val="20"/>
          <w:szCs w:val="20"/>
        </w:rPr>
      </w:pPr>
    </w:p>
    <w:p w14:paraId="67CB5204" w14:textId="77777777" w:rsidR="000307E1" w:rsidRPr="00145A73" w:rsidRDefault="000307E1" w:rsidP="000307E1">
      <w:pPr>
        <w:rPr>
          <w:rFonts w:ascii="Arial" w:hAnsi="Arial" w:cs="Arial"/>
          <w:b/>
          <w:color w:val="000000" w:themeColor="text1"/>
          <w:sz w:val="20"/>
          <w:szCs w:val="20"/>
        </w:rPr>
      </w:pPr>
      <w:r w:rsidRPr="00145A73">
        <w:rPr>
          <w:rFonts w:ascii="Arial" w:hAnsi="Arial" w:cs="Arial"/>
          <w:b/>
          <w:color w:val="000000" w:themeColor="text1"/>
          <w:sz w:val="20"/>
          <w:szCs w:val="20"/>
        </w:rPr>
        <w:t>Related Services:</w:t>
      </w:r>
    </w:p>
    <w:p w14:paraId="7E16635A" w14:textId="4036D806" w:rsidR="000307E1" w:rsidRPr="00145A73" w:rsidRDefault="000307E1" w:rsidP="000307E1">
      <w:pPr>
        <w:rPr>
          <w:rFonts w:ascii="Arial" w:hAnsi="Arial" w:cs="Arial"/>
          <w:sz w:val="20"/>
          <w:szCs w:val="20"/>
        </w:rPr>
      </w:pPr>
      <w:r w:rsidRPr="00145A73">
        <w:rPr>
          <w:rFonts w:ascii="Arial" w:hAnsi="Arial" w:cs="Arial"/>
          <w:sz w:val="20"/>
          <w:szCs w:val="20"/>
        </w:rPr>
        <w:t xml:space="preserve">Data Center Infrastructure, </w:t>
      </w:r>
      <w:r w:rsidR="007C5BCC" w:rsidRPr="007C5BCC">
        <w:rPr>
          <w:rFonts w:ascii="Arial" w:hAnsi="Arial" w:cs="Arial"/>
          <w:bCs/>
          <w:iCs/>
          <w:sz w:val="20"/>
          <w:szCs w:val="20"/>
        </w:rPr>
        <w:t>Data Center Facility Selection, Design and Build</w:t>
      </w:r>
      <w:r w:rsidR="007C5BCC">
        <w:rPr>
          <w:rFonts w:ascii="Arial" w:hAnsi="Arial" w:cs="Arial"/>
          <w:bCs/>
          <w:i/>
          <w:iCs/>
          <w:sz w:val="20"/>
          <w:szCs w:val="20"/>
        </w:rPr>
        <w:t>,</w:t>
      </w:r>
      <w:r w:rsidR="00E0720E" w:rsidRPr="00E0720E">
        <w:rPr>
          <w:rFonts w:ascii="Open Sans Light" w:hAnsi="Open Sans Light" w:cs="Geeza Pro"/>
          <w:bCs/>
          <w:i/>
          <w:iCs/>
          <w:sz w:val="22"/>
        </w:rPr>
        <w:t xml:space="preserve"> </w:t>
      </w:r>
      <w:r w:rsidR="00E0720E" w:rsidRPr="009B4AF4">
        <w:rPr>
          <w:rFonts w:ascii="Arial" w:hAnsi="Arial" w:cs="Arial"/>
          <w:bCs/>
          <w:iCs/>
          <w:sz w:val="20"/>
          <w:szCs w:val="20"/>
        </w:rPr>
        <w:t>Data Center Migration</w:t>
      </w:r>
      <w:r w:rsidR="009B4AF4">
        <w:rPr>
          <w:rFonts w:ascii="Arial" w:hAnsi="Arial" w:cs="Arial"/>
          <w:bCs/>
          <w:iCs/>
          <w:sz w:val="20"/>
          <w:szCs w:val="20"/>
        </w:rPr>
        <w:t xml:space="preserve">, </w:t>
      </w:r>
      <w:r w:rsidRPr="00145A73">
        <w:rPr>
          <w:rFonts w:ascii="Arial" w:hAnsi="Arial" w:cs="Arial"/>
          <w:sz w:val="20"/>
          <w:szCs w:val="20"/>
        </w:rPr>
        <w:t>Business Continuity and Disaster Recovery, Converged Infrastructure, Collaboration &amp; Mobility,</w:t>
      </w:r>
      <w:r w:rsidR="00BC6D17">
        <w:rPr>
          <w:rFonts w:ascii="Arial" w:hAnsi="Arial" w:cs="Arial"/>
          <w:sz w:val="20"/>
          <w:szCs w:val="20"/>
        </w:rPr>
        <w:t xml:space="preserve"> </w:t>
      </w:r>
      <w:r w:rsidR="00BC6D17" w:rsidRPr="00BC6D17">
        <w:rPr>
          <w:rFonts w:ascii="Arial" w:hAnsi="Arial" w:cs="Arial"/>
          <w:bCs/>
          <w:iCs/>
          <w:sz w:val="20"/>
          <w:szCs w:val="20"/>
        </w:rPr>
        <w:t>External Infrastructure Strategy</w:t>
      </w:r>
      <w:r w:rsidR="00BC6D17">
        <w:rPr>
          <w:rFonts w:ascii="Arial" w:hAnsi="Arial" w:cs="Arial"/>
          <w:bCs/>
          <w:iCs/>
          <w:sz w:val="20"/>
          <w:szCs w:val="20"/>
        </w:rPr>
        <w:t xml:space="preserve"> &amp; Selection</w:t>
      </w:r>
      <w:r w:rsidR="009B4AF4">
        <w:rPr>
          <w:rFonts w:ascii="Arial" w:hAnsi="Arial" w:cs="Arial"/>
          <w:bCs/>
          <w:iCs/>
          <w:sz w:val="20"/>
          <w:szCs w:val="20"/>
        </w:rPr>
        <w:t>.</w:t>
      </w:r>
    </w:p>
    <w:p w14:paraId="3B41E055" w14:textId="77777777" w:rsidR="000307E1" w:rsidRPr="00145A73" w:rsidRDefault="000307E1">
      <w:pPr>
        <w:rPr>
          <w:rFonts w:ascii="Arial" w:hAnsi="Arial" w:cs="Arial"/>
          <w:sz w:val="20"/>
          <w:szCs w:val="20"/>
        </w:rPr>
      </w:pPr>
    </w:p>
    <w:p w14:paraId="76364034" w14:textId="1A49F105" w:rsidR="000307E1" w:rsidRPr="00145A73" w:rsidRDefault="000307E1" w:rsidP="000307E1">
      <w:pPr>
        <w:rPr>
          <w:rFonts w:ascii="Arial" w:hAnsi="Arial" w:cs="Arial"/>
          <w:b/>
          <w:color w:val="C00000"/>
          <w:sz w:val="20"/>
          <w:szCs w:val="20"/>
        </w:rPr>
      </w:pPr>
      <w:r w:rsidRPr="00145A73">
        <w:rPr>
          <w:rFonts w:ascii="Arial" w:hAnsi="Arial" w:cs="Arial"/>
          <w:b/>
          <w:color w:val="C00000"/>
          <w:sz w:val="20"/>
          <w:szCs w:val="20"/>
        </w:rPr>
        <w:t>C-Suite-as-a-Service</w:t>
      </w:r>
    </w:p>
    <w:p w14:paraId="0599F4EC" w14:textId="41B07269" w:rsidR="000307E1" w:rsidRPr="00145A73" w:rsidRDefault="000307E1" w:rsidP="000307E1">
      <w:pPr>
        <w:rPr>
          <w:rFonts w:ascii="Arial" w:hAnsi="Arial" w:cs="Arial"/>
          <w:sz w:val="20"/>
          <w:szCs w:val="20"/>
        </w:rPr>
      </w:pPr>
      <w:r w:rsidRPr="00145A73">
        <w:rPr>
          <w:rFonts w:ascii="Arial" w:hAnsi="Arial" w:cs="Arial"/>
          <w:sz w:val="20"/>
          <w:szCs w:val="20"/>
        </w:rPr>
        <w:t xml:space="preserve">We let you run your business while we help you plan, develop, evaluate, manage &amp; co-ordinate technology centric solutions. </w:t>
      </w:r>
    </w:p>
    <w:p w14:paraId="21B01679" w14:textId="77777777" w:rsidR="000307E1" w:rsidRPr="00145A73" w:rsidRDefault="000307E1" w:rsidP="000307E1">
      <w:pPr>
        <w:rPr>
          <w:rFonts w:ascii="Arial" w:hAnsi="Arial" w:cs="Arial"/>
          <w:sz w:val="20"/>
          <w:szCs w:val="20"/>
        </w:rPr>
      </w:pPr>
    </w:p>
    <w:p w14:paraId="7E55BC8D" w14:textId="77777777" w:rsidR="000307E1" w:rsidRPr="00145A73" w:rsidRDefault="000307E1" w:rsidP="000307E1">
      <w:pPr>
        <w:rPr>
          <w:rFonts w:ascii="Arial" w:hAnsi="Arial" w:cs="Arial"/>
          <w:b/>
          <w:sz w:val="20"/>
          <w:szCs w:val="20"/>
        </w:rPr>
      </w:pPr>
      <w:r w:rsidRPr="00145A73">
        <w:rPr>
          <w:rFonts w:ascii="Arial" w:hAnsi="Arial" w:cs="Arial"/>
          <w:b/>
          <w:sz w:val="20"/>
          <w:szCs w:val="20"/>
        </w:rPr>
        <w:t>Related Services:</w:t>
      </w:r>
    </w:p>
    <w:p w14:paraId="47E049BD" w14:textId="2FF3CC8C" w:rsidR="000307E1" w:rsidRDefault="000307E1" w:rsidP="000307E1">
      <w:pPr>
        <w:rPr>
          <w:rFonts w:ascii="Arial" w:hAnsi="Arial" w:cs="Arial"/>
          <w:sz w:val="20"/>
          <w:szCs w:val="20"/>
        </w:rPr>
      </w:pPr>
      <w:r w:rsidRPr="00145A73">
        <w:rPr>
          <w:rFonts w:ascii="Arial" w:hAnsi="Arial" w:cs="Arial"/>
          <w:sz w:val="20"/>
          <w:szCs w:val="20"/>
        </w:rPr>
        <w:t xml:space="preserve">Strategy Assessments, Executive Advising, CTO/CIO </w:t>
      </w:r>
      <w:r w:rsidR="00C22BF9" w:rsidRPr="00145A73">
        <w:rPr>
          <w:rFonts w:ascii="Arial" w:hAnsi="Arial" w:cs="Arial"/>
          <w:sz w:val="20"/>
          <w:szCs w:val="20"/>
        </w:rPr>
        <w:t>On Demand</w:t>
      </w:r>
      <w:r w:rsidRPr="00145A73">
        <w:rPr>
          <w:rFonts w:ascii="Arial" w:hAnsi="Arial" w:cs="Arial"/>
          <w:sz w:val="20"/>
          <w:szCs w:val="20"/>
        </w:rPr>
        <w:t>, Virtual CTO/CIO</w:t>
      </w:r>
    </w:p>
    <w:p w14:paraId="344D4B2B" w14:textId="77777777" w:rsidR="00145A73" w:rsidRPr="00145A73" w:rsidRDefault="00145A73" w:rsidP="000307E1">
      <w:pPr>
        <w:rPr>
          <w:rFonts w:ascii="Arial" w:hAnsi="Arial" w:cs="Arial"/>
          <w:sz w:val="20"/>
          <w:szCs w:val="20"/>
        </w:rPr>
      </w:pPr>
    </w:p>
    <w:p w14:paraId="2A9E6449" w14:textId="2298D61A" w:rsidR="000307E1" w:rsidRPr="00145A73" w:rsidRDefault="000307E1" w:rsidP="000307E1">
      <w:pPr>
        <w:rPr>
          <w:rFonts w:ascii="Arial" w:hAnsi="Arial" w:cs="Arial"/>
          <w:b/>
          <w:color w:val="C00000"/>
          <w:sz w:val="20"/>
          <w:szCs w:val="20"/>
        </w:rPr>
      </w:pPr>
      <w:r w:rsidRPr="00145A73">
        <w:rPr>
          <w:rFonts w:ascii="Arial" w:hAnsi="Arial" w:cs="Arial"/>
          <w:b/>
          <w:color w:val="C00000"/>
          <w:sz w:val="20"/>
          <w:szCs w:val="20"/>
        </w:rPr>
        <w:t>Technology Business Management (TBM)-as-a-Service</w:t>
      </w:r>
    </w:p>
    <w:p w14:paraId="7C9EAAE6" w14:textId="36FAE66F" w:rsidR="000307E1" w:rsidRPr="00145A73" w:rsidRDefault="00765BE4" w:rsidP="000307E1">
      <w:pPr>
        <w:rPr>
          <w:rFonts w:ascii="Arial" w:hAnsi="Arial" w:cs="Arial"/>
          <w:sz w:val="20"/>
          <w:szCs w:val="20"/>
        </w:rPr>
      </w:pPr>
      <w:r>
        <w:rPr>
          <w:rFonts w:ascii="Arial" w:hAnsi="Arial" w:cs="Arial"/>
          <w:sz w:val="20"/>
          <w:szCs w:val="20"/>
        </w:rPr>
        <w:t>We help clients navigate the changing landscape at the intersection of Business and Technology enabling them to improve the way they make technology decision</w:t>
      </w:r>
      <w:r w:rsidR="00A976AD">
        <w:rPr>
          <w:rFonts w:ascii="Arial" w:hAnsi="Arial" w:cs="Arial"/>
          <w:sz w:val="20"/>
          <w:szCs w:val="20"/>
        </w:rPr>
        <w:t>s</w:t>
      </w:r>
      <w:r>
        <w:rPr>
          <w:rFonts w:ascii="Arial" w:hAnsi="Arial" w:cs="Arial"/>
          <w:sz w:val="20"/>
          <w:szCs w:val="20"/>
        </w:rPr>
        <w:t>. This allows them to</w:t>
      </w:r>
      <w:r w:rsidR="000307E1" w:rsidRPr="00145A73">
        <w:rPr>
          <w:rFonts w:ascii="Arial" w:hAnsi="Arial" w:cs="Arial"/>
          <w:sz w:val="20"/>
          <w:szCs w:val="20"/>
        </w:rPr>
        <w:t xml:space="preserve"> optimize costs, quality and the overall value of their IT services. </w:t>
      </w:r>
    </w:p>
    <w:p w14:paraId="5C5A7843" w14:textId="77777777" w:rsidR="000307E1" w:rsidRPr="00145A73" w:rsidRDefault="000307E1" w:rsidP="000307E1">
      <w:pPr>
        <w:rPr>
          <w:rFonts w:ascii="Arial" w:hAnsi="Arial" w:cs="Arial"/>
          <w:sz w:val="20"/>
          <w:szCs w:val="20"/>
        </w:rPr>
      </w:pPr>
    </w:p>
    <w:p w14:paraId="6E0F2C28" w14:textId="77777777" w:rsidR="000307E1" w:rsidRPr="00145A73" w:rsidRDefault="000307E1" w:rsidP="000307E1">
      <w:pPr>
        <w:rPr>
          <w:rFonts w:ascii="Arial" w:hAnsi="Arial" w:cs="Arial"/>
          <w:b/>
          <w:sz w:val="20"/>
          <w:szCs w:val="20"/>
        </w:rPr>
      </w:pPr>
      <w:r w:rsidRPr="00145A73">
        <w:rPr>
          <w:rFonts w:ascii="Arial" w:hAnsi="Arial" w:cs="Arial"/>
          <w:b/>
          <w:sz w:val="20"/>
          <w:szCs w:val="20"/>
        </w:rPr>
        <w:t>Related Services:</w:t>
      </w:r>
    </w:p>
    <w:p w14:paraId="61236499" w14:textId="2733A795" w:rsidR="000307E1" w:rsidRPr="007C5BCC" w:rsidRDefault="000307E1" w:rsidP="000307E1">
      <w:pPr>
        <w:rPr>
          <w:rFonts w:ascii="Arial" w:hAnsi="Arial" w:cs="Arial"/>
          <w:sz w:val="20"/>
          <w:szCs w:val="20"/>
        </w:rPr>
      </w:pPr>
      <w:r w:rsidRPr="007C5BCC">
        <w:rPr>
          <w:rFonts w:ascii="Arial" w:hAnsi="Arial" w:cs="Arial"/>
          <w:sz w:val="20"/>
          <w:szCs w:val="20"/>
        </w:rPr>
        <w:lastRenderedPageBreak/>
        <w:t>Cloud Migration Programs, Cloud Strategy Roadmap Planning, Data Center &amp; Vendor Consolidation</w:t>
      </w:r>
      <w:r w:rsidR="00145A73" w:rsidRPr="007C5BCC">
        <w:rPr>
          <w:rFonts w:ascii="Arial" w:hAnsi="Arial" w:cs="Arial"/>
          <w:sz w:val="20"/>
          <w:szCs w:val="20"/>
        </w:rPr>
        <w:t xml:space="preserve">, </w:t>
      </w:r>
      <w:r w:rsidRPr="007C5BCC">
        <w:rPr>
          <w:rFonts w:ascii="Arial" w:hAnsi="Arial" w:cs="Arial"/>
          <w:sz w:val="20"/>
          <w:szCs w:val="20"/>
        </w:rPr>
        <w:t xml:space="preserve">Application Rationalization, </w:t>
      </w:r>
      <w:r w:rsidR="007C5BCC" w:rsidRPr="007C5BCC">
        <w:rPr>
          <w:rFonts w:ascii="Arial" w:hAnsi="Arial" w:cs="Arial"/>
          <w:bCs/>
          <w:iCs/>
          <w:sz w:val="20"/>
          <w:szCs w:val="20"/>
        </w:rPr>
        <w:t>Infrastructure Technology Assessment</w:t>
      </w:r>
      <w:r w:rsidR="007C5BCC">
        <w:rPr>
          <w:rFonts w:ascii="Arial" w:hAnsi="Arial" w:cs="Arial"/>
          <w:sz w:val="20"/>
          <w:szCs w:val="20"/>
        </w:rPr>
        <w:t xml:space="preserve">, </w:t>
      </w:r>
      <w:r w:rsidRPr="007C5BCC">
        <w:rPr>
          <w:rFonts w:ascii="Arial" w:hAnsi="Arial" w:cs="Arial"/>
          <w:sz w:val="20"/>
          <w:szCs w:val="20"/>
        </w:rPr>
        <w:t>IT Organization Change Management, IT Budget and Forecasting Process</w:t>
      </w:r>
      <w:r w:rsidR="007C5BCC" w:rsidRPr="007C5BCC">
        <w:rPr>
          <w:rFonts w:ascii="Arial" w:hAnsi="Arial" w:cs="Arial"/>
          <w:sz w:val="20"/>
          <w:szCs w:val="20"/>
        </w:rPr>
        <w:t xml:space="preserve">, </w:t>
      </w:r>
      <w:r w:rsidR="007C5BCC" w:rsidRPr="007C5BCC">
        <w:rPr>
          <w:rFonts w:ascii="Arial" w:hAnsi="Arial" w:cs="Arial"/>
          <w:bCs/>
          <w:iCs/>
          <w:sz w:val="20"/>
          <w:szCs w:val="20"/>
        </w:rPr>
        <w:t>Infrastructure Cost Savings Assessment</w:t>
      </w:r>
    </w:p>
    <w:p w14:paraId="0EFE0ADC" w14:textId="77777777" w:rsidR="000307E1" w:rsidRPr="00145A73" w:rsidRDefault="000307E1" w:rsidP="000307E1">
      <w:pPr>
        <w:rPr>
          <w:rFonts w:ascii="Arial" w:hAnsi="Arial" w:cs="Arial"/>
          <w:sz w:val="20"/>
          <w:szCs w:val="20"/>
        </w:rPr>
      </w:pPr>
    </w:p>
    <w:p w14:paraId="68F467D5" w14:textId="034055C3" w:rsidR="000307E1" w:rsidRPr="00145A73" w:rsidRDefault="000307E1" w:rsidP="000307E1">
      <w:pPr>
        <w:rPr>
          <w:rFonts w:ascii="Arial" w:hAnsi="Arial" w:cs="Arial"/>
          <w:b/>
          <w:color w:val="C00000"/>
          <w:sz w:val="20"/>
          <w:szCs w:val="20"/>
        </w:rPr>
      </w:pPr>
      <w:r w:rsidRPr="00145A73">
        <w:rPr>
          <w:rFonts w:ascii="Arial" w:hAnsi="Arial" w:cs="Arial"/>
          <w:b/>
          <w:color w:val="C00000"/>
          <w:sz w:val="20"/>
          <w:szCs w:val="20"/>
        </w:rPr>
        <w:t>Managed Security Services</w:t>
      </w:r>
    </w:p>
    <w:p w14:paraId="46100DC4" w14:textId="2868FC12" w:rsidR="000307E1" w:rsidRPr="00145A73" w:rsidRDefault="000307E1" w:rsidP="000307E1">
      <w:pPr>
        <w:rPr>
          <w:rFonts w:ascii="Arial" w:hAnsi="Arial" w:cs="Arial"/>
          <w:sz w:val="20"/>
          <w:szCs w:val="20"/>
        </w:rPr>
      </w:pPr>
      <w:r w:rsidRPr="00145A73">
        <w:rPr>
          <w:rFonts w:ascii="Arial" w:hAnsi="Arial" w:cs="Arial"/>
          <w:sz w:val="20"/>
          <w:szCs w:val="20"/>
        </w:rPr>
        <w:t>Let us serve as a remote extension of your team to strengthen your security response and defenses.</w:t>
      </w:r>
    </w:p>
    <w:p w14:paraId="5E9AF948" w14:textId="77777777" w:rsidR="000307E1" w:rsidRPr="00145A73" w:rsidRDefault="000307E1" w:rsidP="000307E1">
      <w:pPr>
        <w:rPr>
          <w:rFonts w:ascii="Arial" w:hAnsi="Arial" w:cs="Arial"/>
          <w:sz w:val="20"/>
          <w:szCs w:val="20"/>
        </w:rPr>
      </w:pPr>
    </w:p>
    <w:p w14:paraId="70ECECB8" w14:textId="77777777" w:rsidR="000307E1" w:rsidRPr="00145A73" w:rsidRDefault="000307E1" w:rsidP="000307E1">
      <w:pPr>
        <w:rPr>
          <w:rFonts w:ascii="Arial" w:hAnsi="Arial" w:cs="Arial"/>
          <w:b/>
          <w:sz w:val="20"/>
          <w:szCs w:val="20"/>
        </w:rPr>
      </w:pPr>
      <w:r w:rsidRPr="00145A73">
        <w:rPr>
          <w:rFonts w:ascii="Arial" w:hAnsi="Arial" w:cs="Arial"/>
          <w:b/>
          <w:sz w:val="20"/>
          <w:szCs w:val="20"/>
        </w:rPr>
        <w:t>Related Services:</w:t>
      </w:r>
    </w:p>
    <w:p w14:paraId="4C424ADA" w14:textId="77777777" w:rsidR="000307E1" w:rsidRPr="00145A73" w:rsidRDefault="000307E1" w:rsidP="000307E1">
      <w:pPr>
        <w:rPr>
          <w:rFonts w:ascii="Arial" w:hAnsi="Arial" w:cs="Arial"/>
          <w:sz w:val="20"/>
          <w:szCs w:val="20"/>
        </w:rPr>
      </w:pPr>
      <w:r w:rsidRPr="00145A73">
        <w:rPr>
          <w:rFonts w:ascii="Arial" w:hAnsi="Arial" w:cs="Arial"/>
          <w:sz w:val="20"/>
          <w:szCs w:val="20"/>
        </w:rPr>
        <w:t>Security Intelligence Including Co-Managed On-Premise SIEM, Hosted Multi-Tenant SIEM, Use Case Development and Best Practices, Monitoring and Notification, Log Management, Event Archiving, Platform, Vulnerability and Endpoint Management, Malware Remediation</w:t>
      </w:r>
    </w:p>
    <w:p w14:paraId="07BE1202" w14:textId="77777777" w:rsidR="00795E28" w:rsidRPr="00145A73" w:rsidRDefault="00795E28" w:rsidP="00D6483E">
      <w:pPr>
        <w:outlineLvl w:val="0"/>
        <w:rPr>
          <w:rFonts w:ascii="Arial" w:eastAsia="Calibri" w:hAnsi="Arial" w:cs="Arial"/>
          <w:sz w:val="20"/>
          <w:szCs w:val="20"/>
        </w:rPr>
      </w:pPr>
    </w:p>
    <w:p w14:paraId="77165B51" w14:textId="77777777" w:rsidR="00795E28" w:rsidRPr="00145A73" w:rsidRDefault="00795E28" w:rsidP="00D6483E">
      <w:pPr>
        <w:outlineLvl w:val="0"/>
        <w:rPr>
          <w:rFonts w:ascii="Arial" w:eastAsia="Calibri" w:hAnsi="Arial" w:cs="Arial"/>
          <w:sz w:val="20"/>
          <w:szCs w:val="20"/>
        </w:rPr>
      </w:pPr>
    </w:p>
    <w:p w14:paraId="31585A94" w14:textId="77777777" w:rsidR="00AF0706" w:rsidRPr="00145A73" w:rsidRDefault="00AF0706" w:rsidP="00D6483E">
      <w:pPr>
        <w:outlineLvl w:val="0"/>
        <w:rPr>
          <w:rFonts w:ascii="Arial" w:eastAsia="Calibri" w:hAnsi="Arial" w:cs="Arial"/>
          <w:sz w:val="20"/>
          <w:szCs w:val="20"/>
        </w:rPr>
      </w:pPr>
    </w:p>
    <w:p w14:paraId="45D2DD1F" w14:textId="1250FEC5" w:rsidR="009C7777" w:rsidRPr="00C22BF9" w:rsidRDefault="009C7777" w:rsidP="009C7777">
      <w:pPr>
        <w:rPr>
          <w:rFonts w:ascii="Arial" w:hAnsi="Arial" w:cs="Arial"/>
          <w:b/>
          <w:sz w:val="20"/>
          <w:szCs w:val="20"/>
        </w:rPr>
      </w:pPr>
      <w:r w:rsidRPr="00C22BF9">
        <w:rPr>
          <w:rFonts w:ascii="Arial" w:hAnsi="Arial" w:cs="Arial"/>
          <w:b/>
          <w:sz w:val="20"/>
          <w:szCs w:val="20"/>
        </w:rPr>
        <w:t>Contact Information:</w:t>
      </w:r>
      <w:bookmarkStart w:id="0" w:name="_GoBack"/>
      <w:bookmarkEnd w:id="0"/>
    </w:p>
    <w:p w14:paraId="4579BD76" w14:textId="77777777" w:rsidR="009C7777" w:rsidRPr="00145A73" w:rsidRDefault="009C7777" w:rsidP="009C7777">
      <w:pPr>
        <w:rPr>
          <w:rFonts w:ascii="Arial" w:hAnsi="Arial" w:cs="Arial"/>
          <w:sz w:val="20"/>
          <w:szCs w:val="20"/>
        </w:rPr>
      </w:pPr>
      <w:r w:rsidRPr="00145A73">
        <w:rPr>
          <w:rFonts w:ascii="Arial" w:hAnsi="Arial" w:cs="Arial"/>
          <w:sz w:val="20"/>
          <w:szCs w:val="20"/>
        </w:rPr>
        <w:t xml:space="preserve">BUFFALO, NY (HEADQUARTERS) </w:t>
      </w:r>
    </w:p>
    <w:p w14:paraId="6A66317B" w14:textId="77777777" w:rsidR="009C7777" w:rsidRPr="00145A73" w:rsidRDefault="009C7777" w:rsidP="009C7777">
      <w:pPr>
        <w:rPr>
          <w:rFonts w:ascii="Arial" w:hAnsi="Arial" w:cs="Arial"/>
          <w:sz w:val="20"/>
          <w:szCs w:val="20"/>
        </w:rPr>
      </w:pPr>
      <w:r w:rsidRPr="00145A73">
        <w:rPr>
          <w:rFonts w:ascii="Arial" w:hAnsi="Arial" w:cs="Arial"/>
          <w:sz w:val="20"/>
          <w:szCs w:val="20"/>
        </w:rPr>
        <w:t xml:space="preserve">50 FOUNTAIN PLAZA, SUITE 1400 BUFFALO, NY 14202 </w:t>
      </w:r>
    </w:p>
    <w:p w14:paraId="6D851ED0" w14:textId="77777777" w:rsidR="009C7777" w:rsidRPr="00145A73" w:rsidRDefault="009C7777" w:rsidP="009C7777">
      <w:pPr>
        <w:rPr>
          <w:rFonts w:ascii="Arial" w:hAnsi="Arial" w:cs="Arial"/>
          <w:sz w:val="20"/>
          <w:szCs w:val="20"/>
        </w:rPr>
      </w:pPr>
      <w:r w:rsidRPr="00145A73">
        <w:rPr>
          <w:rFonts w:ascii="Arial" w:hAnsi="Arial" w:cs="Arial"/>
          <w:sz w:val="20"/>
          <w:szCs w:val="20"/>
        </w:rPr>
        <w:t>PHONE: (716) 249-2185</w:t>
      </w:r>
    </w:p>
    <w:p w14:paraId="26FBF751" w14:textId="77777777" w:rsidR="009C7777" w:rsidRPr="00145A73" w:rsidRDefault="009C7777" w:rsidP="009C7777">
      <w:pPr>
        <w:rPr>
          <w:rFonts w:ascii="Arial" w:hAnsi="Arial" w:cs="Arial"/>
          <w:sz w:val="20"/>
          <w:szCs w:val="20"/>
        </w:rPr>
      </w:pPr>
      <w:r w:rsidRPr="00145A73">
        <w:rPr>
          <w:rFonts w:ascii="Arial" w:hAnsi="Arial" w:cs="Arial"/>
          <w:sz w:val="20"/>
          <w:szCs w:val="20"/>
        </w:rPr>
        <w:t xml:space="preserve">EMAIL: READYTOINNOVATE@HARPDATA.COM </w:t>
      </w:r>
    </w:p>
    <w:p w14:paraId="2B4BABAE" w14:textId="77777777" w:rsidR="009C7777" w:rsidRPr="00145A73" w:rsidRDefault="009C7777" w:rsidP="009C7777">
      <w:pPr>
        <w:rPr>
          <w:rFonts w:ascii="Arial" w:hAnsi="Arial" w:cs="Arial"/>
          <w:sz w:val="20"/>
          <w:szCs w:val="20"/>
        </w:rPr>
      </w:pPr>
      <w:r w:rsidRPr="00145A73">
        <w:rPr>
          <w:rFonts w:ascii="Arial" w:hAnsi="Arial" w:cs="Arial"/>
          <w:sz w:val="20"/>
          <w:szCs w:val="20"/>
        </w:rPr>
        <w:t xml:space="preserve">WEB: WWW.HARPDATA.COM </w:t>
      </w:r>
    </w:p>
    <w:p w14:paraId="1105F01B" w14:textId="012D7E04" w:rsidR="009C7777" w:rsidRPr="00145A73" w:rsidRDefault="009C7777" w:rsidP="009C7777">
      <w:pPr>
        <w:rPr>
          <w:rFonts w:ascii="Arial" w:hAnsi="Arial" w:cs="Arial"/>
          <w:sz w:val="20"/>
          <w:szCs w:val="20"/>
        </w:rPr>
      </w:pPr>
      <w:r w:rsidRPr="00145A73">
        <w:rPr>
          <w:rFonts w:ascii="Arial" w:hAnsi="Arial" w:cs="Arial"/>
          <w:sz w:val="20"/>
          <w:szCs w:val="20"/>
        </w:rPr>
        <w:t xml:space="preserve">LINKEDIN: </w:t>
      </w:r>
      <w:r w:rsidR="00A508B9" w:rsidRPr="00145A73">
        <w:rPr>
          <w:rFonts w:ascii="Arial" w:hAnsi="Arial" w:cs="Arial"/>
          <w:sz w:val="20"/>
          <w:szCs w:val="20"/>
        </w:rPr>
        <w:t>HARPDATA</w:t>
      </w:r>
      <w:r w:rsidRPr="00145A73">
        <w:rPr>
          <w:rFonts w:ascii="Arial" w:hAnsi="Arial" w:cs="Arial"/>
          <w:sz w:val="20"/>
          <w:szCs w:val="20"/>
        </w:rPr>
        <w:t xml:space="preserve"> </w:t>
      </w:r>
    </w:p>
    <w:p w14:paraId="2BD8F0A2" w14:textId="5B7C15E2" w:rsidR="009C7777" w:rsidRPr="00145A73" w:rsidRDefault="009C7777" w:rsidP="009C7777">
      <w:pPr>
        <w:rPr>
          <w:rFonts w:ascii="Arial" w:hAnsi="Arial" w:cs="Arial"/>
          <w:sz w:val="20"/>
          <w:szCs w:val="20"/>
        </w:rPr>
      </w:pPr>
      <w:r w:rsidRPr="00145A73">
        <w:rPr>
          <w:rFonts w:ascii="Arial" w:hAnsi="Arial" w:cs="Arial"/>
          <w:sz w:val="20"/>
          <w:szCs w:val="20"/>
        </w:rPr>
        <w:t xml:space="preserve">TWITTER: </w:t>
      </w:r>
      <w:r w:rsidR="00B360B0" w:rsidRPr="00145A73">
        <w:rPr>
          <w:rFonts w:ascii="Arial" w:hAnsi="Arial" w:cs="Arial"/>
          <w:sz w:val="20"/>
          <w:szCs w:val="20"/>
        </w:rPr>
        <w:t>@HARPDATA</w:t>
      </w:r>
      <w:r w:rsidRPr="00145A73">
        <w:rPr>
          <w:rFonts w:ascii="Arial" w:hAnsi="Arial" w:cs="Arial"/>
          <w:sz w:val="20"/>
          <w:szCs w:val="20"/>
        </w:rPr>
        <w:t xml:space="preserve"> </w:t>
      </w:r>
    </w:p>
    <w:p w14:paraId="3C9452DD" w14:textId="77777777" w:rsidR="009C7777" w:rsidRDefault="009C7777" w:rsidP="009C7777">
      <w:pPr>
        <w:rPr>
          <w:rFonts w:ascii="Arial" w:hAnsi="Arial" w:cs="Arial"/>
          <w:sz w:val="20"/>
          <w:szCs w:val="20"/>
        </w:rPr>
      </w:pPr>
    </w:p>
    <w:p w14:paraId="4FABFE2F" w14:textId="71815147" w:rsidR="00EA4B73" w:rsidRDefault="00EA4B73" w:rsidP="009C7777">
      <w:pPr>
        <w:rPr>
          <w:rFonts w:ascii="Arial" w:hAnsi="Arial" w:cs="Arial"/>
          <w:sz w:val="20"/>
          <w:szCs w:val="20"/>
        </w:rPr>
      </w:pPr>
      <w:r>
        <w:rPr>
          <w:rFonts w:ascii="Arial" w:hAnsi="Arial" w:cs="Arial"/>
          <w:sz w:val="20"/>
          <w:szCs w:val="20"/>
        </w:rPr>
        <w:t>Logos:</w:t>
      </w:r>
    </w:p>
    <w:p w14:paraId="14433628" w14:textId="7A98E0A8" w:rsidR="00EA4B73" w:rsidRPr="00145A73" w:rsidRDefault="00EA4B73" w:rsidP="009C7777">
      <w:pPr>
        <w:rPr>
          <w:rFonts w:ascii="Arial" w:hAnsi="Arial" w:cs="Arial"/>
          <w:sz w:val="20"/>
          <w:szCs w:val="20"/>
        </w:rPr>
      </w:pPr>
      <w:r>
        <w:rPr>
          <w:rFonts w:ascii="Arial" w:hAnsi="Arial" w:cs="Arial"/>
          <w:noProof/>
          <w:sz w:val="20"/>
          <w:szCs w:val="20"/>
        </w:rPr>
        <w:drawing>
          <wp:inline distT="0" distB="0" distL="0" distR="0" wp14:anchorId="55EF8EF5" wp14:editId="0F2ACDC3">
            <wp:extent cx="3899535" cy="77304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de_logo copy.png"/>
                    <pic:cNvPicPr/>
                  </pic:nvPicPr>
                  <pic:blipFill>
                    <a:blip r:embed="rId7">
                      <a:extLst>
                        <a:ext uri="{28A0092B-C50C-407E-A947-70E740481C1C}">
                          <a14:useLocalDpi xmlns:a14="http://schemas.microsoft.com/office/drawing/2010/main" val="0"/>
                        </a:ext>
                      </a:extLst>
                    </a:blip>
                    <a:stretch>
                      <a:fillRect/>
                    </a:stretch>
                  </pic:blipFill>
                  <pic:spPr>
                    <a:xfrm>
                      <a:off x="0" y="0"/>
                      <a:ext cx="3992291" cy="791435"/>
                    </a:xfrm>
                    <a:prstGeom prst="rect">
                      <a:avLst/>
                    </a:prstGeom>
                  </pic:spPr>
                </pic:pic>
              </a:graphicData>
            </a:graphic>
          </wp:inline>
        </w:drawing>
      </w:r>
    </w:p>
    <w:p w14:paraId="2E89B4A8" w14:textId="21137724" w:rsidR="002E2EFE" w:rsidRDefault="009E7F01" w:rsidP="000A14D2">
      <w:pPr>
        <w:pStyle w:val="ListParagraph"/>
        <w:rPr>
          <w:rFonts w:ascii="Arial" w:hAnsi="Arial" w:cs="Arial"/>
          <w:sz w:val="20"/>
          <w:szCs w:val="20"/>
        </w:rPr>
      </w:pPr>
      <w:r w:rsidRPr="00145A73">
        <w:rPr>
          <w:rFonts w:ascii="Arial" w:hAnsi="Arial" w:cs="Arial"/>
          <w:sz w:val="20"/>
          <w:szCs w:val="20"/>
        </w:rPr>
        <w:t xml:space="preserve"> </w:t>
      </w:r>
      <w:r w:rsidR="00EA4B73">
        <w:rPr>
          <w:rFonts w:ascii="Arial" w:hAnsi="Arial" w:cs="Arial"/>
          <w:noProof/>
          <w:sz w:val="20"/>
          <w:szCs w:val="20"/>
        </w:rPr>
        <w:drawing>
          <wp:inline distT="0" distB="0" distL="0" distR="0" wp14:anchorId="02CE5C79" wp14:editId="2598A110">
            <wp:extent cx="1427268" cy="119548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g_logo 240px.png"/>
                    <pic:cNvPicPr/>
                  </pic:nvPicPr>
                  <pic:blipFill>
                    <a:blip r:embed="rId8">
                      <a:extLst>
                        <a:ext uri="{28A0092B-C50C-407E-A947-70E740481C1C}">
                          <a14:useLocalDpi xmlns:a14="http://schemas.microsoft.com/office/drawing/2010/main" val="0"/>
                        </a:ext>
                      </a:extLst>
                    </a:blip>
                    <a:stretch>
                      <a:fillRect/>
                    </a:stretch>
                  </pic:blipFill>
                  <pic:spPr>
                    <a:xfrm>
                      <a:off x="0" y="0"/>
                      <a:ext cx="1439069" cy="1205373"/>
                    </a:xfrm>
                    <a:prstGeom prst="rect">
                      <a:avLst/>
                    </a:prstGeom>
                  </pic:spPr>
                </pic:pic>
              </a:graphicData>
            </a:graphic>
          </wp:inline>
        </w:drawing>
      </w:r>
    </w:p>
    <w:p w14:paraId="782473D9" w14:textId="7454576F" w:rsidR="00C22BF9" w:rsidRDefault="00C22BF9" w:rsidP="000A14D2">
      <w:pPr>
        <w:pStyle w:val="ListParagraph"/>
        <w:rPr>
          <w:rFonts w:ascii="Arial" w:hAnsi="Arial" w:cs="Arial"/>
          <w:sz w:val="20"/>
          <w:szCs w:val="20"/>
        </w:rPr>
      </w:pPr>
      <w:r>
        <w:rPr>
          <w:rFonts w:ascii="Arial" w:hAnsi="Arial" w:cs="Arial"/>
          <w:noProof/>
          <w:sz w:val="20"/>
          <w:szCs w:val="20"/>
        </w:rPr>
        <w:drawing>
          <wp:inline distT="0" distB="0" distL="0" distR="0" wp14:anchorId="6BA24584" wp14:editId="13347AEB">
            <wp:extent cx="1080135" cy="1080135"/>
            <wp:effectExtent l="0" t="0" r="12065" b="1206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DVOSB.png"/>
                    <pic:cNvPicPr/>
                  </pic:nvPicPr>
                  <pic:blipFill>
                    <a:blip r:embed="rId9">
                      <a:extLst>
                        <a:ext uri="{28A0092B-C50C-407E-A947-70E740481C1C}">
                          <a14:useLocalDpi xmlns:a14="http://schemas.microsoft.com/office/drawing/2010/main" val="0"/>
                        </a:ext>
                      </a:extLst>
                    </a:blip>
                    <a:stretch>
                      <a:fillRect/>
                    </a:stretch>
                  </pic:blipFill>
                  <pic:spPr>
                    <a:xfrm>
                      <a:off x="0" y="0"/>
                      <a:ext cx="1080135" cy="1080135"/>
                    </a:xfrm>
                    <a:prstGeom prst="rect">
                      <a:avLst/>
                    </a:prstGeom>
                  </pic:spPr>
                </pic:pic>
              </a:graphicData>
            </a:graphic>
          </wp:inline>
        </w:drawing>
      </w:r>
      <w:r>
        <w:rPr>
          <w:rFonts w:ascii="Arial" w:hAnsi="Arial" w:cs="Arial"/>
          <w:noProof/>
          <w:sz w:val="20"/>
          <w:szCs w:val="20"/>
        </w:rPr>
        <w:drawing>
          <wp:inline distT="0" distB="0" distL="0" distR="0" wp14:anchorId="62AB45D7" wp14:editId="51BDA077">
            <wp:extent cx="978535" cy="963709"/>
            <wp:effectExtent l="0" t="0" r="12065"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be.png"/>
                    <pic:cNvPicPr/>
                  </pic:nvPicPr>
                  <pic:blipFill>
                    <a:blip r:embed="rId10">
                      <a:extLst>
                        <a:ext uri="{28A0092B-C50C-407E-A947-70E740481C1C}">
                          <a14:useLocalDpi xmlns:a14="http://schemas.microsoft.com/office/drawing/2010/main" val="0"/>
                        </a:ext>
                      </a:extLst>
                    </a:blip>
                    <a:stretch>
                      <a:fillRect/>
                    </a:stretch>
                  </pic:blipFill>
                  <pic:spPr>
                    <a:xfrm>
                      <a:off x="0" y="0"/>
                      <a:ext cx="999430" cy="984288"/>
                    </a:xfrm>
                    <a:prstGeom prst="rect">
                      <a:avLst/>
                    </a:prstGeom>
                  </pic:spPr>
                </pic:pic>
              </a:graphicData>
            </a:graphic>
          </wp:inline>
        </w:drawing>
      </w:r>
    </w:p>
    <w:p w14:paraId="0F5B3CD7" w14:textId="77777777" w:rsidR="00EA4B73" w:rsidRDefault="00EA4B73" w:rsidP="000A14D2">
      <w:pPr>
        <w:pStyle w:val="ListParagraph"/>
        <w:rPr>
          <w:rFonts w:ascii="Arial" w:hAnsi="Arial" w:cs="Arial"/>
          <w:sz w:val="20"/>
          <w:szCs w:val="20"/>
        </w:rPr>
      </w:pPr>
    </w:p>
    <w:p w14:paraId="23FF2C82" w14:textId="77777777" w:rsidR="00EA4B73" w:rsidRPr="00145A73" w:rsidRDefault="00EA4B73" w:rsidP="000A14D2">
      <w:pPr>
        <w:pStyle w:val="ListParagraph"/>
        <w:rPr>
          <w:rFonts w:ascii="Arial" w:hAnsi="Arial" w:cs="Arial"/>
          <w:sz w:val="20"/>
          <w:szCs w:val="20"/>
        </w:rPr>
      </w:pPr>
    </w:p>
    <w:sectPr w:rsidR="00EA4B73" w:rsidRPr="00145A73" w:rsidSect="00684B83">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10EA5C" w14:textId="77777777" w:rsidR="005F40CF" w:rsidRDefault="005F40CF" w:rsidP="0026341F">
      <w:r>
        <w:separator/>
      </w:r>
    </w:p>
  </w:endnote>
  <w:endnote w:type="continuationSeparator" w:id="0">
    <w:p w14:paraId="23AEA298" w14:textId="77777777" w:rsidR="005F40CF" w:rsidRDefault="005F40CF" w:rsidP="00263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 w:name="Open Sans Light">
    <w:panose1 w:val="020B0306030504020204"/>
    <w:charset w:val="00"/>
    <w:family w:val="auto"/>
    <w:pitch w:val="variable"/>
    <w:sig w:usb0="E00002EF" w:usb1="4000205B" w:usb2="00000028" w:usb3="00000000" w:csb0="0000019F" w:csb1="00000000"/>
  </w:font>
  <w:font w:name="Geeza Pro">
    <w:panose1 w:val="02000400000000000000"/>
    <w:charset w:val="B2"/>
    <w:family w:val="auto"/>
    <w:pitch w:val="variable"/>
    <w:sig w:usb0="80002001" w:usb1="80000000" w:usb2="00000008" w:usb3="00000000" w:csb0="0000004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767269" w14:textId="77777777" w:rsidR="005F40CF" w:rsidRDefault="005F40CF" w:rsidP="0026341F">
      <w:r>
        <w:separator/>
      </w:r>
    </w:p>
  </w:footnote>
  <w:footnote w:type="continuationSeparator" w:id="0">
    <w:p w14:paraId="1B2265B1" w14:textId="77777777" w:rsidR="005F40CF" w:rsidRDefault="005F40CF" w:rsidP="0026341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A6A57"/>
    <w:multiLevelType w:val="multilevel"/>
    <w:tmpl w:val="A3CA2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793F34"/>
    <w:multiLevelType w:val="multilevel"/>
    <w:tmpl w:val="D8A23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FB6D85"/>
    <w:multiLevelType w:val="multilevel"/>
    <w:tmpl w:val="C6A65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C424FC"/>
    <w:multiLevelType w:val="multilevel"/>
    <w:tmpl w:val="00B68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6372961"/>
    <w:multiLevelType w:val="hybridMultilevel"/>
    <w:tmpl w:val="3CE6B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7B2788B"/>
    <w:multiLevelType w:val="multilevel"/>
    <w:tmpl w:val="61E87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A79063B"/>
    <w:multiLevelType w:val="multilevel"/>
    <w:tmpl w:val="8572E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58C1776"/>
    <w:multiLevelType w:val="hybridMultilevel"/>
    <w:tmpl w:val="9594B71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5A31750"/>
    <w:multiLevelType w:val="hybridMultilevel"/>
    <w:tmpl w:val="35C2C6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5C381037"/>
    <w:multiLevelType w:val="hybridMultilevel"/>
    <w:tmpl w:val="7A184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24F3ABF"/>
    <w:multiLevelType w:val="hybridMultilevel"/>
    <w:tmpl w:val="BC64D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84859F6"/>
    <w:multiLevelType w:val="multilevel"/>
    <w:tmpl w:val="1A44ED5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695523CB"/>
    <w:multiLevelType w:val="multilevel"/>
    <w:tmpl w:val="BF607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AE110EB"/>
    <w:multiLevelType w:val="multilevel"/>
    <w:tmpl w:val="69125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
  </w:num>
  <w:num w:numId="3">
    <w:abstractNumId w:val="7"/>
  </w:num>
  <w:num w:numId="4">
    <w:abstractNumId w:val="0"/>
  </w:num>
  <w:num w:numId="5">
    <w:abstractNumId w:val="2"/>
  </w:num>
  <w:num w:numId="6">
    <w:abstractNumId w:val="13"/>
  </w:num>
  <w:num w:numId="7">
    <w:abstractNumId w:val="11"/>
  </w:num>
  <w:num w:numId="8">
    <w:abstractNumId w:val="3"/>
  </w:num>
  <w:num w:numId="9">
    <w:abstractNumId w:val="5"/>
  </w:num>
  <w:num w:numId="10">
    <w:abstractNumId w:val="10"/>
  </w:num>
  <w:num w:numId="11">
    <w:abstractNumId w:val="12"/>
  </w:num>
  <w:num w:numId="12">
    <w:abstractNumId w:val="6"/>
  </w:num>
  <w:num w:numId="13">
    <w:abstractNumId w:val="9"/>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hideGrammaticalErrors/>
  <w:proofState w:spelling="clean" w:grammar="clean"/>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0B6"/>
    <w:rsid w:val="00012FCF"/>
    <w:rsid w:val="0001659C"/>
    <w:rsid w:val="000307E1"/>
    <w:rsid w:val="00047EAE"/>
    <w:rsid w:val="000734F8"/>
    <w:rsid w:val="0007701A"/>
    <w:rsid w:val="000A14D2"/>
    <w:rsid w:val="000A4006"/>
    <w:rsid w:val="000A54F4"/>
    <w:rsid w:val="000A7E08"/>
    <w:rsid w:val="000C4DEB"/>
    <w:rsid w:val="000D3B41"/>
    <w:rsid w:val="000F3BC3"/>
    <w:rsid w:val="000F5EA0"/>
    <w:rsid w:val="00100916"/>
    <w:rsid w:val="00103E7A"/>
    <w:rsid w:val="00111012"/>
    <w:rsid w:val="0011617C"/>
    <w:rsid w:val="001253C2"/>
    <w:rsid w:val="00125E0F"/>
    <w:rsid w:val="00145A73"/>
    <w:rsid w:val="001468C0"/>
    <w:rsid w:val="00193708"/>
    <w:rsid w:val="001B26B8"/>
    <w:rsid w:val="001B49A8"/>
    <w:rsid w:val="001C20B6"/>
    <w:rsid w:val="001D6A3C"/>
    <w:rsid w:val="001F218F"/>
    <w:rsid w:val="001F67C2"/>
    <w:rsid w:val="0022538C"/>
    <w:rsid w:val="00230785"/>
    <w:rsid w:val="00243D41"/>
    <w:rsid w:val="00260170"/>
    <w:rsid w:val="0026341F"/>
    <w:rsid w:val="00265111"/>
    <w:rsid w:val="002730B3"/>
    <w:rsid w:val="002765EE"/>
    <w:rsid w:val="00276AC3"/>
    <w:rsid w:val="0029663F"/>
    <w:rsid w:val="0029751D"/>
    <w:rsid w:val="002E2EFE"/>
    <w:rsid w:val="002F186A"/>
    <w:rsid w:val="003217A9"/>
    <w:rsid w:val="00336590"/>
    <w:rsid w:val="0035541C"/>
    <w:rsid w:val="00380075"/>
    <w:rsid w:val="003B61C0"/>
    <w:rsid w:val="003B6993"/>
    <w:rsid w:val="00405DD3"/>
    <w:rsid w:val="00442715"/>
    <w:rsid w:val="00446DBB"/>
    <w:rsid w:val="004D5FCE"/>
    <w:rsid w:val="004E1A30"/>
    <w:rsid w:val="00505036"/>
    <w:rsid w:val="00514DF5"/>
    <w:rsid w:val="00517D77"/>
    <w:rsid w:val="005256DF"/>
    <w:rsid w:val="005631FD"/>
    <w:rsid w:val="005C2207"/>
    <w:rsid w:val="005E6025"/>
    <w:rsid w:val="005F2034"/>
    <w:rsid w:val="005F40CF"/>
    <w:rsid w:val="00602E3B"/>
    <w:rsid w:val="006540C2"/>
    <w:rsid w:val="006715C8"/>
    <w:rsid w:val="006808B8"/>
    <w:rsid w:val="00684B83"/>
    <w:rsid w:val="006B3086"/>
    <w:rsid w:val="006D0102"/>
    <w:rsid w:val="006D58BC"/>
    <w:rsid w:val="006E76EE"/>
    <w:rsid w:val="006E7D89"/>
    <w:rsid w:val="00702C88"/>
    <w:rsid w:val="007316EA"/>
    <w:rsid w:val="00765154"/>
    <w:rsid w:val="00765BE4"/>
    <w:rsid w:val="00771CF4"/>
    <w:rsid w:val="00795E28"/>
    <w:rsid w:val="00797D53"/>
    <w:rsid w:val="007A53C3"/>
    <w:rsid w:val="007C5BCC"/>
    <w:rsid w:val="007E1AAC"/>
    <w:rsid w:val="007E1D05"/>
    <w:rsid w:val="0083750E"/>
    <w:rsid w:val="008B2AC1"/>
    <w:rsid w:val="008E02F2"/>
    <w:rsid w:val="008E6DB7"/>
    <w:rsid w:val="00903E76"/>
    <w:rsid w:val="009040B3"/>
    <w:rsid w:val="009133BD"/>
    <w:rsid w:val="0092613D"/>
    <w:rsid w:val="00976BDF"/>
    <w:rsid w:val="009B4AF4"/>
    <w:rsid w:val="009B51E0"/>
    <w:rsid w:val="009C1FAD"/>
    <w:rsid w:val="009C5274"/>
    <w:rsid w:val="009C7777"/>
    <w:rsid w:val="009E2069"/>
    <w:rsid w:val="009E7F01"/>
    <w:rsid w:val="009F39DF"/>
    <w:rsid w:val="00A07067"/>
    <w:rsid w:val="00A45517"/>
    <w:rsid w:val="00A508B9"/>
    <w:rsid w:val="00A77649"/>
    <w:rsid w:val="00A976AD"/>
    <w:rsid w:val="00AA193C"/>
    <w:rsid w:val="00AE5283"/>
    <w:rsid w:val="00AF0706"/>
    <w:rsid w:val="00B13F8C"/>
    <w:rsid w:val="00B360B0"/>
    <w:rsid w:val="00B366A3"/>
    <w:rsid w:val="00B461C9"/>
    <w:rsid w:val="00B83857"/>
    <w:rsid w:val="00B90978"/>
    <w:rsid w:val="00BB1960"/>
    <w:rsid w:val="00BB1AA6"/>
    <w:rsid w:val="00BC6D17"/>
    <w:rsid w:val="00BE1004"/>
    <w:rsid w:val="00BE2461"/>
    <w:rsid w:val="00C10EF2"/>
    <w:rsid w:val="00C22BF9"/>
    <w:rsid w:val="00C30F5B"/>
    <w:rsid w:val="00C6540B"/>
    <w:rsid w:val="00C66D97"/>
    <w:rsid w:val="00C859E7"/>
    <w:rsid w:val="00CA7110"/>
    <w:rsid w:val="00CC3C6F"/>
    <w:rsid w:val="00CC6DB9"/>
    <w:rsid w:val="00CE0237"/>
    <w:rsid w:val="00D641AE"/>
    <w:rsid w:val="00D6483E"/>
    <w:rsid w:val="00D85985"/>
    <w:rsid w:val="00DB308F"/>
    <w:rsid w:val="00DD286D"/>
    <w:rsid w:val="00E0720E"/>
    <w:rsid w:val="00E12F9C"/>
    <w:rsid w:val="00E17E4A"/>
    <w:rsid w:val="00E521C6"/>
    <w:rsid w:val="00E71040"/>
    <w:rsid w:val="00E85D07"/>
    <w:rsid w:val="00EA4B73"/>
    <w:rsid w:val="00F97D6E"/>
    <w:rsid w:val="00FB0D76"/>
    <w:rsid w:val="00FC6ED2"/>
    <w:rsid w:val="00FE277B"/>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D25D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0D3B41"/>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859E7"/>
    <w:rPr>
      <w:color w:val="0563C1" w:themeColor="hyperlink"/>
      <w:u w:val="single"/>
    </w:rPr>
  </w:style>
  <w:style w:type="paragraph" w:styleId="ListParagraph">
    <w:name w:val="List Paragraph"/>
    <w:basedOn w:val="Normal"/>
    <w:uiPriority w:val="34"/>
    <w:qFormat/>
    <w:rsid w:val="009E7F01"/>
    <w:pPr>
      <w:ind w:left="720"/>
      <w:contextualSpacing/>
    </w:pPr>
  </w:style>
  <w:style w:type="paragraph" w:styleId="Header">
    <w:name w:val="header"/>
    <w:basedOn w:val="Normal"/>
    <w:link w:val="HeaderChar"/>
    <w:uiPriority w:val="99"/>
    <w:unhideWhenUsed/>
    <w:rsid w:val="0026341F"/>
    <w:pPr>
      <w:tabs>
        <w:tab w:val="center" w:pos="4680"/>
        <w:tab w:val="right" w:pos="9360"/>
      </w:tabs>
    </w:pPr>
  </w:style>
  <w:style w:type="character" w:customStyle="1" w:styleId="HeaderChar">
    <w:name w:val="Header Char"/>
    <w:basedOn w:val="DefaultParagraphFont"/>
    <w:link w:val="Header"/>
    <w:uiPriority w:val="99"/>
    <w:rsid w:val="0026341F"/>
  </w:style>
  <w:style w:type="paragraph" w:styleId="Footer">
    <w:name w:val="footer"/>
    <w:basedOn w:val="Normal"/>
    <w:link w:val="FooterChar"/>
    <w:uiPriority w:val="99"/>
    <w:unhideWhenUsed/>
    <w:rsid w:val="0026341F"/>
    <w:pPr>
      <w:tabs>
        <w:tab w:val="center" w:pos="4680"/>
        <w:tab w:val="right" w:pos="9360"/>
      </w:tabs>
    </w:pPr>
  </w:style>
  <w:style w:type="character" w:customStyle="1" w:styleId="FooterChar">
    <w:name w:val="Footer Char"/>
    <w:basedOn w:val="DefaultParagraphFont"/>
    <w:link w:val="Footer"/>
    <w:uiPriority w:val="99"/>
    <w:rsid w:val="0026341F"/>
  </w:style>
  <w:style w:type="character" w:styleId="Strong">
    <w:name w:val="Strong"/>
    <w:basedOn w:val="DefaultParagraphFont"/>
    <w:uiPriority w:val="22"/>
    <w:qFormat/>
    <w:rsid w:val="007E1AAC"/>
    <w:rPr>
      <w:b/>
      <w:bCs/>
    </w:rPr>
  </w:style>
  <w:style w:type="character" w:customStyle="1" w:styleId="Heading3Char">
    <w:name w:val="Heading 3 Char"/>
    <w:basedOn w:val="DefaultParagraphFont"/>
    <w:link w:val="Heading3"/>
    <w:uiPriority w:val="9"/>
    <w:semiHidden/>
    <w:rsid w:val="000D3B41"/>
    <w:rPr>
      <w:rFonts w:asciiTheme="majorHAnsi" w:eastAsiaTheme="majorEastAsia" w:hAnsiTheme="majorHAnsi" w:cstheme="majorBidi"/>
      <w:color w:val="1F3763" w:themeColor="accent1" w:themeShade="7F"/>
    </w:rPr>
  </w:style>
  <w:style w:type="character" w:customStyle="1" w:styleId="apple-converted-space">
    <w:name w:val="apple-converted-space"/>
    <w:basedOn w:val="DefaultParagraphFont"/>
    <w:rsid w:val="00684B83"/>
  </w:style>
  <w:style w:type="paragraph" w:styleId="NormalWeb">
    <w:name w:val="Normal (Web)"/>
    <w:basedOn w:val="Normal"/>
    <w:uiPriority w:val="99"/>
    <w:semiHidden/>
    <w:unhideWhenUsed/>
    <w:rsid w:val="000C4DEB"/>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72689">
      <w:bodyDiv w:val="1"/>
      <w:marLeft w:val="0"/>
      <w:marRight w:val="0"/>
      <w:marTop w:val="0"/>
      <w:marBottom w:val="0"/>
      <w:divBdr>
        <w:top w:val="none" w:sz="0" w:space="0" w:color="auto"/>
        <w:left w:val="none" w:sz="0" w:space="0" w:color="auto"/>
        <w:bottom w:val="none" w:sz="0" w:space="0" w:color="auto"/>
        <w:right w:val="none" w:sz="0" w:space="0" w:color="auto"/>
      </w:divBdr>
    </w:div>
    <w:div w:id="48657059">
      <w:bodyDiv w:val="1"/>
      <w:marLeft w:val="0"/>
      <w:marRight w:val="0"/>
      <w:marTop w:val="0"/>
      <w:marBottom w:val="0"/>
      <w:divBdr>
        <w:top w:val="none" w:sz="0" w:space="0" w:color="auto"/>
        <w:left w:val="none" w:sz="0" w:space="0" w:color="auto"/>
        <w:bottom w:val="none" w:sz="0" w:space="0" w:color="auto"/>
        <w:right w:val="none" w:sz="0" w:space="0" w:color="auto"/>
      </w:divBdr>
    </w:div>
    <w:div w:id="58870596">
      <w:bodyDiv w:val="1"/>
      <w:marLeft w:val="0"/>
      <w:marRight w:val="0"/>
      <w:marTop w:val="0"/>
      <w:marBottom w:val="0"/>
      <w:divBdr>
        <w:top w:val="none" w:sz="0" w:space="0" w:color="auto"/>
        <w:left w:val="none" w:sz="0" w:space="0" w:color="auto"/>
        <w:bottom w:val="none" w:sz="0" w:space="0" w:color="auto"/>
        <w:right w:val="none" w:sz="0" w:space="0" w:color="auto"/>
      </w:divBdr>
    </w:div>
    <w:div w:id="115802573">
      <w:bodyDiv w:val="1"/>
      <w:marLeft w:val="0"/>
      <w:marRight w:val="0"/>
      <w:marTop w:val="0"/>
      <w:marBottom w:val="0"/>
      <w:divBdr>
        <w:top w:val="none" w:sz="0" w:space="0" w:color="auto"/>
        <w:left w:val="none" w:sz="0" w:space="0" w:color="auto"/>
        <w:bottom w:val="none" w:sz="0" w:space="0" w:color="auto"/>
        <w:right w:val="none" w:sz="0" w:space="0" w:color="auto"/>
      </w:divBdr>
      <w:divsChild>
        <w:div w:id="848057610">
          <w:marLeft w:val="0"/>
          <w:marRight w:val="0"/>
          <w:marTop w:val="0"/>
          <w:marBottom w:val="0"/>
          <w:divBdr>
            <w:top w:val="none" w:sz="0" w:space="0" w:color="auto"/>
            <w:left w:val="none" w:sz="0" w:space="0" w:color="auto"/>
            <w:bottom w:val="none" w:sz="0" w:space="0" w:color="auto"/>
            <w:right w:val="none" w:sz="0" w:space="0" w:color="auto"/>
          </w:divBdr>
        </w:div>
      </w:divsChild>
    </w:div>
    <w:div w:id="155073076">
      <w:bodyDiv w:val="1"/>
      <w:marLeft w:val="0"/>
      <w:marRight w:val="0"/>
      <w:marTop w:val="0"/>
      <w:marBottom w:val="0"/>
      <w:divBdr>
        <w:top w:val="none" w:sz="0" w:space="0" w:color="auto"/>
        <w:left w:val="none" w:sz="0" w:space="0" w:color="auto"/>
        <w:bottom w:val="none" w:sz="0" w:space="0" w:color="auto"/>
        <w:right w:val="none" w:sz="0" w:space="0" w:color="auto"/>
      </w:divBdr>
    </w:div>
    <w:div w:id="205527154">
      <w:bodyDiv w:val="1"/>
      <w:marLeft w:val="0"/>
      <w:marRight w:val="0"/>
      <w:marTop w:val="0"/>
      <w:marBottom w:val="0"/>
      <w:divBdr>
        <w:top w:val="none" w:sz="0" w:space="0" w:color="auto"/>
        <w:left w:val="none" w:sz="0" w:space="0" w:color="auto"/>
        <w:bottom w:val="none" w:sz="0" w:space="0" w:color="auto"/>
        <w:right w:val="none" w:sz="0" w:space="0" w:color="auto"/>
      </w:divBdr>
    </w:div>
    <w:div w:id="208344959">
      <w:bodyDiv w:val="1"/>
      <w:marLeft w:val="0"/>
      <w:marRight w:val="0"/>
      <w:marTop w:val="0"/>
      <w:marBottom w:val="0"/>
      <w:divBdr>
        <w:top w:val="none" w:sz="0" w:space="0" w:color="auto"/>
        <w:left w:val="none" w:sz="0" w:space="0" w:color="auto"/>
        <w:bottom w:val="none" w:sz="0" w:space="0" w:color="auto"/>
        <w:right w:val="none" w:sz="0" w:space="0" w:color="auto"/>
      </w:divBdr>
      <w:divsChild>
        <w:div w:id="341015261">
          <w:marLeft w:val="0"/>
          <w:marRight w:val="0"/>
          <w:marTop w:val="0"/>
          <w:marBottom w:val="0"/>
          <w:divBdr>
            <w:top w:val="none" w:sz="0" w:space="0" w:color="auto"/>
            <w:left w:val="none" w:sz="0" w:space="0" w:color="auto"/>
            <w:bottom w:val="none" w:sz="0" w:space="0" w:color="auto"/>
            <w:right w:val="none" w:sz="0" w:space="0" w:color="auto"/>
          </w:divBdr>
          <w:divsChild>
            <w:div w:id="1923251393">
              <w:marLeft w:val="0"/>
              <w:marRight w:val="0"/>
              <w:marTop w:val="0"/>
              <w:marBottom w:val="0"/>
              <w:divBdr>
                <w:top w:val="none" w:sz="0" w:space="0" w:color="auto"/>
                <w:left w:val="none" w:sz="0" w:space="0" w:color="auto"/>
                <w:bottom w:val="none" w:sz="0" w:space="0" w:color="auto"/>
                <w:right w:val="none" w:sz="0" w:space="0" w:color="auto"/>
              </w:divBdr>
              <w:divsChild>
                <w:div w:id="761729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7684294">
      <w:bodyDiv w:val="1"/>
      <w:marLeft w:val="0"/>
      <w:marRight w:val="0"/>
      <w:marTop w:val="0"/>
      <w:marBottom w:val="0"/>
      <w:divBdr>
        <w:top w:val="none" w:sz="0" w:space="0" w:color="auto"/>
        <w:left w:val="none" w:sz="0" w:space="0" w:color="auto"/>
        <w:bottom w:val="none" w:sz="0" w:space="0" w:color="auto"/>
        <w:right w:val="none" w:sz="0" w:space="0" w:color="auto"/>
      </w:divBdr>
    </w:div>
    <w:div w:id="283464190">
      <w:bodyDiv w:val="1"/>
      <w:marLeft w:val="0"/>
      <w:marRight w:val="0"/>
      <w:marTop w:val="0"/>
      <w:marBottom w:val="0"/>
      <w:divBdr>
        <w:top w:val="none" w:sz="0" w:space="0" w:color="auto"/>
        <w:left w:val="none" w:sz="0" w:space="0" w:color="auto"/>
        <w:bottom w:val="none" w:sz="0" w:space="0" w:color="auto"/>
        <w:right w:val="none" w:sz="0" w:space="0" w:color="auto"/>
      </w:divBdr>
    </w:div>
    <w:div w:id="329261096">
      <w:bodyDiv w:val="1"/>
      <w:marLeft w:val="0"/>
      <w:marRight w:val="0"/>
      <w:marTop w:val="0"/>
      <w:marBottom w:val="0"/>
      <w:divBdr>
        <w:top w:val="none" w:sz="0" w:space="0" w:color="auto"/>
        <w:left w:val="none" w:sz="0" w:space="0" w:color="auto"/>
        <w:bottom w:val="none" w:sz="0" w:space="0" w:color="auto"/>
        <w:right w:val="none" w:sz="0" w:space="0" w:color="auto"/>
      </w:divBdr>
    </w:div>
    <w:div w:id="329406449">
      <w:bodyDiv w:val="1"/>
      <w:marLeft w:val="0"/>
      <w:marRight w:val="0"/>
      <w:marTop w:val="0"/>
      <w:marBottom w:val="0"/>
      <w:divBdr>
        <w:top w:val="none" w:sz="0" w:space="0" w:color="auto"/>
        <w:left w:val="none" w:sz="0" w:space="0" w:color="auto"/>
        <w:bottom w:val="none" w:sz="0" w:space="0" w:color="auto"/>
        <w:right w:val="none" w:sz="0" w:space="0" w:color="auto"/>
      </w:divBdr>
    </w:div>
    <w:div w:id="403070080">
      <w:bodyDiv w:val="1"/>
      <w:marLeft w:val="0"/>
      <w:marRight w:val="0"/>
      <w:marTop w:val="0"/>
      <w:marBottom w:val="0"/>
      <w:divBdr>
        <w:top w:val="none" w:sz="0" w:space="0" w:color="auto"/>
        <w:left w:val="none" w:sz="0" w:space="0" w:color="auto"/>
        <w:bottom w:val="none" w:sz="0" w:space="0" w:color="auto"/>
        <w:right w:val="none" w:sz="0" w:space="0" w:color="auto"/>
      </w:divBdr>
      <w:divsChild>
        <w:div w:id="434911166">
          <w:marLeft w:val="0"/>
          <w:marRight w:val="0"/>
          <w:marTop w:val="0"/>
          <w:marBottom w:val="0"/>
          <w:divBdr>
            <w:top w:val="none" w:sz="0" w:space="0" w:color="auto"/>
            <w:left w:val="none" w:sz="0" w:space="0" w:color="auto"/>
            <w:bottom w:val="none" w:sz="0" w:space="0" w:color="auto"/>
            <w:right w:val="none" w:sz="0" w:space="0" w:color="auto"/>
          </w:divBdr>
          <w:divsChild>
            <w:div w:id="2070222059">
              <w:marLeft w:val="0"/>
              <w:marRight w:val="0"/>
              <w:marTop w:val="0"/>
              <w:marBottom w:val="0"/>
              <w:divBdr>
                <w:top w:val="none" w:sz="0" w:space="0" w:color="auto"/>
                <w:left w:val="none" w:sz="0" w:space="0" w:color="auto"/>
                <w:bottom w:val="none" w:sz="0" w:space="0" w:color="auto"/>
                <w:right w:val="none" w:sz="0" w:space="0" w:color="auto"/>
              </w:divBdr>
              <w:divsChild>
                <w:div w:id="889221114">
                  <w:marLeft w:val="0"/>
                  <w:marRight w:val="0"/>
                  <w:marTop w:val="0"/>
                  <w:marBottom w:val="0"/>
                  <w:divBdr>
                    <w:top w:val="none" w:sz="0" w:space="0" w:color="auto"/>
                    <w:left w:val="none" w:sz="0" w:space="0" w:color="auto"/>
                    <w:bottom w:val="none" w:sz="0" w:space="0" w:color="auto"/>
                    <w:right w:val="none" w:sz="0" w:space="0" w:color="auto"/>
                  </w:divBdr>
                  <w:divsChild>
                    <w:div w:id="15591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2411977">
      <w:bodyDiv w:val="1"/>
      <w:marLeft w:val="0"/>
      <w:marRight w:val="0"/>
      <w:marTop w:val="0"/>
      <w:marBottom w:val="0"/>
      <w:divBdr>
        <w:top w:val="none" w:sz="0" w:space="0" w:color="auto"/>
        <w:left w:val="none" w:sz="0" w:space="0" w:color="auto"/>
        <w:bottom w:val="none" w:sz="0" w:space="0" w:color="auto"/>
        <w:right w:val="none" w:sz="0" w:space="0" w:color="auto"/>
      </w:divBdr>
      <w:divsChild>
        <w:div w:id="1922518629">
          <w:marLeft w:val="0"/>
          <w:marRight w:val="0"/>
          <w:marTop w:val="0"/>
          <w:marBottom w:val="0"/>
          <w:divBdr>
            <w:top w:val="none" w:sz="0" w:space="0" w:color="auto"/>
            <w:left w:val="none" w:sz="0" w:space="0" w:color="auto"/>
            <w:bottom w:val="none" w:sz="0" w:space="0" w:color="auto"/>
            <w:right w:val="none" w:sz="0" w:space="0" w:color="auto"/>
          </w:divBdr>
          <w:divsChild>
            <w:div w:id="965888268">
              <w:marLeft w:val="0"/>
              <w:marRight w:val="0"/>
              <w:marTop w:val="0"/>
              <w:marBottom w:val="0"/>
              <w:divBdr>
                <w:top w:val="none" w:sz="0" w:space="0" w:color="auto"/>
                <w:left w:val="none" w:sz="0" w:space="0" w:color="auto"/>
                <w:bottom w:val="none" w:sz="0" w:space="0" w:color="auto"/>
                <w:right w:val="none" w:sz="0" w:space="0" w:color="auto"/>
              </w:divBdr>
              <w:divsChild>
                <w:div w:id="1190531825">
                  <w:marLeft w:val="0"/>
                  <w:marRight w:val="0"/>
                  <w:marTop w:val="0"/>
                  <w:marBottom w:val="0"/>
                  <w:divBdr>
                    <w:top w:val="none" w:sz="0" w:space="0" w:color="auto"/>
                    <w:left w:val="none" w:sz="0" w:space="0" w:color="auto"/>
                    <w:bottom w:val="none" w:sz="0" w:space="0" w:color="auto"/>
                    <w:right w:val="none" w:sz="0" w:space="0" w:color="auto"/>
                  </w:divBdr>
                  <w:divsChild>
                    <w:div w:id="484399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9833571">
      <w:bodyDiv w:val="1"/>
      <w:marLeft w:val="0"/>
      <w:marRight w:val="0"/>
      <w:marTop w:val="0"/>
      <w:marBottom w:val="0"/>
      <w:divBdr>
        <w:top w:val="none" w:sz="0" w:space="0" w:color="auto"/>
        <w:left w:val="none" w:sz="0" w:space="0" w:color="auto"/>
        <w:bottom w:val="none" w:sz="0" w:space="0" w:color="auto"/>
        <w:right w:val="none" w:sz="0" w:space="0" w:color="auto"/>
      </w:divBdr>
    </w:div>
    <w:div w:id="523861142">
      <w:bodyDiv w:val="1"/>
      <w:marLeft w:val="0"/>
      <w:marRight w:val="0"/>
      <w:marTop w:val="0"/>
      <w:marBottom w:val="0"/>
      <w:divBdr>
        <w:top w:val="none" w:sz="0" w:space="0" w:color="auto"/>
        <w:left w:val="none" w:sz="0" w:space="0" w:color="auto"/>
        <w:bottom w:val="none" w:sz="0" w:space="0" w:color="auto"/>
        <w:right w:val="none" w:sz="0" w:space="0" w:color="auto"/>
      </w:divBdr>
    </w:div>
    <w:div w:id="549534390">
      <w:bodyDiv w:val="1"/>
      <w:marLeft w:val="0"/>
      <w:marRight w:val="0"/>
      <w:marTop w:val="0"/>
      <w:marBottom w:val="0"/>
      <w:divBdr>
        <w:top w:val="none" w:sz="0" w:space="0" w:color="auto"/>
        <w:left w:val="none" w:sz="0" w:space="0" w:color="auto"/>
        <w:bottom w:val="none" w:sz="0" w:space="0" w:color="auto"/>
        <w:right w:val="none" w:sz="0" w:space="0" w:color="auto"/>
      </w:divBdr>
    </w:div>
    <w:div w:id="604504349">
      <w:bodyDiv w:val="1"/>
      <w:marLeft w:val="0"/>
      <w:marRight w:val="0"/>
      <w:marTop w:val="0"/>
      <w:marBottom w:val="0"/>
      <w:divBdr>
        <w:top w:val="none" w:sz="0" w:space="0" w:color="auto"/>
        <w:left w:val="none" w:sz="0" w:space="0" w:color="auto"/>
        <w:bottom w:val="none" w:sz="0" w:space="0" w:color="auto"/>
        <w:right w:val="none" w:sz="0" w:space="0" w:color="auto"/>
      </w:divBdr>
      <w:divsChild>
        <w:div w:id="1237321296">
          <w:marLeft w:val="0"/>
          <w:marRight w:val="0"/>
          <w:marTop w:val="0"/>
          <w:marBottom w:val="0"/>
          <w:divBdr>
            <w:top w:val="none" w:sz="0" w:space="0" w:color="auto"/>
            <w:left w:val="none" w:sz="0" w:space="0" w:color="auto"/>
            <w:bottom w:val="none" w:sz="0" w:space="0" w:color="auto"/>
            <w:right w:val="none" w:sz="0" w:space="0" w:color="auto"/>
          </w:divBdr>
          <w:divsChild>
            <w:div w:id="1827629609">
              <w:marLeft w:val="0"/>
              <w:marRight w:val="0"/>
              <w:marTop w:val="0"/>
              <w:marBottom w:val="0"/>
              <w:divBdr>
                <w:top w:val="none" w:sz="0" w:space="0" w:color="auto"/>
                <w:left w:val="none" w:sz="0" w:space="0" w:color="auto"/>
                <w:bottom w:val="none" w:sz="0" w:space="0" w:color="auto"/>
                <w:right w:val="none" w:sz="0" w:space="0" w:color="auto"/>
              </w:divBdr>
              <w:divsChild>
                <w:div w:id="914168420">
                  <w:marLeft w:val="0"/>
                  <w:marRight w:val="0"/>
                  <w:marTop w:val="0"/>
                  <w:marBottom w:val="0"/>
                  <w:divBdr>
                    <w:top w:val="none" w:sz="0" w:space="0" w:color="auto"/>
                    <w:left w:val="none" w:sz="0" w:space="0" w:color="auto"/>
                    <w:bottom w:val="none" w:sz="0" w:space="0" w:color="auto"/>
                    <w:right w:val="none" w:sz="0" w:space="0" w:color="auto"/>
                  </w:divBdr>
                  <w:divsChild>
                    <w:div w:id="164508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5138207">
      <w:bodyDiv w:val="1"/>
      <w:marLeft w:val="0"/>
      <w:marRight w:val="0"/>
      <w:marTop w:val="0"/>
      <w:marBottom w:val="0"/>
      <w:divBdr>
        <w:top w:val="none" w:sz="0" w:space="0" w:color="auto"/>
        <w:left w:val="none" w:sz="0" w:space="0" w:color="auto"/>
        <w:bottom w:val="none" w:sz="0" w:space="0" w:color="auto"/>
        <w:right w:val="none" w:sz="0" w:space="0" w:color="auto"/>
      </w:divBdr>
    </w:div>
    <w:div w:id="666829364">
      <w:bodyDiv w:val="1"/>
      <w:marLeft w:val="0"/>
      <w:marRight w:val="0"/>
      <w:marTop w:val="0"/>
      <w:marBottom w:val="0"/>
      <w:divBdr>
        <w:top w:val="none" w:sz="0" w:space="0" w:color="auto"/>
        <w:left w:val="none" w:sz="0" w:space="0" w:color="auto"/>
        <w:bottom w:val="none" w:sz="0" w:space="0" w:color="auto"/>
        <w:right w:val="none" w:sz="0" w:space="0" w:color="auto"/>
      </w:divBdr>
    </w:div>
    <w:div w:id="674576064">
      <w:bodyDiv w:val="1"/>
      <w:marLeft w:val="0"/>
      <w:marRight w:val="0"/>
      <w:marTop w:val="0"/>
      <w:marBottom w:val="0"/>
      <w:divBdr>
        <w:top w:val="none" w:sz="0" w:space="0" w:color="auto"/>
        <w:left w:val="none" w:sz="0" w:space="0" w:color="auto"/>
        <w:bottom w:val="none" w:sz="0" w:space="0" w:color="auto"/>
        <w:right w:val="none" w:sz="0" w:space="0" w:color="auto"/>
      </w:divBdr>
    </w:div>
    <w:div w:id="810712870">
      <w:bodyDiv w:val="1"/>
      <w:marLeft w:val="0"/>
      <w:marRight w:val="0"/>
      <w:marTop w:val="0"/>
      <w:marBottom w:val="0"/>
      <w:divBdr>
        <w:top w:val="none" w:sz="0" w:space="0" w:color="auto"/>
        <w:left w:val="none" w:sz="0" w:space="0" w:color="auto"/>
        <w:bottom w:val="none" w:sz="0" w:space="0" w:color="auto"/>
        <w:right w:val="none" w:sz="0" w:space="0" w:color="auto"/>
      </w:divBdr>
    </w:div>
    <w:div w:id="823547563">
      <w:bodyDiv w:val="1"/>
      <w:marLeft w:val="0"/>
      <w:marRight w:val="0"/>
      <w:marTop w:val="0"/>
      <w:marBottom w:val="0"/>
      <w:divBdr>
        <w:top w:val="none" w:sz="0" w:space="0" w:color="auto"/>
        <w:left w:val="none" w:sz="0" w:space="0" w:color="auto"/>
        <w:bottom w:val="none" w:sz="0" w:space="0" w:color="auto"/>
        <w:right w:val="none" w:sz="0" w:space="0" w:color="auto"/>
      </w:divBdr>
    </w:div>
    <w:div w:id="827095673">
      <w:bodyDiv w:val="1"/>
      <w:marLeft w:val="0"/>
      <w:marRight w:val="0"/>
      <w:marTop w:val="0"/>
      <w:marBottom w:val="0"/>
      <w:divBdr>
        <w:top w:val="none" w:sz="0" w:space="0" w:color="auto"/>
        <w:left w:val="none" w:sz="0" w:space="0" w:color="auto"/>
        <w:bottom w:val="none" w:sz="0" w:space="0" w:color="auto"/>
        <w:right w:val="none" w:sz="0" w:space="0" w:color="auto"/>
      </w:divBdr>
    </w:div>
    <w:div w:id="832649225">
      <w:bodyDiv w:val="1"/>
      <w:marLeft w:val="0"/>
      <w:marRight w:val="0"/>
      <w:marTop w:val="0"/>
      <w:marBottom w:val="0"/>
      <w:divBdr>
        <w:top w:val="none" w:sz="0" w:space="0" w:color="auto"/>
        <w:left w:val="none" w:sz="0" w:space="0" w:color="auto"/>
        <w:bottom w:val="none" w:sz="0" w:space="0" w:color="auto"/>
        <w:right w:val="none" w:sz="0" w:space="0" w:color="auto"/>
      </w:divBdr>
      <w:divsChild>
        <w:div w:id="993797361">
          <w:marLeft w:val="0"/>
          <w:marRight w:val="0"/>
          <w:marTop w:val="0"/>
          <w:marBottom w:val="0"/>
          <w:divBdr>
            <w:top w:val="none" w:sz="0" w:space="0" w:color="auto"/>
            <w:left w:val="none" w:sz="0" w:space="0" w:color="auto"/>
            <w:bottom w:val="none" w:sz="0" w:space="0" w:color="auto"/>
            <w:right w:val="none" w:sz="0" w:space="0" w:color="auto"/>
          </w:divBdr>
          <w:divsChild>
            <w:div w:id="2018848736">
              <w:marLeft w:val="0"/>
              <w:marRight w:val="0"/>
              <w:marTop w:val="0"/>
              <w:marBottom w:val="0"/>
              <w:divBdr>
                <w:top w:val="none" w:sz="0" w:space="0" w:color="auto"/>
                <w:left w:val="none" w:sz="0" w:space="0" w:color="auto"/>
                <w:bottom w:val="none" w:sz="0" w:space="0" w:color="auto"/>
                <w:right w:val="none" w:sz="0" w:space="0" w:color="auto"/>
              </w:divBdr>
              <w:divsChild>
                <w:div w:id="1663003922">
                  <w:marLeft w:val="0"/>
                  <w:marRight w:val="0"/>
                  <w:marTop w:val="0"/>
                  <w:marBottom w:val="0"/>
                  <w:divBdr>
                    <w:top w:val="none" w:sz="0" w:space="0" w:color="auto"/>
                    <w:left w:val="none" w:sz="0" w:space="0" w:color="auto"/>
                    <w:bottom w:val="none" w:sz="0" w:space="0" w:color="auto"/>
                    <w:right w:val="none" w:sz="0" w:space="0" w:color="auto"/>
                  </w:divBdr>
                  <w:divsChild>
                    <w:div w:id="47842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3663775">
      <w:bodyDiv w:val="1"/>
      <w:marLeft w:val="0"/>
      <w:marRight w:val="0"/>
      <w:marTop w:val="0"/>
      <w:marBottom w:val="0"/>
      <w:divBdr>
        <w:top w:val="none" w:sz="0" w:space="0" w:color="auto"/>
        <w:left w:val="none" w:sz="0" w:space="0" w:color="auto"/>
        <w:bottom w:val="none" w:sz="0" w:space="0" w:color="auto"/>
        <w:right w:val="none" w:sz="0" w:space="0" w:color="auto"/>
      </w:divBdr>
    </w:div>
    <w:div w:id="843981998">
      <w:bodyDiv w:val="1"/>
      <w:marLeft w:val="0"/>
      <w:marRight w:val="0"/>
      <w:marTop w:val="0"/>
      <w:marBottom w:val="0"/>
      <w:divBdr>
        <w:top w:val="none" w:sz="0" w:space="0" w:color="auto"/>
        <w:left w:val="none" w:sz="0" w:space="0" w:color="auto"/>
        <w:bottom w:val="none" w:sz="0" w:space="0" w:color="auto"/>
        <w:right w:val="none" w:sz="0" w:space="0" w:color="auto"/>
      </w:divBdr>
      <w:divsChild>
        <w:div w:id="1688285646">
          <w:marLeft w:val="0"/>
          <w:marRight w:val="0"/>
          <w:marTop w:val="0"/>
          <w:marBottom w:val="0"/>
          <w:divBdr>
            <w:top w:val="none" w:sz="0" w:space="0" w:color="auto"/>
            <w:left w:val="none" w:sz="0" w:space="0" w:color="auto"/>
            <w:bottom w:val="none" w:sz="0" w:space="0" w:color="auto"/>
            <w:right w:val="none" w:sz="0" w:space="0" w:color="auto"/>
          </w:divBdr>
          <w:divsChild>
            <w:div w:id="312683899">
              <w:marLeft w:val="0"/>
              <w:marRight w:val="0"/>
              <w:marTop w:val="0"/>
              <w:marBottom w:val="0"/>
              <w:divBdr>
                <w:top w:val="none" w:sz="0" w:space="0" w:color="auto"/>
                <w:left w:val="none" w:sz="0" w:space="0" w:color="auto"/>
                <w:bottom w:val="none" w:sz="0" w:space="0" w:color="auto"/>
                <w:right w:val="none" w:sz="0" w:space="0" w:color="auto"/>
              </w:divBdr>
              <w:divsChild>
                <w:div w:id="1891115935">
                  <w:marLeft w:val="0"/>
                  <w:marRight w:val="0"/>
                  <w:marTop w:val="0"/>
                  <w:marBottom w:val="0"/>
                  <w:divBdr>
                    <w:top w:val="none" w:sz="0" w:space="0" w:color="auto"/>
                    <w:left w:val="none" w:sz="0" w:space="0" w:color="auto"/>
                    <w:bottom w:val="none" w:sz="0" w:space="0" w:color="auto"/>
                    <w:right w:val="none" w:sz="0" w:space="0" w:color="auto"/>
                  </w:divBdr>
                  <w:divsChild>
                    <w:div w:id="40896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6285649">
      <w:bodyDiv w:val="1"/>
      <w:marLeft w:val="0"/>
      <w:marRight w:val="0"/>
      <w:marTop w:val="0"/>
      <w:marBottom w:val="0"/>
      <w:divBdr>
        <w:top w:val="none" w:sz="0" w:space="0" w:color="auto"/>
        <w:left w:val="none" w:sz="0" w:space="0" w:color="auto"/>
        <w:bottom w:val="none" w:sz="0" w:space="0" w:color="auto"/>
        <w:right w:val="none" w:sz="0" w:space="0" w:color="auto"/>
      </w:divBdr>
    </w:div>
    <w:div w:id="891697685">
      <w:bodyDiv w:val="1"/>
      <w:marLeft w:val="0"/>
      <w:marRight w:val="0"/>
      <w:marTop w:val="0"/>
      <w:marBottom w:val="0"/>
      <w:divBdr>
        <w:top w:val="none" w:sz="0" w:space="0" w:color="auto"/>
        <w:left w:val="none" w:sz="0" w:space="0" w:color="auto"/>
        <w:bottom w:val="none" w:sz="0" w:space="0" w:color="auto"/>
        <w:right w:val="none" w:sz="0" w:space="0" w:color="auto"/>
      </w:divBdr>
      <w:divsChild>
        <w:div w:id="859588921">
          <w:marLeft w:val="0"/>
          <w:marRight w:val="0"/>
          <w:marTop w:val="0"/>
          <w:marBottom w:val="0"/>
          <w:divBdr>
            <w:top w:val="none" w:sz="0" w:space="0" w:color="auto"/>
            <w:left w:val="none" w:sz="0" w:space="0" w:color="auto"/>
            <w:bottom w:val="none" w:sz="0" w:space="0" w:color="auto"/>
            <w:right w:val="none" w:sz="0" w:space="0" w:color="auto"/>
          </w:divBdr>
        </w:div>
      </w:divsChild>
    </w:div>
    <w:div w:id="940339860">
      <w:bodyDiv w:val="1"/>
      <w:marLeft w:val="0"/>
      <w:marRight w:val="0"/>
      <w:marTop w:val="0"/>
      <w:marBottom w:val="0"/>
      <w:divBdr>
        <w:top w:val="none" w:sz="0" w:space="0" w:color="auto"/>
        <w:left w:val="none" w:sz="0" w:space="0" w:color="auto"/>
        <w:bottom w:val="none" w:sz="0" w:space="0" w:color="auto"/>
        <w:right w:val="none" w:sz="0" w:space="0" w:color="auto"/>
      </w:divBdr>
    </w:div>
    <w:div w:id="942109393">
      <w:bodyDiv w:val="1"/>
      <w:marLeft w:val="0"/>
      <w:marRight w:val="0"/>
      <w:marTop w:val="0"/>
      <w:marBottom w:val="0"/>
      <w:divBdr>
        <w:top w:val="none" w:sz="0" w:space="0" w:color="auto"/>
        <w:left w:val="none" w:sz="0" w:space="0" w:color="auto"/>
        <w:bottom w:val="none" w:sz="0" w:space="0" w:color="auto"/>
        <w:right w:val="none" w:sz="0" w:space="0" w:color="auto"/>
      </w:divBdr>
    </w:div>
    <w:div w:id="961573629">
      <w:bodyDiv w:val="1"/>
      <w:marLeft w:val="0"/>
      <w:marRight w:val="0"/>
      <w:marTop w:val="0"/>
      <w:marBottom w:val="0"/>
      <w:divBdr>
        <w:top w:val="none" w:sz="0" w:space="0" w:color="auto"/>
        <w:left w:val="none" w:sz="0" w:space="0" w:color="auto"/>
        <w:bottom w:val="none" w:sz="0" w:space="0" w:color="auto"/>
        <w:right w:val="none" w:sz="0" w:space="0" w:color="auto"/>
      </w:divBdr>
    </w:div>
    <w:div w:id="969363545">
      <w:bodyDiv w:val="1"/>
      <w:marLeft w:val="0"/>
      <w:marRight w:val="0"/>
      <w:marTop w:val="0"/>
      <w:marBottom w:val="0"/>
      <w:divBdr>
        <w:top w:val="none" w:sz="0" w:space="0" w:color="auto"/>
        <w:left w:val="none" w:sz="0" w:space="0" w:color="auto"/>
        <w:bottom w:val="none" w:sz="0" w:space="0" w:color="auto"/>
        <w:right w:val="none" w:sz="0" w:space="0" w:color="auto"/>
      </w:divBdr>
    </w:div>
    <w:div w:id="1019703450">
      <w:bodyDiv w:val="1"/>
      <w:marLeft w:val="0"/>
      <w:marRight w:val="0"/>
      <w:marTop w:val="0"/>
      <w:marBottom w:val="0"/>
      <w:divBdr>
        <w:top w:val="none" w:sz="0" w:space="0" w:color="auto"/>
        <w:left w:val="none" w:sz="0" w:space="0" w:color="auto"/>
        <w:bottom w:val="none" w:sz="0" w:space="0" w:color="auto"/>
        <w:right w:val="none" w:sz="0" w:space="0" w:color="auto"/>
      </w:divBdr>
      <w:divsChild>
        <w:div w:id="1692949852">
          <w:marLeft w:val="0"/>
          <w:marRight w:val="0"/>
          <w:marTop w:val="0"/>
          <w:marBottom w:val="0"/>
          <w:divBdr>
            <w:top w:val="none" w:sz="0" w:space="0" w:color="auto"/>
            <w:left w:val="none" w:sz="0" w:space="0" w:color="auto"/>
            <w:bottom w:val="none" w:sz="0" w:space="0" w:color="auto"/>
            <w:right w:val="none" w:sz="0" w:space="0" w:color="auto"/>
          </w:divBdr>
          <w:divsChild>
            <w:div w:id="1062604637">
              <w:marLeft w:val="0"/>
              <w:marRight w:val="0"/>
              <w:marTop w:val="0"/>
              <w:marBottom w:val="0"/>
              <w:divBdr>
                <w:top w:val="none" w:sz="0" w:space="0" w:color="auto"/>
                <w:left w:val="none" w:sz="0" w:space="0" w:color="auto"/>
                <w:bottom w:val="none" w:sz="0" w:space="0" w:color="auto"/>
                <w:right w:val="none" w:sz="0" w:space="0" w:color="auto"/>
              </w:divBdr>
              <w:divsChild>
                <w:div w:id="678704477">
                  <w:marLeft w:val="0"/>
                  <w:marRight w:val="0"/>
                  <w:marTop w:val="0"/>
                  <w:marBottom w:val="0"/>
                  <w:divBdr>
                    <w:top w:val="none" w:sz="0" w:space="0" w:color="auto"/>
                    <w:left w:val="none" w:sz="0" w:space="0" w:color="auto"/>
                    <w:bottom w:val="none" w:sz="0" w:space="0" w:color="auto"/>
                    <w:right w:val="none" w:sz="0" w:space="0" w:color="auto"/>
                  </w:divBdr>
                  <w:divsChild>
                    <w:div w:id="156247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8793773">
      <w:bodyDiv w:val="1"/>
      <w:marLeft w:val="0"/>
      <w:marRight w:val="0"/>
      <w:marTop w:val="0"/>
      <w:marBottom w:val="0"/>
      <w:divBdr>
        <w:top w:val="none" w:sz="0" w:space="0" w:color="auto"/>
        <w:left w:val="none" w:sz="0" w:space="0" w:color="auto"/>
        <w:bottom w:val="none" w:sz="0" w:space="0" w:color="auto"/>
        <w:right w:val="none" w:sz="0" w:space="0" w:color="auto"/>
      </w:divBdr>
    </w:div>
    <w:div w:id="1093936641">
      <w:bodyDiv w:val="1"/>
      <w:marLeft w:val="0"/>
      <w:marRight w:val="0"/>
      <w:marTop w:val="0"/>
      <w:marBottom w:val="0"/>
      <w:divBdr>
        <w:top w:val="none" w:sz="0" w:space="0" w:color="auto"/>
        <w:left w:val="none" w:sz="0" w:space="0" w:color="auto"/>
        <w:bottom w:val="none" w:sz="0" w:space="0" w:color="auto"/>
        <w:right w:val="none" w:sz="0" w:space="0" w:color="auto"/>
      </w:divBdr>
      <w:divsChild>
        <w:div w:id="841748676">
          <w:marLeft w:val="0"/>
          <w:marRight w:val="0"/>
          <w:marTop w:val="0"/>
          <w:marBottom w:val="0"/>
          <w:divBdr>
            <w:top w:val="none" w:sz="0" w:space="0" w:color="auto"/>
            <w:left w:val="none" w:sz="0" w:space="0" w:color="auto"/>
            <w:bottom w:val="none" w:sz="0" w:space="0" w:color="auto"/>
            <w:right w:val="none" w:sz="0" w:space="0" w:color="auto"/>
          </w:divBdr>
        </w:div>
      </w:divsChild>
    </w:div>
    <w:div w:id="1106774867">
      <w:bodyDiv w:val="1"/>
      <w:marLeft w:val="0"/>
      <w:marRight w:val="0"/>
      <w:marTop w:val="0"/>
      <w:marBottom w:val="0"/>
      <w:divBdr>
        <w:top w:val="none" w:sz="0" w:space="0" w:color="auto"/>
        <w:left w:val="none" w:sz="0" w:space="0" w:color="auto"/>
        <w:bottom w:val="none" w:sz="0" w:space="0" w:color="auto"/>
        <w:right w:val="none" w:sz="0" w:space="0" w:color="auto"/>
      </w:divBdr>
    </w:div>
    <w:div w:id="1125122807">
      <w:bodyDiv w:val="1"/>
      <w:marLeft w:val="0"/>
      <w:marRight w:val="0"/>
      <w:marTop w:val="0"/>
      <w:marBottom w:val="0"/>
      <w:divBdr>
        <w:top w:val="none" w:sz="0" w:space="0" w:color="auto"/>
        <w:left w:val="none" w:sz="0" w:space="0" w:color="auto"/>
        <w:bottom w:val="none" w:sz="0" w:space="0" w:color="auto"/>
        <w:right w:val="none" w:sz="0" w:space="0" w:color="auto"/>
      </w:divBdr>
    </w:div>
    <w:div w:id="1187865739">
      <w:bodyDiv w:val="1"/>
      <w:marLeft w:val="0"/>
      <w:marRight w:val="0"/>
      <w:marTop w:val="0"/>
      <w:marBottom w:val="0"/>
      <w:divBdr>
        <w:top w:val="none" w:sz="0" w:space="0" w:color="auto"/>
        <w:left w:val="none" w:sz="0" w:space="0" w:color="auto"/>
        <w:bottom w:val="none" w:sz="0" w:space="0" w:color="auto"/>
        <w:right w:val="none" w:sz="0" w:space="0" w:color="auto"/>
      </w:divBdr>
    </w:div>
    <w:div w:id="1204518883">
      <w:bodyDiv w:val="1"/>
      <w:marLeft w:val="0"/>
      <w:marRight w:val="0"/>
      <w:marTop w:val="0"/>
      <w:marBottom w:val="0"/>
      <w:divBdr>
        <w:top w:val="none" w:sz="0" w:space="0" w:color="auto"/>
        <w:left w:val="none" w:sz="0" w:space="0" w:color="auto"/>
        <w:bottom w:val="none" w:sz="0" w:space="0" w:color="auto"/>
        <w:right w:val="none" w:sz="0" w:space="0" w:color="auto"/>
      </w:divBdr>
    </w:div>
    <w:div w:id="1238899524">
      <w:bodyDiv w:val="1"/>
      <w:marLeft w:val="0"/>
      <w:marRight w:val="0"/>
      <w:marTop w:val="0"/>
      <w:marBottom w:val="0"/>
      <w:divBdr>
        <w:top w:val="none" w:sz="0" w:space="0" w:color="auto"/>
        <w:left w:val="none" w:sz="0" w:space="0" w:color="auto"/>
        <w:bottom w:val="none" w:sz="0" w:space="0" w:color="auto"/>
        <w:right w:val="none" w:sz="0" w:space="0" w:color="auto"/>
      </w:divBdr>
    </w:div>
    <w:div w:id="1295478603">
      <w:bodyDiv w:val="1"/>
      <w:marLeft w:val="0"/>
      <w:marRight w:val="0"/>
      <w:marTop w:val="0"/>
      <w:marBottom w:val="0"/>
      <w:divBdr>
        <w:top w:val="none" w:sz="0" w:space="0" w:color="auto"/>
        <w:left w:val="none" w:sz="0" w:space="0" w:color="auto"/>
        <w:bottom w:val="none" w:sz="0" w:space="0" w:color="auto"/>
        <w:right w:val="none" w:sz="0" w:space="0" w:color="auto"/>
      </w:divBdr>
      <w:divsChild>
        <w:div w:id="1231966319">
          <w:marLeft w:val="0"/>
          <w:marRight w:val="0"/>
          <w:marTop w:val="0"/>
          <w:marBottom w:val="0"/>
          <w:divBdr>
            <w:top w:val="none" w:sz="0" w:space="0" w:color="auto"/>
            <w:left w:val="none" w:sz="0" w:space="0" w:color="auto"/>
            <w:bottom w:val="none" w:sz="0" w:space="0" w:color="auto"/>
            <w:right w:val="none" w:sz="0" w:space="0" w:color="auto"/>
          </w:divBdr>
        </w:div>
      </w:divsChild>
    </w:div>
    <w:div w:id="1338843553">
      <w:bodyDiv w:val="1"/>
      <w:marLeft w:val="0"/>
      <w:marRight w:val="0"/>
      <w:marTop w:val="0"/>
      <w:marBottom w:val="0"/>
      <w:divBdr>
        <w:top w:val="none" w:sz="0" w:space="0" w:color="auto"/>
        <w:left w:val="none" w:sz="0" w:space="0" w:color="auto"/>
        <w:bottom w:val="none" w:sz="0" w:space="0" w:color="auto"/>
        <w:right w:val="none" w:sz="0" w:space="0" w:color="auto"/>
      </w:divBdr>
      <w:divsChild>
        <w:div w:id="1542857899">
          <w:marLeft w:val="0"/>
          <w:marRight w:val="0"/>
          <w:marTop w:val="0"/>
          <w:marBottom w:val="0"/>
          <w:divBdr>
            <w:top w:val="none" w:sz="0" w:space="0" w:color="auto"/>
            <w:left w:val="none" w:sz="0" w:space="0" w:color="auto"/>
            <w:bottom w:val="none" w:sz="0" w:space="0" w:color="auto"/>
            <w:right w:val="none" w:sz="0" w:space="0" w:color="auto"/>
          </w:divBdr>
          <w:divsChild>
            <w:div w:id="281883290">
              <w:marLeft w:val="0"/>
              <w:marRight w:val="0"/>
              <w:marTop w:val="0"/>
              <w:marBottom w:val="0"/>
              <w:divBdr>
                <w:top w:val="none" w:sz="0" w:space="0" w:color="auto"/>
                <w:left w:val="none" w:sz="0" w:space="0" w:color="auto"/>
                <w:bottom w:val="none" w:sz="0" w:space="0" w:color="auto"/>
                <w:right w:val="none" w:sz="0" w:space="0" w:color="auto"/>
              </w:divBdr>
              <w:divsChild>
                <w:div w:id="1887638663">
                  <w:marLeft w:val="0"/>
                  <w:marRight w:val="0"/>
                  <w:marTop w:val="0"/>
                  <w:marBottom w:val="0"/>
                  <w:divBdr>
                    <w:top w:val="none" w:sz="0" w:space="0" w:color="auto"/>
                    <w:left w:val="none" w:sz="0" w:space="0" w:color="auto"/>
                    <w:bottom w:val="none" w:sz="0" w:space="0" w:color="auto"/>
                    <w:right w:val="none" w:sz="0" w:space="0" w:color="auto"/>
                  </w:divBdr>
                  <w:divsChild>
                    <w:div w:id="1023634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678819">
      <w:bodyDiv w:val="1"/>
      <w:marLeft w:val="0"/>
      <w:marRight w:val="0"/>
      <w:marTop w:val="0"/>
      <w:marBottom w:val="0"/>
      <w:divBdr>
        <w:top w:val="none" w:sz="0" w:space="0" w:color="auto"/>
        <w:left w:val="none" w:sz="0" w:space="0" w:color="auto"/>
        <w:bottom w:val="none" w:sz="0" w:space="0" w:color="auto"/>
        <w:right w:val="none" w:sz="0" w:space="0" w:color="auto"/>
      </w:divBdr>
    </w:div>
    <w:div w:id="1420981349">
      <w:bodyDiv w:val="1"/>
      <w:marLeft w:val="0"/>
      <w:marRight w:val="0"/>
      <w:marTop w:val="0"/>
      <w:marBottom w:val="0"/>
      <w:divBdr>
        <w:top w:val="none" w:sz="0" w:space="0" w:color="auto"/>
        <w:left w:val="none" w:sz="0" w:space="0" w:color="auto"/>
        <w:bottom w:val="none" w:sz="0" w:space="0" w:color="auto"/>
        <w:right w:val="none" w:sz="0" w:space="0" w:color="auto"/>
      </w:divBdr>
    </w:div>
    <w:div w:id="1423262968">
      <w:bodyDiv w:val="1"/>
      <w:marLeft w:val="0"/>
      <w:marRight w:val="0"/>
      <w:marTop w:val="0"/>
      <w:marBottom w:val="0"/>
      <w:divBdr>
        <w:top w:val="none" w:sz="0" w:space="0" w:color="auto"/>
        <w:left w:val="none" w:sz="0" w:space="0" w:color="auto"/>
        <w:bottom w:val="none" w:sz="0" w:space="0" w:color="auto"/>
        <w:right w:val="none" w:sz="0" w:space="0" w:color="auto"/>
      </w:divBdr>
    </w:div>
    <w:div w:id="1466697105">
      <w:bodyDiv w:val="1"/>
      <w:marLeft w:val="0"/>
      <w:marRight w:val="0"/>
      <w:marTop w:val="0"/>
      <w:marBottom w:val="0"/>
      <w:divBdr>
        <w:top w:val="none" w:sz="0" w:space="0" w:color="auto"/>
        <w:left w:val="none" w:sz="0" w:space="0" w:color="auto"/>
        <w:bottom w:val="none" w:sz="0" w:space="0" w:color="auto"/>
        <w:right w:val="none" w:sz="0" w:space="0" w:color="auto"/>
      </w:divBdr>
      <w:divsChild>
        <w:div w:id="1763450524">
          <w:marLeft w:val="0"/>
          <w:marRight w:val="0"/>
          <w:marTop w:val="0"/>
          <w:marBottom w:val="0"/>
          <w:divBdr>
            <w:top w:val="none" w:sz="0" w:space="0" w:color="auto"/>
            <w:left w:val="none" w:sz="0" w:space="0" w:color="auto"/>
            <w:bottom w:val="none" w:sz="0" w:space="0" w:color="auto"/>
            <w:right w:val="none" w:sz="0" w:space="0" w:color="auto"/>
          </w:divBdr>
          <w:divsChild>
            <w:div w:id="646861519">
              <w:marLeft w:val="0"/>
              <w:marRight w:val="0"/>
              <w:marTop w:val="0"/>
              <w:marBottom w:val="0"/>
              <w:divBdr>
                <w:top w:val="none" w:sz="0" w:space="0" w:color="auto"/>
                <w:left w:val="none" w:sz="0" w:space="0" w:color="auto"/>
                <w:bottom w:val="none" w:sz="0" w:space="0" w:color="auto"/>
                <w:right w:val="none" w:sz="0" w:space="0" w:color="auto"/>
              </w:divBdr>
              <w:divsChild>
                <w:div w:id="139627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244050">
      <w:bodyDiv w:val="1"/>
      <w:marLeft w:val="0"/>
      <w:marRight w:val="0"/>
      <w:marTop w:val="0"/>
      <w:marBottom w:val="0"/>
      <w:divBdr>
        <w:top w:val="none" w:sz="0" w:space="0" w:color="auto"/>
        <w:left w:val="none" w:sz="0" w:space="0" w:color="auto"/>
        <w:bottom w:val="none" w:sz="0" w:space="0" w:color="auto"/>
        <w:right w:val="none" w:sz="0" w:space="0" w:color="auto"/>
      </w:divBdr>
    </w:div>
    <w:div w:id="1541089321">
      <w:bodyDiv w:val="1"/>
      <w:marLeft w:val="0"/>
      <w:marRight w:val="0"/>
      <w:marTop w:val="0"/>
      <w:marBottom w:val="0"/>
      <w:divBdr>
        <w:top w:val="none" w:sz="0" w:space="0" w:color="auto"/>
        <w:left w:val="none" w:sz="0" w:space="0" w:color="auto"/>
        <w:bottom w:val="none" w:sz="0" w:space="0" w:color="auto"/>
        <w:right w:val="none" w:sz="0" w:space="0" w:color="auto"/>
      </w:divBdr>
      <w:divsChild>
        <w:div w:id="8263607">
          <w:marLeft w:val="0"/>
          <w:marRight w:val="0"/>
          <w:marTop w:val="0"/>
          <w:marBottom w:val="0"/>
          <w:divBdr>
            <w:top w:val="none" w:sz="0" w:space="0" w:color="auto"/>
            <w:left w:val="none" w:sz="0" w:space="0" w:color="auto"/>
            <w:bottom w:val="none" w:sz="0" w:space="0" w:color="auto"/>
            <w:right w:val="none" w:sz="0" w:space="0" w:color="auto"/>
          </w:divBdr>
          <w:divsChild>
            <w:div w:id="1715501752">
              <w:marLeft w:val="0"/>
              <w:marRight w:val="0"/>
              <w:marTop w:val="0"/>
              <w:marBottom w:val="0"/>
              <w:divBdr>
                <w:top w:val="none" w:sz="0" w:space="0" w:color="auto"/>
                <w:left w:val="none" w:sz="0" w:space="0" w:color="auto"/>
                <w:bottom w:val="none" w:sz="0" w:space="0" w:color="auto"/>
                <w:right w:val="none" w:sz="0" w:space="0" w:color="auto"/>
              </w:divBdr>
              <w:divsChild>
                <w:div w:id="313265709">
                  <w:marLeft w:val="0"/>
                  <w:marRight w:val="0"/>
                  <w:marTop w:val="0"/>
                  <w:marBottom w:val="0"/>
                  <w:divBdr>
                    <w:top w:val="none" w:sz="0" w:space="0" w:color="auto"/>
                    <w:left w:val="none" w:sz="0" w:space="0" w:color="auto"/>
                    <w:bottom w:val="none" w:sz="0" w:space="0" w:color="auto"/>
                    <w:right w:val="none" w:sz="0" w:space="0" w:color="auto"/>
                  </w:divBdr>
                  <w:divsChild>
                    <w:div w:id="2146854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0899203">
      <w:bodyDiv w:val="1"/>
      <w:marLeft w:val="0"/>
      <w:marRight w:val="0"/>
      <w:marTop w:val="0"/>
      <w:marBottom w:val="0"/>
      <w:divBdr>
        <w:top w:val="none" w:sz="0" w:space="0" w:color="auto"/>
        <w:left w:val="none" w:sz="0" w:space="0" w:color="auto"/>
        <w:bottom w:val="none" w:sz="0" w:space="0" w:color="auto"/>
        <w:right w:val="none" w:sz="0" w:space="0" w:color="auto"/>
      </w:divBdr>
      <w:divsChild>
        <w:div w:id="1563520971">
          <w:marLeft w:val="0"/>
          <w:marRight w:val="0"/>
          <w:marTop w:val="0"/>
          <w:marBottom w:val="0"/>
          <w:divBdr>
            <w:top w:val="none" w:sz="0" w:space="0" w:color="auto"/>
            <w:left w:val="none" w:sz="0" w:space="0" w:color="auto"/>
            <w:bottom w:val="none" w:sz="0" w:space="0" w:color="auto"/>
            <w:right w:val="none" w:sz="0" w:space="0" w:color="auto"/>
          </w:divBdr>
          <w:divsChild>
            <w:div w:id="1823546369">
              <w:marLeft w:val="0"/>
              <w:marRight w:val="0"/>
              <w:marTop w:val="0"/>
              <w:marBottom w:val="0"/>
              <w:divBdr>
                <w:top w:val="none" w:sz="0" w:space="0" w:color="auto"/>
                <w:left w:val="none" w:sz="0" w:space="0" w:color="auto"/>
                <w:bottom w:val="none" w:sz="0" w:space="0" w:color="auto"/>
                <w:right w:val="none" w:sz="0" w:space="0" w:color="auto"/>
              </w:divBdr>
              <w:divsChild>
                <w:div w:id="260379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6330125">
      <w:bodyDiv w:val="1"/>
      <w:marLeft w:val="0"/>
      <w:marRight w:val="0"/>
      <w:marTop w:val="0"/>
      <w:marBottom w:val="0"/>
      <w:divBdr>
        <w:top w:val="none" w:sz="0" w:space="0" w:color="auto"/>
        <w:left w:val="none" w:sz="0" w:space="0" w:color="auto"/>
        <w:bottom w:val="none" w:sz="0" w:space="0" w:color="auto"/>
        <w:right w:val="none" w:sz="0" w:space="0" w:color="auto"/>
      </w:divBdr>
    </w:div>
    <w:div w:id="1595434814">
      <w:bodyDiv w:val="1"/>
      <w:marLeft w:val="0"/>
      <w:marRight w:val="0"/>
      <w:marTop w:val="0"/>
      <w:marBottom w:val="0"/>
      <w:divBdr>
        <w:top w:val="none" w:sz="0" w:space="0" w:color="auto"/>
        <w:left w:val="none" w:sz="0" w:space="0" w:color="auto"/>
        <w:bottom w:val="none" w:sz="0" w:space="0" w:color="auto"/>
        <w:right w:val="none" w:sz="0" w:space="0" w:color="auto"/>
      </w:divBdr>
    </w:div>
    <w:div w:id="1615283163">
      <w:bodyDiv w:val="1"/>
      <w:marLeft w:val="0"/>
      <w:marRight w:val="0"/>
      <w:marTop w:val="0"/>
      <w:marBottom w:val="0"/>
      <w:divBdr>
        <w:top w:val="none" w:sz="0" w:space="0" w:color="auto"/>
        <w:left w:val="none" w:sz="0" w:space="0" w:color="auto"/>
        <w:bottom w:val="none" w:sz="0" w:space="0" w:color="auto"/>
        <w:right w:val="none" w:sz="0" w:space="0" w:color="auto"/>
      </w:divBdr>
    </w:div>
    <w:div w:id="1623727937">
      <w:bodyDiv w:val="1"/>
      <w:marLeft w:val="0"/>
      <w:marRight w:val="0"/>
      <w:marTop w:val="0"/>
      <w:marBottom w:val="0"/>
      <w:divBdr>
        <w:top w:val="none" w:sz="0" w:space="0" w:color="auto"/>
        <w:left w:val="none" w:sz="0" w:space="0" w:color="auto"/>
        <w:bottom w:val="none" w:sz="0" w:space="0" w:color="auto"/>
        <w:right w:val="none" w:sz="0" w:space="0" w:color="auto"/>
      </w:divBdr>
      <w:divsChild>
        <w:div w:id="282344011">
          <w:marLeft w:val="0"/>
          <w:marRight w:val="0"/>
          <w:marTop w:val="0"/>
          <w:marBottom w:val="0"/>
          <w:divBdr>
            <w:top w:val="none" w:sz="0" w:space="0" w:color="auto"/>
            <w:left w:val="none" w:sz="0" w:space="0" w:color="auto"/>
            <w:bottom w:val="none" w:sz="0" w:space="0" w:color="auto"/>
            <w:right w:val="none" w:sz="0" w:space="0" w:color="auto"/>
          </w:divBdr>
          <w:divsChild>
            <w:div w:id="833449939">
              <w:marLeft w:val="0"/>
              <w:marRight w:val="0"/>
              <w:marTop w:val="0"/>
              <w:marBottom w:val="0"/>
              <w:divBdr>
                <w:top w:val="none" w:sz="0" w:space="0" w:color="auto"/>
                <w:left w:val="none" w:sz="0" w:space="0" w:color="auto"/>
                <w:bottom w:val="none" w:sz="0" w:space="0" w:color="auto"/>
                <w:right w:val="none" w:sz="0" w:space="0" w:color="auto"/>
              </w:divBdr>
              <w:divsChild>
                <w:div w:id="629869353">
                  <w:marLeft w:val="0"/>
                  <w:marRight w:val="0"/>
                  <w:marTop w:val="0"/>
                  <w:marBottom w:val="0"/>
                  <w:divBdr>
                    <w:top w:val="none" w:sz="0" w:space="0" w:color="auto"/>
                    <w:left w:val="none" w:sz="0" w:space="0" w:color="auto"/>
                    <w:bottom w:val="none" w:sz="0" w:space="0" w:color="auto"/>
                    <w:right w:val="none" w:sz="0" w:space="0" w:color="auto"/>
                  </w:divBdr>
                  <w:divsChild>
                    <w:div w:id="17465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209929">
      <w:bodyDiv w:val="1"/>
      <w:marLeft w:val="0"/>
      <w:marRight w:val="0"/>
      <w:marTop w:val="0"/>
      <w:marBottom w:val="0"/>
      <w:divBdr>
        <w:top w:val="none" w:sz="0" w:space="0" w:color="auto"/>
        <w:left w:val="none" w:sz="0" w:space="0" w:color="auto"/>
        <w:bottom w:val="none" w:sz="0" w:space="0" w:color="auto"/>
        <w:right w:val="none" w:sz="0" w:space="0" w:color="auto"/>
      </w:divBdr>
    </w:div>
    <w:div w:id="1650011126">
      <w:bodyDiv w:val="1"/>
      <w:marLeft w:val="0"/>
      <w:marRight w:val="0"/>
      <w:marTop w:val="0"/>
      <w:marBottom w:val="0"/>
      <w:divBdr>
        <w:top w:val="none" w:sz="0" w:space="0" w:color="auto"/>
        <w:left w:val="none" w:sz="0" w:space="0" w:color="auto"/>
        <w:bottom w:val="none" w:sz="0" w:space="0" w:color="auto"/>
        <w:right w:val="none" w:sz="0" w:space="0" w:color="auto"/>
      </w:divBdr>
      <w:divsChild>
        <w:div w:id="218246937">
          <w:marLeft w:val="0"/>
          <w:marRight w:val="0"/>
          <w:marTop w:val="0"/>
          <w:marBottom w:val="0"/>
          <w:divBdr>
            <w:top w:val="none" w:sz="0" w:space="0" w:color="auto"/>
            <w:left w:val="none" w:sz="0" w:space="0" w:color="auto"/>
            <w:bottom w:val="none" w:sz="0" w:space="0" w:color="auto"/>
            <w:right w:val="none" w:sz="0" w:space="0" w:color="auto"/>
          </w:divBdr>
          <w:divsChild>
            <w:div w:id="884364551">
              <w:marLeft w:val="0"/>
              <w:marRight w:val="0"/>
              <w:marTop w:val="0"/>
              <w:marBottom w:val="0"/>
              <w:divBdr>
                <w:top w:val="none" w:sz="0" w:space="0" w:color="auto"/>
                <w:left w:val="none" w:sz="0" w:space="0" w:color="auto"/>
                <w:bottom w:val="none" w:sz="0" w:space="0" w:color="auto"/>
                <w:right w:val="none" w:sz="0" w:space="0" w:color="auto"/>
              </w:divBdr>
              <w:divsChild>
                <w:div w:id="165421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3635042">
      <w:bodyDiv w:val="1"/>
      <w:marLeft w:val="0"/>
      <w:marRight w:val="0"/>
      <w:marTop w:val="0"/>
      <w:marBottom w:val="0"/>
      <w:divBdr>
        <w:top w:val="none" w:sz="0" w:space="0" w:color="auto"/>
        <w:left w:val="none" w:sz="0" w:space="0" w:color="auto"/>
        <w:bottom w:val="none" w:sz="0" w:space="0" w:color="auto"/>
        <w:right w:val="none" w:sz="0" w:space="0" w:color="auto"/>
      </w:divBdr>
    </w:div>
    <w:div w:id="1706170663">
      <w:bodyDiv w:val="1"/>
      <w:marLeft w:val="0"/>
      <w:marRight w:val="0"/>
      <w:marTop w:val="0"/>
      <w:marBottom w:val="0"/>
      <w:divBdr>
        <w:top w:val="none" w:sz="0" w:space="0" w:color="auto"/>
        <w:left w:val="none" w:sz="0" w:space="0" w:color="auto"/>
        <w:bottom w:val="none" w:sz="0" w:space="0" w:color="auto"/>
        <w:right w:val="none" w:sz="0" w:space="0" w:color="auto"/>
      </w:divBdr>
    </w:div>
    <w:div w:id="1752655943">
      <w:bodyDiv w:val="1"/>
      <w:marLeft w:val="0"/>
      <w:marRight w:val="0"/>
      <w:marTop w:val="0"/>
      <w:marBottom w:val="0"/>
      <w:divBdr>
        <w:top w:val="none" w:sz="0" w:space="0" w:color="auto"/>
        <w:left w:val="none" w:sz="0" w:space="0" w:color="auto"/>
        <w:bottom w:val="none" w:sz="0" w:space="0" w:color="auto"/>
        <w:right w:val="none" w:sz="0" w:space="0" w:color="auto"/>
      </w:divBdr>
    </w:div>
    <w:div w:id="1761608230">
      <w:bodyDiv w:val="1"/>
      <w:marLeft w:val="0"/>
      <w:marRight w:val="0"/>
      <w:marTop w:val="0"/>
      <w:marBottom w:val="0"/>
      <w:divBdr>
        <w:top w:val="none" w:sz="0" w:space="0" w:color="auto"/>
        <w:left w:val="none" w:sz="0" w:space="0" w:color="auto"/>
        <w:bottom w:val="none" w:sz="0" w:space="0" w:color="auto"/>
        <w:right w:val="none" w:sz="0" w:space="0" w:color="auto"/>
      </w:divBdr>
    </w:div>
    <w:div w:id="1838962271">
      <w:bodyDiv w:val="1"/>
      <w:marLeft w:val="0"/>
      <w:marRight w:val="0"/>
      <w:marTop w:val="0"/>
      <w:marBottom w:val="0"/>
      <w:divBdr>
        <w:top w:val="none" w:sz="0" w:space="0" w:color="auto"/>
        <w:left w:val="none" w:sz="0" w:space="0" w:color="auto"/>
        <w:bottom w:val="none" w:sz="0" w:space="0" w:color="auto"/>
        <w:right w:val="none" w:sz="0" w:space="0" w:color="auto"/>
      </w:divBdr>
      <w:divsChild>
        <w:div w:id="686906808">
          <w:marLeft w:val="0"/>
          <w:marRight w:val="0"/>
          <w:marTop w:val="0"/>
          <w:marBottom w:val="0"/>
          <w:divBdr>
            <w:top w:val="none" w:sz="0" w:space="0" w:color="auto"/>
            <w:left w:val="none" w:sz="0" w:space="0" w:color="auto"/>
            <w:bottom w:val="none" w:sz="0" w:space="0" w:color="auto"/>
            <w:right w:val="none" w:sz="0" w:space="0" w:color="auto"/>
          </w:divBdr>
          <w:divsChild>
            <w:div w:id="1652826292">
              <w:marLeft w:val="0"/>
              <w:marRight w:val="0"/>
              <w:marTop w:val="0"/>
              <w:marBottom w:val="0"/>
              <w:divBdr>
                <w:top w:val="none" w:sz="0" w:space="0" w:color="auto"/>
                <w:left w:val="none" w:sz="0" w:space="0" w:color="auto"/>
                <w:bottom w:val="none" w:sz="0" w:space="0" w:color="auto"/>
                <w:right w:val="none" w:sz="0" w:space="0" w:color="auto"/>
              </w:divBdr>
              <w:divsChild>
                <w:div w:id="6129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137991">
      <w:bodyDiv w:val="1"/>
      <w:marLeft w:val="0"/>
      <w:marRight w:val="0"/>
      <w:marTop w:val="0"/>
      <w:marBottom w:val="0"/>
      <w:divBdr>
        <w:top w:val="none" w:sz="0" w:space="0" w:color="auto"/>
        <w:left w:val="none" w:sz="0" w:space="0" w:color="auto"/>
        <w:bottom w:val="none" w:sz="0" w:space="0" w:color="auto"/>
        <w:right w:val="none" w:sz="0" w:space="0" w:color="auto"/>
      </w:divBdr>
    </w:div>
    <w:div w:id="1944416174">
      <w:bodyDiv w:val="1"/>
      <w:marLeft w:val="0"/>
      <w:marRight w:val="0"/>
      <w:marTop w:val="0"/>
      <w:marBottom w:val="0"/>
      <w:divBdr>
        <w:top w:val="none" w:sz="0" w:space="0" w:color="auto"/>
        <w:left w:val="none" w:sz="0" w:space="0" w:color="auto"/>
        <w:bottom w:val="none" w:sz="0" w:space="0" w:color="auto"/>
        <w:right w:val="none" w:sz="0" w:space="0" w:color="auto"/>
      </w:divBdr>
      <w:divsChild>
        <w:div w:id="2018842171">
          <w:marLeft w:val="0"/>
          <w:marRight w:val="0"/>
          <w:marTop w:val="0"/>
          <w:marBottom w:val="0"/>
          <w:divBdr>
            <w:top w:val="none" w:sz="0" w:space="0" w:color="auto"/>
            <w:left w:val="none" w:sz="0" w:space="0" w:color="auto"/>
            <w:bottom w:val="none" w:sz="0" w:space="0" w:color="auto"/>
            <w:right w:val="none" w:sz="0" w:space="0" w:color="auto"/>
          </w:divBdr>
          <w:divsChild>
            <w:div w:id="218443809">
              <w:marLeft w:val="0"/>
              <w:marRight w:val="0"/>
              <w:marTop w:val="0"/>
              <w:marBottom w:val="0"/>
              <w:divBdr>
                <w:top w:val="none" w:sz="0" w:space="0" w:color="auto"/>
                <w:left w:val="none" w:sz="0" w:space="0" w:color="auto"/>
                <w:bottom w:val="none" w:sz="0" w:space="0" w:color="auto"/>
                <w:right w:val="none" w:sz="0" w:space="0" w:color="auto"/>
              </w:divBdr>
              <w:divsChild>
                <w:div w:id="54742512">
                  <w:marLeft w:val="0"/>
                  <w:marRight w:val="0"/>
                  <w:marTop w:val="0"/>
                  <w:marBottom w:val="0"/>
                  <w:divBdr>
                    <w:top w:val="none" w:sz="0" w:space="0" w:color="auto"/>
                    <w:left w:val="none" w:sz="0" w:space="0" w:color="auto"/>
                    <w:bottom w:val="none" w:sz="0" w:space="0" w:color="auto"/>
                    <w:right w:val="none" w:sz="0" w:space="0" w:color="auto"/>
                  </w:divBdr>
                  <w:divsChild>
                    <w:div w:id="1823278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6697914">
      <w:bodyDiv w:val="1"/>
      <w:marLeft w:val="0"/>
      <w:marRight w:val="0"/>
      <w:marTop w:val="0"/>
      <w:marBottom w:val="0"/>
      <w:divBdr>
        <w:top w:val="none" w:sz="0" w:space="0" w:color="auto"/>
        <w:left w:val="none" w:sz="0" w:space="0" w:color="auto"/>
        <w:bottom w:val="none" w:sz="0" w:space="0" w:color="auto"/>
        <w:right w:val="none" w:sz="0" w:space="0" w:color="auto"/>
      </w:divBdr>
    </w:div>
    <w:div w:id="2076198103">
      <w:bodyDiv w:val="1"/>
      <w:marLeft w:val="0"/>
      <w:marRight w:val="0"/>
      <w:marTop w:val="0"/>
      <w:marBottom w:val="0"/>
      <w:divBdr>
        <w:top w:val="none" w:sz="0" w:space="0" w:color="auto"/>
        <w:left w:val="none" w:sz="0" w:space="0" w:color="auto"/>
        <w:bottom w:val="none" w:sz="0" w:space="0" w:color="auto"/>
        <w:right w:val="none" w:sz="0" w:space="0" w:color="auto"/>
      </w:divBdr>
    </w:div>
    <w:div w:id="2084063017">
      <w:bodyDiv w:val="1"/>
      <w:marLeft w:val="0"/>
      <w:marRight w:val="0"/>
      <w:marTop w:val="0"/>
      <w:marBottom w:val="0"/>
      <w:divBdr>
        <w:top w:val="none" w:sz="0" w:space="0" w:color="auto"/>
        <w:left w:val="none" w:sz="0" w:space="0" w:color="auto"/>
        <w:bottom w:val="none" w:sz="0" w:space="0" w:color="auto"/>
        <w:right w:val="none" w:sz="0" w:space="0" w:color="auto"/>
      </w:divBdr>
      <w:divsChild>
        <w:div w:id="643244278">
          <w:marLeft w:val="0"/>
          <w:marRight w:val="0"/>
          <w:marTop w:val="0"/>
          <w:marBottom w:val="0"/>
          <w:divBdr>
            <w:top w:val="none" w:sz="0" w:space="0" w:color="auto"/>
            <w:left w:val="none" w:sz="0" w:space="0" w:color="auto"/>
            <w:bottom w:val="none" w:sz="0" w:space="0" w:color="auto"/>
            <w:right w:val="none" w:sz="0" w:space="0" w:color="auto"/>
          </w:divBdr>
          <w:divsChild>
            <w:div w:id="633481900">
              <w:marLeft w:val="0"/>
              <w:marRight w:val="0"/>
              <w:marTop w:val="0"/>
              <w:marBottom w:val="0"/>
              <w:divBdr>
                <w:top w:val="none" w:sz="0" w:space="0" w:color="auto"/>
                <w:left w:val="none" w:sz="0" w:space="0" w:color="auto"/>
                <w:bottom w:val="none" w:sz="0" w:space="0" w:color="auto"/>
                <w:right w:val="none" w:sz="0" w:space="0" w:color="auto"/>
              </w:divBdr>
              <w:divsChild>
                <w:div w:id="1252196873">
                  <w:marLeft w:val="0"/>
                  <w:marRight w:val="0"/>
                  <w:marTop w:val="0"/>
                  <w:marBottom w:val="0"/>
                  <w:divBdr>
                    <w:top w:val="none" w:sz="0" w:space="0" w:color="auto"/>
                    <w:left w:val="none" w:sz="0" w:space="0" w:color="auto"/>
                    <w:bottom w:val="none" w:sz="0" w:space="0" w:color="auto"/>
                    <w:right w:val="none" w:sz="0" w:space="0" w:color="auto"/>
                  </w:divBdr>
                  <w:divsChild>
                    <w:div w:id="38078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776381">
      <w:bodyDiv w:val="1"/>
      <w:marLeft w:val="0"/>
      <w:marRight w:val="0"/>
      <w:marTop w:val="0"/>
      <w:marBottom w:val="0"/>
      <w:divBdr>
        <w:top w:val="none" w:sz="0" w:space="0" w:color="auto"/>
        <w:left w:val="none" w:sz="0" w:space="0" w:color="auto"/>
        <w:bottom w:val="none" w:sz="0" w:space="0" w:color="auto"/>
        <w:right w:val="none" w:sz="0" w:space="0" w:color="auto"/>
      </w:divBdr>
      <w:divsChild>
        <w:div w:id="1112897991">
          <w:marLeft w:val="0"/>
          <w:marRight w:val="0"/>
          <w:marTop w:val="0"/>
          <w:marBottom w:val="0"/>
          <w:divBdr>
            <w:top w:val="none" w:sz="0" w:space="0" w:color="auto"/>
            <w:left w:val="none" w:sz="0" w:space="0" w:color="auto"/>
            <w:bottom w:val="none" w:sz="0" w:space="0" w:color="auto"/>
            <w:right w:val="none" w:sz="0" w:space="0" w:color="auto"/>
          </w:divBdr>
          <w:divsChild>
            <w:div w:id="299574673">
              <w:marLeft w:val="0"/>
              <w:marRight w:val="0"/>
              <w:marTop w:val="0"/>
              <w:marBottom w:val="0"/>
              <w:divBdr>
                <w:top w:val="none" w:sz="0" w:space="0" w:color="auto"/>
                <w:left w:val="none" w:sz="0" w:space="0" w:color="auto"/>
                <w:bottom w:val="none" w:sz="0" w:space="0" w:color="auto"/>
                <w:right w:val="none" w:sz="0" w:space="0" w:color="auto"/>
              </w:divBdr>
              <w:divsChild>
                <w:div w:id="1846898873">
                  <w:marLeft w:val="0"/>
                  <w:marRight w:val="0"/>
                  <w:marTop w:val="0"/>
                  <w:marBottom w:val="0"/>
                  <w:divBdr>
                    <w:top w:val="none" w:sz="0" w:space="0" w:color="auto"/>
                    <w:left w:val="none" w:sz="0" w:space="0" w:color="auto"/>
                    <w:bottom w:val="none" w:sz="0" w:space="0" w:color="auto"/>
                    <w:right w:val="none" w:sz="0" w:space="0" w:color="auto"/>
                  </w:divBdr>
                  <w:divsChild>
                    <w:div w:id="119538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178866">
      <w:bodyDiv w:val="1"/>
      <w:marLeft w:val="0"/>
      <w:marRight w:val="0"/>
      <w:marTop w:val="0"/>
      <w:marBottom w:val="0"/>
      <w:divBdr>
        <w:top w:val="none" w:sz="0" w:space="0" w:color="auto"/>
        <w:left w:val="none" w:sz="0" w:space="0" w:color="auto"/>
        <w:bottom w:val="none" w:sz="0" w:space="0" w:color="auto"/>
        <w:right w:val="none" w:sz="0" w:space="0" w:color="auto"/>
      </w:divBdr>
    </w:div>
    <w:div w:id="211878920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639</Words>
  <Characters>3645</Characters>
  <Application>Microsoft Macintosh Word</Application>
  <DocSecurity>0</DocSecurity>
  <Lines>30</Lines>
  <Paragraphs>8</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
      <vt:lpstr>About Us</vt:lpstr>
      <vt:lpstr/>
      <vt:lpstr>The HARPDATA Advantage</vt:lpstr>
      <vt:lpstr/>
      <vt:lpstr/>
      <vt:lpstr/>
      <vt:lpstr/>
      <vt:lpstr/>
      <vt:lpstr/>
      <vt:lpstr/>
      <vt:lpstr/>
    </vt:vector>
  </TitlesOfParts>
  <LinksUpToDate>false</LinksUpToDate>
  <CharactersWithSpaces>4276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2017-11-02T00:35:00Z</dcterms:created>
  <dcterms:modified xsi:type="dcterms:W3CDTF">2017-11-02T00:39:00Z</dcterms:modified>
</cp:coreProperties>
</file>