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03" w:rsidRDefault="00FF1442">
      <w:r>
        <w:t>Client Intake Process</w:t>
      </w:r>
    </w:p>
    <w:p w:rsidR="00FF1442" w:rsidRDefault="00FF1442">
      <w:r>
        <w:t xml:space="preserve">Step 1: LBOFinancialModels.com and client execute a non-disclosure agreement </w:t>
      </w:r>
    </w:p>
    <w:p w:rsidR="00FF1442" w:rsidRDefault="00FF1442">
      <w:r>
        <w:t>Step 2: Client supplies three years of historical financial statements</w:t>
      </w:r>
    </w:p>
    <w:p w:rsidR="00FF1442" w:rsidRDefault="00FF1442" w:rsidP="00FF1442">
      <w:pPr>
        <w:spacing w:after="0"/>
        <w:ind w:left="720"/>
      </w:pPr>
      <w:r>
        <w:t>Income Statement</w:t>
      </w:r>
    </w:p>
    <w:p w:rsidR="00FF1442" w:rsidRDefault="00FF1442" w:rsidP="00FF1442">
      <w:pPr>
        <w:spacing w:after="0"/>
        <w:ind w:left="720"/>
      </w:pPr>
      <w:r>
        <w:t>Cash Flow Statement</w:t>
      </w:r>
    </w:p>
    <w:p w:rsidR="00FF1442" w:rsidRDefault="00FF1442" w:rsidP="00FF1442">
      <w:pPr>
        <w:ind w:left="720"/>
      </w:pPr>
      <w:r>
        <w:t>Balance Sheet</w:t>
      </w:r>
    </w:p>
    <w:p w:rsidR="00FF1442" w:rsidRDefault="00FF1442" w:rsidP="00FF1442">
      <w:r>
        <w:t>Step 3: Client supplies deal terms</w:t>
      </w:r>
    </w:p>
    <w:p w:rsidR="00FF1442" w:rsidRDefault="00FF1442" w:rsidP="00FF1442">
      <w:pPr>
        <w:spacing w:after="0"/>
        <w:ind w:left="720"/>
      </w:pPr>
      <w:r>
        <w:t>Purchase Price</w:t>
      </w:r>
    </w:p>
    <w:p w:rsidR="00FF1442" w:rsidRDefault="00FF1442" w:rsidP="00FF1442">
      <w:pPr>
        <w:spacing w:after="0"/>
        <w:ind w:left="720"/>
      </w:pPr>
      <w:r>
        <w:t>Transaction Fees</w:t>
      </w:r>
    </w:p>
    <w:p w:rsidR="00FF1442" w:rsidRDefault="00FF1442" w:rsidP="00FF1442">
      <w:pPr>
        <w:spacing w:after="0"/>
        <w:ind w:left="720"/>
      </w:pPr>
      <w:r>
        <w:t>Sources and Uses of Funds</w:t>
      </w:r>
    </w:p>
    <w:p w:rsidR="00FF1442" w:rsidRDefault="00FF1442" w:rsidP="00FF1442">
      <w:pPr>
        <w:spacing w:after="0"/>
        <w:ind w:left="720"/>
      </w:pPr>
      <w:r>
        <w:t>Method of Transaction Financing</w:t>
      </w:r>
    </w:p>
    <w:p w:rsidR="00FF1442" w:rsidRDefault="00FF1442" w:rsidP="00FF1442">
      <w:pPr>
        <w:ind w:left="720"/>
      </w:pPr>
      <w:r>
        <w:t>Any other relevant information</w:t>
      </w:r>
    </w:p>
    <w:p w:rsidR="00FF1442" w:rsidRDefault="00FF1442"/>
    <w:sectPr w:rsidR="00FF1442" w:rsidSect="00811BE8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F1442"/>
    <w:rsid w:val="00811BE8"/>
    <w:rsid w:val="00B83615"/>
    <w:rsid w:val="00CF2803"/>
    <w:rsid w:val="00FF1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</dc:creator>
  <cp:lastModifiedBy>wayne</cp:lastModifiedBy>
  <cp:revision>1</cp:revision>
  <dcterms:created xsi:type="dcterms:W3CDTF">2016-12-05T22:56:00Z</dcterms:created>
  <dcterms:modified xsi:type="dcterms:W3CDTF">2016-12-05T23:05:00Z</dcterms:modified>
</cp:coreProperties>
</file>