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bookmarkStart w:id="0" w:name="_GoBack"/>
      <w:bookmarkEnd w:id="0"/>
      <w:r>
        <w:rPr>
          <w:rFonts w:ascii="Cambria" w:eastAsia="Cambria" w:hAnsi="Cambria" w:cs="Cambria"/>
          <w:sz w:val="24"/>
          <w:u w:val="single"/>
        </w:rPr>
        <w:t xml:space="preserve">Home - 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About –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proofErr w:type="spellStart"/>
      <w:r>
        <w:rPr>
          <w:rFonts w:ascii="Cambria" w:eastAsia="Cambria" w:hAnsi="Cambria" w:cs="Cambria"/>
          <w:sz w:val="24"/>
        </w:rPr>
        <w:t>Intagrate</w:t>
      </w:r>
      <w:proofErr w:type="spellEnd"/>
      <w:r>
        <w:rPr>
          <w:rFonts w:ascii="Cambria" w:eastAsia="Cambria" w:hAnsi="Cambria" w:cs="Cambria"/>
          <w:sz w:val="24"/>
        </w:rPr>
        <w:t xml:space="preserve"> is a media strategy, planning and buying agency.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We work with both small and big businesses.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proofErr w:type="spellStart"/>
      <w:r>
        <w:rPr>
          <w:rFonts w:ascii="Cambria" w:eastAsia="Cambria" w:hAnsi="Cambria" w:cs="Cambria"/>
          <w:sz w:val="24"/>
        </w:rPr>
        <w:t>Intagrate</w:t>
      </w:r>
      <w:proofErr w:type="spellEnd"/>
      <w:r>
        <w:rPr>
          <w:rFonts w:ascii="Cambria" w:eastAsia="Cambria" w:hAnsi="Cambria" w:cs="Cambria"/>
          <w:sz w:val="24"/>
        </w:rPr>
        <w:t xml:space="preserve"> works across all offline platforms (radio, press, outdoor &amp; TV), search engine marketing, </w:t>
      </w:r>
      <w:proofErr w:type="gramStart"/>
      <w:r>
        <w:rPr>
          <w:rFonts w:ascii="Cambria" w:eastAsia="Cambria" w:hAnsi="Cambria" w:cs="Cambria"/>
          <w:sz w:val="24"/>
        </w:rPr>
        <w:t>online</w:t>
      </w:r>
      <w:proofErr w:type="gramEnd"/>
      <w:r>
        <w:rPr>
          <w:rFonts w:ascii="Cambria" w:eastAsia="Cambria" w:hAnsi="Cambria" w:cs="Cambria"/>
          <w:sz w:val="24"/>
        </w:rPr>
        <w:t xml:space="preserve"> display, email, social &amp;</w:t>
      </w:r>
      <w:r>
        <w:rPr>
          <w:rFonts w:ascii="Cambria" w:eastAsia="Cambria" w:hAnsi="Cambria" w:cs="Cambria"/>
          <w:sz w:val="24"/>
        </w:rPr>
        <w:t xml:space="preserve"> mobile. We attain a high level of value for our clients with a focus on integration.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</w:rPr>
        <w:t>We are marketing partners in our clients businesses and enjoy seeing them grow and achieve their goals.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What we do –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Media Strategy &amp; Planning </w:t>
      </w:r>
    </w:p>
    <w:p w:rsidR="002517B0" w:rsidRDefault="002517B0">
      <w:pPr>
        <w:spacing w:line="240" w:lineRule="auto"/>
        <w:ind w:left="720"/>
        <w:rPr>
          <w:rFonts w:ascii="Cambria" w:eastAsia="Cambria" w:hAnsi="Cambria" w:cs="Cambria"/>
          <w:sz w:val="24"/>
        </w:rPr>
      </w:pP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Using accurate analysis</w:t>
      </w:r>
      <w:r>
        <w:rPr>
          <w:rFonts w:ascii="Cambria" w:eastAsia="Cambria" w:hAnsi="Cambria" w:cs="Cambria"/>
          <w:sz w:val="24"/>
        </w:rPr>
        <w:t xml:space="preserve"> we provide relevant research about the consumer or business target &amp; trends in the market place. A tailored strategy is devised that comprises of the right media channels that fit with the target &amp; business network.  Thorough and insightful planning ensur</w:t>
      </w:r>
      <w:r>
        <w:rPr>
          <w:rFonts w:ascii="Cambria" w:eastAsia="Cambria" w:hAnsi="Cambria" w:cs="Cambria"/>
          <w:sz w:val="24"/>
        </w:rPr>
        <w:t xml:space="preserve">es each media channel is utilized correctly and market opportunities are maximized. </w:t>
      </w:r>
    </w:p>
    <w:p w:rsidR="002517B0" w:rsidRDefault="002517B0">
      <w:pPr>
        <w:spacing w:line="240" w:lineRule="auto"/>
        <w:ind w:left="720"/>
        <w:rPr>
          <w:rFonts w:ascii="Cambria" w:eastAsia="Cambria" w:hAnsi="Cambria" w:cs="Cambria"/>
          <w:sz w:val="24"/>
          <w:u w:val="single"/>
        </w:rPr>
      </w:pP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Media </w:t>
      </w:r>
      <w:proofErr w:type="gramStart"/>
      <w:r>
        <w:rPr>
          <w:rFonts w:ascii="Cambria" w:eastAsia="Cambria" w:hAnsi="Cambria" w:cs="Cambria"/>
          <w:sz w:val="24"/>
          <w:u w:val="single"/>
        </w:rPr>
        <w:t>Trading  &amp;</w:t>
      </w:r>
      <w:proofErr w:type="gramEnd"/>
      <w:r>
        <w:rPr>
          <w:rFonts w:ascii="Cambria" w:eastAsia="Cambria" w:hAnsi="Cambria" w:cs="Cambria"/>
          <w:sz w:val="24"/>
          <w:u w:val="single"/>
        </w:rPr>
        <w:t xml:space="preserve"> Campaign Monitoring </w:t>
      </w:r>
    </w:p>
    <w:p w:rsidR="002517B0" w:rsidRDefault="002517B0">
      <w:pPr>
        <w:spacing w:line="240" w:lineRule="auto"/>
        <w:ind w:left="720"/>
        <w:rPr>
          <w:rFonts w:ascii="Cambria" w:eastAsia="Cambria" w:hAnsi="Cambria" w:cs="Cambria"/>
          <w:sz w:val="24"/>
        </w:rPr>
      </w:pP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Using our media partner relationships, trade negotiation techniques &amp; experience we achieve a high level of value for all media buy</w:t>
      </w:r>
      <w:r>
        <w:rPr>
          <w:rFonts w:ascii="Cambria" w:eastAsia="Cambria" w:hAnsi="Cambria" w:cs="Cambria"/>
          <w:sz w:val="24"/>
        </w:rPr>
        <w:t xml:space="preserve">s that leads to significant cost savings for clients. </w:t>
      </w:r>
    </w:p>
    <w:p w:rsidR="002517B0" w:rsidRDefault="002517B0">
      <w:pPr>
        <w:spacing w:line="240" w:lineRule="auto"/>
        <w:ind w:left="720"/>
        <w:rPr>
          <w:rFonts w:ascii="Cambria" w:eastAsia="Cambria" w:hAnsi="Cambria" w:cs="Cambria"/>
          <w:sz w:val="24"/>
        </w:rPr>
      </w:pP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All media activity is monitored &amp; optimized to ensure performance. </w:t>
      </w:r>
    </w:p>
    <w:p w:rsidR="002517B0" w:rsidRDefault="002517B0">
      <w:pPr>
        <w:spacing w:line="240" w:lineRule="auto"/>
        <w:ind w:left="720"/>
        <w:rPr>
          <w:rFonts w:ascii="Cambria" w:eastAsia="Cambria" w:hAnsi="Cambria" w:cs="Cambria"/>
          <w:sz w:val="24"/>
        </w:rPr>
      </w:pP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>Content &amp; Creative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Creating imaginative &amp; interesting content for a brand can be a great way of achieving a high level of engagemen</w:t>
      </w:r>
      <w:r>
        <w:rPr>
          <w:rFonts w:ascii="Cambria" w:eastAsia="Cambria" w:hAnsi="Cambria" w:cs="Cambria"/>
          <w:sz w:val="24"/>
        </w:rPr>
        <w:t xml:space="preserve">t to a target audience. Content can be published and broadcast on a variety of different media platforms. </w:t>
      </w:r>
    </w:p>
    <w:p w:rsidR="002517B0" w:rsidRDefault="00C07A56">
      <w:pPr>
        <w:spacing w:line="240" w:lineRule="auto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We also have a network of creative contacts that will happily create awesome ads across all formats.  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>People –</w:t>
      </w:r>
    </w:p>
    <w:p w:rsidR="002517B0" w:rsidRDefault="00C07A56">
      <w:pPr>
        <w:spacing w:line="240" w:lineRule="auto"/>
        <w:ind w:left="720"/>
        <w:jc w:val="both"/>
        <w:rPr>
          <w:rFonts w:ascii="Cambria" w:eastAsia="Cambria" w:hAnsi="Cambria" w:cs="Cambria"/>
          <w:sz w:val="24"/>
        </w:rPr>
      </w:pPr>
      <w:proofErr w:type="spellStart"/>
      <w:r>
        <w:rPr>
          <w:rFonts w:ascii="Cambria" w:eastAsia="Cambria" w:hAnsi="Cambria" w:cs="Cambria"/>
          <w:sz w:val="24"/>
        </w:rPr>
        <w:lastRenderedPageBreak/>
        <w:t>Intagrate</w:t>
      </w:r>
      <w:proofErr w:type="spellEnd"/>
      <w:r>
        <w:rPr>
          <w:rFonts w:ascii="Cambria" w:eastAsia="Cambria" w:hAnsi="Cambria" w:cs="Cambria"/>
          <w:sz w:val="24"/>
        </w:rPr>
        <w:t xml:space="preserve"> is led by Media Director H</w:t>
      </w:r>
      <w:r>
        <w:rPr>
          <w:rFonts w:ascii="Cambria" w:eastAsia="Cambria" w:hAnsi="Cambria" w:cs="Cambria"/>
          <w:sz w:val="24"/>
        </w:rPr>
        <w:t xml:space="preserve">ugh </w:t>
      </w:r>
      <w:proofErr w:type="spellStart"/>
      <w:r>
        <w:rPr>
          <w:rFonts w:ascii="Cambria" w:eastAsia="Cambria" w:hAnsi="Cambria" w:cs="Cambria"/>
          <w:sz w:val="24"/>
        </w:rPr>
        <w:t>Wiesner</w:t>
      </w:r>
      <w:proofErr w:type="spellEnd"/>
      <w:r>
        <w:rPr>
          <w:rFonts w:ascii="Cambria" w:eastAsia="Cambria" w:hAnsi="Cambria" w:cs="Cambria"/>
          <w:sz w:val="24"/>
        </w:rPr>
        <w:t>. Hugh has worked in media many years on both sides of the trade fence for leading media outlets and global media planning &amp; buying agencies working across all forms of media. Hugh, along with our media partners have lots of experience &amp; know ho</w:t>
      </w:r>
      <w:r>
        <w:rPr>
          <w:rFonts w:ascii="Cambria" w:eastAsia="Cambria" w:hAnsi="Cambria" w:cs="Cambria"/>
          <w:sz w:val="24"/>
        </w:rPr>
        <w:t>w to get the best out of the media so our clients get great results.</w:t>
      </w: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  <w:u w:val="single"/>
        </w:rPr>
      </w:pP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Ideas – 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We are all about good ideas. Ideas can be offered as part of the media strategy, a plan, a trade, as an integration idea, a communications strategy or research insight. We offer</w:t>
      </w:r>
      <w:r>
        <w:rPr>
          <w:rFonts w:ascii="Cambria" w:eastAsia="Cambria" w:hAnsi="Cambria" w:cs="Cambria"/>
          <w:sz w:val="24"/>
        </w:rPr>
        <w:t xml:space="preserve"> ideas across all aspects of the marketing mix. Whilst our specialty is media we know a bit about other areas of marketing too. 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>Contact us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hughwiesner@intagrate.com.au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(02) 9417 6884</w:t>
      </w: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PO Box XXX </w:t>
      </w:r>
      <w:proofErr w:type="spellStart"/>
      <w:r>
        <w:rPr>
          <w:rFonts w:ascii="Cambria" w:eastAsia="Cambria" w:hAnsi="Cambria" w:cs="Cambria"/>
          <w:sz w:val="24"/>
        </w:rPr>
        <w:t>XXX</w:t>
      </w:r>
      <w:proofErr w:type="spellEnd"/>
      <w:r>
        <w:rPr>
          <w:rFonts w:ascii="Cambria" w:eastAsia="Cambria" w:hAnsi="Cambria" w:cs="Cambria"/>
          <w:sz w:val="24"/>
        </w:rPr>
        <w:t xml:space="preserve"> Sydney Australia </w:t>
      </w: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  <w:u w:val="single"/>
        </w:rPr>
      </w:pP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  <w:u w:val="single"/>
        </w:rPr>
      </w:pPr>
    </w:p>
    <w:p w:rsidR="002517B0" w:rsidRDefault="00C07A56">
      <w:pPr>
        <w:spacing w:line="24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 xml:space="preserve"> </w:t>
      </w: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</w:rPr>
      </w:pP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</w:rPr>
      </w:pP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</w:rPr>
      </w:pPr>
    </w:p>
    <w:p w:rsidR="002517B0" w:rsidRDefault="002517B0">
      <w:pPr>
        <w:spacing w:line="240" w:lineRule="auto"/>
        <w:rPr>
          <w:rFonts w:ascii="Cambria" w:eastAsia="Cambria" w:hAnsi="Cambria" w:cs="Cambria"/>
          <w:sz w:val="24"/>
        </w:rPr>
      </w:pPr>
    </w:p>
    <w:sectPr w:rsidR="00251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B0"/>
    <w:rsid w:val="002517B0"/>
    <w:rsid w:val="00C0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</dc:creator>
  <cp:lastModifiedBy>Hugh</cp:lastModifiedBy>
  <cp:revision>2</cp:revision>
  <dcterms:created xsi:type="dcterms:W3CDTF">2013-08-29T23:40:00Z</dcterms:created>
  <dcterms:modified xsi:type="dcterms:W3CDTF">2013-08-29T23:40:00Z</dcterms:modified>
</cp:coreProperties>
</file>