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E04" w:rsidRDefault="007A0241" w:rsidP="007A0241">
      <w:pPr>
        <w:pStyle w:val="Heading1"/>
      </w:pPr>
      <w:r>
        <w:t>FirstLine Mobile Websites Flyer – Notes:</w:t>
      </w:r>
    </w:p>
    <w:p w:rsidR="007A0241" w:rsidRDefault="007A0241" w:rsidP="007A0241">
      <w:r>
        <w:t>Flyer is to be printed at A4 size (210mm x 297mm)</w:t>
      </w:r>
      <w:r w:rsidR="00235C6D">
        <w:t>.</w:t>
      </w:r>
    </w:p>
    <w:p w:rsidR="00235C6D" w:rsidRDefault="00235C6D" w:rsidP="007A0241">
      <w:r>
        <w:t>This flyer is to be used as an insert to accompany a direct mail letter to be sent out to prospective businesses via ordinary snail mail. (</w:t>
      </w:r>
      <w:proofErr w:type="gramStart"/>
      <w:r>
        <w:t>we</w:t>
      </w:r>
      <w:proofErr w:type="gramEnd"/>
      <w:r>
        <w:t xml:space="preserve"> are not using email to avoid being in breach of the Spam Act)</w:t>
      </w:r>
    </w:p>
    <w:p w:rsidR="008F4546" w:rsidRDefault="008F4546" w:rsidP="007A0241">
      <w:r>
        <w:t xml:space="preserve">Originally I thought it might work as an info-graphic. .. </w:t>
      </w:r>
      <w:proofErr w:type="gramStart"/>
      <w:r>
        <w:t>and</w:t>
      </w:r>
      <w:proofErr w:type="gramEnd"/>
      <w:r>
        <w:t xml:space="preserve"> if it can be illustrated using info graphic techniques then that might be good.... but in the end the most important thing is to create something that will get the message across: </w:t>
      </w:r>
    </w:p>
    <w:p w:rsidR="008F4546" w:rsidRDefault="008F4546" w:rsidP="007A0241">
      <w:r>
        <w:t>The desired course of action is for them to go to the website and order a FREE preview</w:t>
      </w:r>
    </w:p>
    <w:p w:rsidR="007A0241" w:rsidRPr="007A0241" w:rsidRDefault="007A0241" w:rsidP="007A0241">
      <w:r>
        <w:t xml:space="preserve">The Printer's recommended layout is attached (also available at: </w:t>
      </w:r>
      <w:hyperlink r:id="rId5" w:history="1">
        <w:r w:rsidRPr="00AF2A3E">
          <w:rPr>
            <w:rStyle w:val="Hyperlink"/>
          </w:rPr>
          <w:t>http://www.cmykonline.com.au/GuidelineTemplates/A4%20Templates/A4%20Templates%20Photoshop.zip</w:t>
        </w:r>
      </w:hyperlink>
      <w:proofErr w:type="gramStart"/>
      <w:r>
        <w:t xml:space="preserve"> </w:t>
      </w:r>
      <w:proofErr w:type="gramEnd"/>
      <w:r>
        <w:t xml:space="preserve"> )</w:t>
      </w:r>
    </w:p>
    <w:p w:rsidR="007A0241" w:rsidRDefault="007A0241" w:rsidP="007A0241">
      <w:r>
        <w:t xml:space="preserve">The attached document </w:t>
      </w:r>
      <w:proofErr w:type="gramStart"/>
      <w:r>
        <w:t>"</w:t>
      </w:r>
      <w:r w:rsidRPr="007A0241">
        <w:t xml:space="preserve"> You're</w:t>
      </w:r>
      <w:proofErr w:type="gramEnd"/>
      <w:r w:rsidRPr="007A0241">
        <w:t xml:space="preserve"> not fully open for business until you have a mobile website</w:t>
      </w:r>
      <w:r>
        <w:t>.doc" contains the text for the flyer.</w:t>
      </w:r>
    </w:p>
    <w:p w:rsidR="00235C6D" w:rsidRDefault="00235C6D" w:rsidP="007A0241">
      <w:r>
        <w:t>To illustrate the first paragraph I had in mind a tiny graph using these values:</w:t>
      </w:r>
    </w:p>
    <w:tbl>
      <w:tblPr>
        <w:tblW w:w="2220" w:type="dxa"/>
        <w:tblInd w:w="93" w:type="dxa"/>
        <w:tblLook w:val="04A0"/>
      </w:tblPr>
      <w:tblGrid>
        <w:gridCol w:w="1160"/>
        <w:gridCol w:w="1060"/>
      </w:tblGrid>
      <w:tr w:rsidR="008F4546" w:rsidRPr="008F4546" w:rsidTr="008F4546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546" w:rsidRPr="008F4546" w:rsidRDefault="008F4546" w:rsidP="008F45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546" w:rsidRPr="008F4546" w:rsidRDefault="008F4546" w:rsidP="008F45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8F4546"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% </w:t>
            </w:r>
          </w:p>
        </w:tc>
      </w:tr>
      <w:tr w:rsidR="008F4546" w:rsidRPr="008F4546" w:rsidTr="008F4546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546" w:rsidRPr="008F4546" w:rsidRDefault="008F4546" w:rsidP="008F45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8F4546">
              <w:rPr>
                <w:rFonts w:ascii="Calibri" w:eastAsia="Times New Roman" w:hAnsi="Calibri" w:cs="Times New Roman"/>
                <w:color w:val="000000"/>
                <w:lang w:eastAsia="en-AU"/>
              </w:rPr>
              <w:t>2009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546" w:rsidRPr="008F4546" w:rsidRDefault="008F4546" w:rsidP="008F45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8F4546"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25 </w:t>
            </w:r>
          </w:p>
        </w:tc>
      </w:tr>
      <w:tr w:rsidR="008F4546" w:rsidRPr="008F4546" w:rsidTr="008F4546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546" w:rsidRPr="008F4546" w:rsidRDefault="008F4546" w:rsidP="008F45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8F4546">
              <w:rPr>
                <w:rFonts w:ascii="Calibri" w:eastAsia="Times New Roman" w:hAnsi="Calibri" w:cs="Times New Roman"/>
                <w:color w:val="000000"/>
                <w:lang w:eastAsia="en-AU"/>
              </w:rPr>
              <w:t>2010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546" w:rsidRPr="008F4546" w:rsidRDefault="008F4546" w:rsidP="008F45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8F4546"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41 </w:t>
            </w:r>
          </w:p>
        </w:tc>
      </w:tr>
      <w:tr w:rsidR="008F4546" w:rsidRPr="008F4546" w:rsidTr="008F4546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546" w:rsidRPr="008F4546" w:rsidRDefault="008F4546" w:rsidP="008F45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8F4546">
              <w:rPr>
                <w:rFonts w:ascii="Calibri" w:eastAsia="Times New Roman" w:hAnsi="Calibri" w:cs="Times New Roman"/>
                <w:color w:val="000000"/>
                <w:lang w:eastAsia="en-AU"/>
              </w:rPr>
              <w:t>2011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546" w:rsidRPr="008F4546" w:rsidRDefault="008F4546" w:rsidP="008F45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8F4546"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50 </w:t>
            </w:r>
          </w:p>
        </w:tc>
      </w:tr>
      <w:tr w:rsidR="008F4546" w:rsidRPr="008F4546" w:rsidTr="008F4546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546" w:rsidRPr="008F4546" w:rsidRDefault="008F4546" w:rsidP="008F45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8F4546">
              <w:rPr>
                <w:rFonts w:ascii="Calibri" w:eastAsia="Times New Roman" w:hAnsi="Calibri" w:cs="Times New Roman"/>
                <w:color w:val="000000"/>
                <w:lang w:eastAsia="en-AU"/>
              </w:rPr>
              <w:t>2012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546" w:rsidRPr="008F4546" w:rsidRDefault="008F4546" w:rsidP="008F45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8F4546"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58 </w:t>
            </w:r>
          </w:p>
        </w:tc>
      </w:tr>
      <w:tr w:rsidR="008F4546" w:rsidRPr="008F4546" w:rsidTr="008F4546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546" w:rsidRPr="008F4546" w:rsidRDefault="008F4546" w:rsidP="008F45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8F4546">
              <w:rPr>
                <w:rFonts w:ascii="Calibri" w:eastAsia="Times New Roman" w:hAnsi="Calibri" w:cs="Times New Roman"/>
                <w:color w:val="000000"/>
                <w:lang w:eastAsia="en-AU"/>
              </w:rPr>
              <w:t>2013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546" w:rsidRPr="008F4546" w:rsidRDefault="008F4546" w:rsidP="008F45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8F4546">
              <w:rPr>
                <w:rFonts w:ascii="Calibri" w:eastAsia="Times New Roman" w:hAnsi="Calibri" w:cs="Times New Roman"/>
                <w:color w:val="000000"/>
                <w:lang w:eastAsia="en-AU"/>
              </w:rPr>
              <w:t>64</w:t>
            </w:r>
          </w:p>
        </w:tc>
      </w:tr>
    </w:tbl>
    <w:p w:rsidR="008F4546" w:rsidRDefault="008F4546" w:rsidP="007A0241"/>
    <w:p w:rsidR="00235C6D" w:rsidRDefault="00235C6D" w:rsidP="007A0241">
      <w:r w:rsidRPr="00235C6D">
        <w:drawing>
          <wp:inline distT="0" distB="0" distL="0" distR="0">
            <wp:extent cx="3543300" cy="2295525"/>
            <wp:effectExtent l="19050" t="0" r="19050" b="0"/>
            <wp:docPr id="3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235C6D" w:rsidRDefault="00235C6D" w:rsidP="007A0241">
      <w:r>
        <w:t>But I'm not convinced that I should.</w:t>
      </w:r>
    </w:p>
    <w:p w:rsidR="007A0241" w:rsidRDefault="007A0241" w:rsidP="007A0241">
      <w:r>
        <w:t xml:space="preserve">In the section "Standard </w:t>
      </w:r>
      <w:proofErr w:type="gramStart"/>
      <w:r>
        <w:t>Website  -</w:t>
      </w:r>
      <w:proofErr w:type="gramEnd"/>
      <w:r>
        <w:t xml:space="preserve"> Mobile website I </w:t>
      </w:r>
      <w:r w:rsidR="00235C6D">
        <w:t>had</w:t>
      </w:r>
      <w:r>
        <w:t xml:space="preserve"> in mind using an image something like:</w:t>
      </w:r>
    </w:p>
    <w:p w:rsidR="008F4546" w:rsidRDefault="00E32D80" w:rsidP="007A0241">
      <w:r>
        <w:rPr>
          <w:noProof/>
          <w:lang w:eastAsia="en-AU"/>
        </w:rPr>
        <w:lastRenderedPageBreak/>
        <w:drawing>
          <wp:inline distT="0" distB="0" distL="0" distR="0">
            <wp:extent cx="4476371" cy="2914650"/>
            <wp:effectExtent l="19050" t="0" r="379" b="0"/>
            <wp:docPr id="1" name="Picture 0" descr="OnaSmartPho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naSmartPhon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6371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5C6D">
        <w:t xml:space="preserve"> </w:t>
      </w:r>
    </w:p>
    <w:p w:rsidR="007A0241" w:rsidRDefault="00235C6D" w:rsidP="007A0241">
      <w:r>
        <w:t xml:space="preserve">or this </w:t>
      </w:r>
    </w:p>
    <w:p w:rsidR="00E32D80" w:rsidRDefault="00E32D80" w:rsidP="007A0241">
      <w:r>
        <w:rPr>
          <w:noProof/>
          <w:lang w:eastAsia="en-AU"/>
        </w:rPr>
        <w:drawing>
          <wp:inline distT="0" distB="0" distL="0" distR="0">
            <wp:extent cx="5122111" cy="3714750"/>
            <wp:effectExtent l="19050" t="0" r="2339" b="0"/>
            <wp:docPr id="2" name="Picture 1" descr="mobil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bil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26810" cy="371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5C6D" w:rsidRDefault="00235C6D" w:rsidP="007A0241"/>
    <w:p w:rsidR="00E32D80" w:rsidRDefault="00E32D80" w:rsidP="007A0241">
      <w:r>
        <w:t>Here is an actual comparison of real standard v mobile websites. These graphics might be useful:</w:t>
      </w:r>
    </w:p>
    <w:p w:rsidR="00E32D80" w:rsidRDefault="00E32D80" w:rsidP="007A0241">
      <w:hyperlink r:id="rId9" w:history="1">
        <w:r w:rsidRPr="00AF2A3E">
          <w:rPr>
            <w:rStyle w:val="Hyperlink"/>
          </w:rPr>
          <w:t>http://preview.firstline</w:t>
        </w:r>
        <w:r w:rsidRPr="00AF2A3E">
          <w:rPr>
            <w:rStyle w:val="Hyperlink"/>
          </w:rPr>
          <w:t>.</w:t>
        </w:r>
        <w:r w:rsidRPr="00AF2A3E">
          <w:rPr>
            <w:rStyle w:val="Hyperlink"/>
          </w:rPr>
          <w:t>com.au/compare/aponteviaggi</w:t>
        </w:r>
      </w:hyperlink>
    </w:p>
    <w:p w:rsidR="00E32D80" w:rsidRDefault="00E32D80" w:rsidP="007A0241"/>
    <w:sectPr w:rsidR="00E32D80" w:rsidSect="00B91E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96E98"/>
    <w:multiLevelType w:val="hybridMultilevel"/>
    <w:tmpl w:val="66867FC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1024"/>
  <w:stylePaneSortMethod w:val="0000"/>
  <w:revisionView w:inkAnnotations="0"/>
  <w:defaultTabStop w:val="720"/>
  <w:characterSpacingControl w:val="doNotCompress"/>
  <w:compat/>
  <w:rsids>
    <w:rsidRoot w:val="007A0241"/>
    <w:rsid w:val="00023BF0"/>
    <w:rsid w:val="00094C6C"/>
    <w:rsid w:val="000B2018"/>
    <w:rsid w:val="00235C6D"/>
    <w:rsid w:val="00317316"/>
    <w:rsid w:val="003B573F"/>
    <w:rsid w:val="00597EDC"/>
    <w:rsid w:val="005C33DA"/>
    <w:rsid w:val="007A0241"/>
    <w:rsid w:val="008D503A"/>
    <w:rsid w:val="008F4546"/>
    <w:rsid w:val="009979AD"/>
    <w:rsid w:val="009E10A6"/>
    <w:rsid w:val="00A302AC"/>
    <w:rsid w:val="00A36E8D"/>
    <w:rsid w:val="00B91E04"/>
    <w:rsid w:val="00C25791"/>
    <w:rsid w:val="00CB30E0"/>
    <w:rsid w:val="00E32D80"/>
    <w:rsid w:val="00F0757E"/>
    <w:rsid w:val="00F4427B"/>
    <w:rsid w:val="00FE1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E8D"/>
  </w:style>
  <w:style w:type="paragraph" w:styleId="Heading1">
    <w:name w:val="heading 1"/>
    <w:basedOn w:val="Normal"/>
    <w:next w:val="Normal"/>
    <w:link w:val="Heading1Char"/>
    <w:uiPriority w:val="9"/>
    <w:qFormat/>
    <w:rsid w:val="007A02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02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7A02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A024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32D80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2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D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4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11" Type="http://schemas.openxmlformats.org/officeDocument/2006/relationships/theme" Target="theme/theme1.xml"/><Relationship Id="rId5" Type="http://schemas.openxmlformats.org/officeDocument/2006/relationships/hyperlink" Target="http://www.cmykonline.com.au/GuidelineTemplates/A4%20Templates/A4%20Templates%20Photoshop.zip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review.firstline.com.au/compare/aponteviaggi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AU"/>
  <c:chart>
    <c:title>
      <c:tx>
        <c:rich>
          <a:bodyPr/>
          <a:lstStyle/>
          <a:p>
            <a:pPr>
              <a:defRPr/>
            </a:pPr>
            <a:r>
              <a:rPr lang="en-US"/>
              <a:t>Australians using </a:t>
            </a:r>
            <a:r>
              <a:rPr lang="en-AU" sz="1800" b="1" i="0" u="none" strike="noStrike" baseline="0"/>
              <a:t>their mobile </a:t>
            </a:r>
            <a:r>
              <a:rPr lang="en-US"/>
              <a:t>phones to access the web</a:t>
            </a:r>
          </a:p>
        </c:rich>
      </c:tx>
    </c:title>
    <c:plotArea>
      <c:layout/>
      <c:lineChart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% </c:v>
                </c:pt>
              </c:strCache>
            </c:strRef>
          </c:tx>
          <c:cat>
            <c:numRef>
              <c:f>Sheet1!$A$2:$A$6</c:f>
              <c:numCache>
                <c:formatCode>General</c:formatCode>
                <c:ptCount val="5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</c:numCache>
            </c:numRef>
          </c:cat>
          <c:val>
            <c:numRef>
              <c:f>Sheet1!$B$2:$B$6</c:f>
              <c:numCache>
                <c:formatCode>#,##0_ ;\-#,##0\ </c:formatCode>
                <c:ptCount val="5"/>
                <c:pt idx="0">
                  <c:v>25</c:v>
                </c:pt>
                <c:pt idx="1">
                  <c:v>41</c:v>
                </c:pt>
                <c:pt idx="2">
                  <c:v>50</c:v>
                </c:pt>
                <c:pt idx="3">
                  <c:v>58</c:v>
                </c:pt>
                <c:pt idx="4" formatCode="General">
                  <c:v>64</c:v>
                </c:pt>
              </c:numCache>
            </c:numRef>
          </c:val>
        </c:ser>
        <c:marker val="1"/>
        <c:axId val="149467136"/>
        <c:axId val="149468672"/>
      </c:lineChart>
      <c:catAx>
        <c:axId val="149467136"/>
        <c:scaling>
          <c:orientation val="minMax"/>
        </c:scaling>
        <c:axPos val="b"/>
        <c:numFmt formatCode="General" sourceLinked="1"/>
        <c:tickLblPos val="nextTo"/>
        <c:crossAx val="149468672"/>
        <c:crosses val="autoZero"/>
        <c:auto val="1"/>
        <c:lblAlgn val="ctr"/>
        <c:lblOffset val="100"/>
      </c:catAx>
      <c:valAx>
        <c:axId val="149468672"/>
        <c:scaling>
          <c:orientation val="minMax"/>
        </c:scaling>
        <c:axPos val="l"/>
        <c:majorGridlines/>
        <c:numFmt formatCode="#,##0_ ;\-#,##0\ " sourceLinked="1"/>
        <c:tickLblPos val="nextTo"/>
        <c:crossAx val="149467136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Kelton</dc:creator>
  <cp:lastModifiedBy>Kelton</cp:lastModifiedBy>
  <cp:revision>1</cp:revision>
  <dcterms:created xsi:type="dcterms:W3CDTF">2013-08-08T05:31:00Z</dcterms:created>
  <dcterms:modified xsi:type="dcterms:W3CDTF">2013-08-08T06:10:00Z</dcterms:modified>
</cp:coreProperties>
</file>