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7D14" w:rsidRDefault="00EC7D14" w:rsidP="00EC7D14">
      <w:r>
        <w:t xml:space="preserve">Hogan Simpson Website </w:t>
      </w:r>
      <w:r>
        <w:t xml:space="preserve">Content </w:t>
      </w:r>
      <w:bookmarkStart w:id="0" w:name="_GoBack"/>
      <w:bookmarkEnd w:id="0"/>
    </w:p>
    <w:p w:rsidR="00EC7D14" w:rsidRDefault="00EC7D14" w:rsidP="00EC7D14"/>
    <w:p w:rsidR="00EC7D14" w:rsidRDefault="00EC7D14" w:rsidP="00EC7D14">
      <w:r>
        <w:t xml:space="preserve">Hogan Simpson is a boutique Sydney based legal practice specialising in business and property law. </w:t>
      </w:r>
    </w:p>
    <w:p w:rsidR="00EC7D14" w:rsidRDefault="00EC7D14" w:rsidP="00EC7D14"/>
    <w:p w:rsidR="00EC7D14" w:rsidRDefault="00EC7D14" w:rsidP="00EC7D14">
      <w:r>
        <w:t xml:space="preserve">We pride ourselves on our proactive, receptive and dynamic approach to client service. Our business survives on referrals from satisfied clients and professionals who respect the way we do business. </w:t>
      </w:r>
    </w:p>
    <w:p w:rsidR="00EC7D14" w:rsidRDefault="00EC7D14" w:rsidP="00EC7D14"/>
    <w:p w:rsidR="00EC7D14" w:rsidRDefault="00EC7D14" w:rsidP="00EC7D14">
      <w:r>
        <w:t>Practice areas</w:t>
      </w:r>
    </w:p>
    <w:p w:rsidR="00EC7D14" w:rsidRDefault="00EC7D14" w:rsidP="00EC7D14"/>
    <w:p w:rsidR="00EC7D14" w:rsidRDefault="00EC7D14" w:rsidP="00EC7D14">
      <w:r>
        <w:t>Business law</w:t>
      </w:r>
    </w:p>
    <w:p w:rsidR="00EC7D14" w:rsidRDefault="00EC7D14" w:rsidP="00EC7D14"/>
    <w:p w:rsidR="00EC7D14" w:rsidRDefault="00EC7D14" w:rsidP="00EC7D14">
      <w:r>
        <w:t xml:space="preserve">We act on the sale and purchase of businesses. We assist clients with structuring their businesses, drafting shareholder agreements and buy-sell arrangements. We have acted on a multitude of other commercial matters including franchising, distribution, marketing and business services (with a particular focus in the advertising sector).  </w:t>
      </w:r>
    </w:p>
    <w:p w:rsidR="00EC7D14" w:rsidRDefault="00EC7D14" w:rsidP="00EC7D14"/>
    <w:p w:rsidR="00EC7D14" w:rsidRDefault="00EC7D14" w:rsidP="00EC7D14">
      <w:r>
        <w:t>Property law</w:t>
      </w:r>
    </w:p>
    <w:p w:rsidR="00EC7D14" w:rsidRDefault="00EC7D14" w:rsidP="00EC7D14"/>
    <w:p w:rsidR="00EC7D14" w:rsidRDefault="00EC7D14" w:rsidP="00EC7D14">
      <w:r>
        <w:t xml:space="preserve">We act for developers, commercial property investors, landlords and tenants. We also handle residential </w:t>
      </w:r>
      <w:proofErr w:type="spellStart"/>
      <w:r>
        <w:t>conveyancing</w:t>
      </w:r>
      <w:proofErr w:type="spellEnd"/>
      <w:r>
        <w:t xml:space="preserve"> and deal with strata and company title matters.</w:t>
      </w:r>
    </w:p>
    <w:p w:rsidR="00EC7D14" w:rsidRDefault="00EC7D14" w:rsidP="00EC7D14"/>
    <w:p w:rsidR="00EC7D14" w:rsidRDefault="00EC7D14" w:rsidP="00EC7D14">
      <w:r>
        <w:t>Private Client</w:t>
      </w:r>
    </w:p>
    <w:p w:rsidR="00EC7D14" w:rsidRDefault="00EC7D14" w:rsidP="00EC7D14"/>
    <w:p w:rsidR="00EC7D14" w:rsidRDefault="00EC7D14" w:rsidP="00EC7D14">
      <w:r>
        <w:t>We draft wills and codicils on behalf of clients and can also assist with applications for probate should the need arise.</w:t>
      </w:r>
    </w:p>
    <w:p w:rsidR="00EC7D14" w:rsidRDefault="00EC7D14" w:rsidP="00EC7D14"/>
    <w:p w:rsidR="00EC7D14" w:rsidRDefault="00EC7D14" w:rsidP="00EC7D14"/>
    <w:p w:rsidR="00EC7D14" w:rsidRDefault="00EC7D14" w:rsidP="00EC7D14">
      <w:r>
        <w:t>Contact Us</w:t>
      </w:r>
    </w:p>
    <w:p w:rsidR="00EC7D14" w:rsidRDefault="00EC7D14" w:rsidP="00EC7D14"/>
    <w:p w:rsidR="00EC7D14" w:rsidRDefault="00EC7D14" w:rsidP="00EC7D14">
      <w:r>
        <w:t>Hogan Simpson</w:t>
      </w:r>
    </w:p>
    <w:p w:rsidR="00EC7D14" w:rsidRDefault="00EC7D14" w:rsidP="00EC7D14">
      <w:r>
        <w:t>Level 29, Chifley Tower</w:t>
      </w:r>
    </w:p>
    <w:p w:rsidR="00EC7D14" w:rsidRDefault="00EC7D14" w:rsidP="00EC7D14">
      <w:r>
        <w:t>2 Chifley Square</w:t>
      </w:r>
    </w:p>
    <w:p w:rsidR="00EC7D14" w:rsidRDefault="00EC7D14" w:rsidP="00EC7D14">
      <w:r>
        <w:t>Sydney, NSW 2000</w:t>
      </w:r>
    </w:p>
    <w:p w:rsidR="00EC7D14" w:rsidRDefault="00EC7D14" w:rsidP="00EC7D14"/>
    <w:p w:rsidR="00EC7D14" w:rsidRDefault="00EC7D14" w:rsidP="00EC7D14">
      <w:proofErr w:type="gramStart"/>
      <w:r>
        <w:t>t</w:t>
      </w:r>
      <w:proofErr w:type="gramEnd"/>
      <w:r>
        <w:t>: +61 (0)2 9953 1158</w:t>
      </w:r>
    </w:p>
    <w:p w:rsidR="00EC7D14" w:rsidRDefault="00EC7D14" w:rsidP="00EC7D14">
      <w:proofErr w:type="gramStart"/>
      <w:r>
        <w:t>f</w:t>
      </w:r>
      <w:proofErr w:type="gramEnd"/>
      <w:r>
        <w:t>: +61 (0)2 8088 1385</w:t>
      </w:r>
    </w:p>
    <w:p w:rsidR="00407CFB" w:rsidRDefault="00EC7D14" w:rsidP="00EC7D14">
      <w:proofErr w:type="gramStart"/>
      <w:r>
        <w:t>e</w:t>
      </w:r>
      <w:proofErr w:type="gramEnd"/>
      <w:r>
        <w:t>: enquiries@hogansimpson.com</w:t>
      </w:r>
    </w:p>
    <w:sectPr w:rsidR="00407CFB" w:rsidSect="00407CFB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7D14"/>
    <w:rsid w:val="00407CFB"/>
    <w:rsid w:val="00EC7D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CB2A26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176</Words>
  <Characters>1008</Characters>
  <Application>Microsoft Macintosh Word</Application>
  <DocSecurity>0</DocSecurity>
  <Lines>8</Lines>
  <Paragraphs>2</Paragraphs>
  <ScaleCrop>false</ScaleCrop>
  <Company/>
  <LinksUpToDate>false</LinksUpToDate>
  <CharactersWithSpaces>1182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Marcus</dc:creator>
  <cp:keywords/>
  <dc:description/>
  <cp:lastModifiedBy>User Marcus</cp:lastModifiedBy>
  <cp:revision>1</cp:revision>
  <dcterms:created xsi:type="dcterms:W3CDTF">2015-11-04T04:24:00Z</dcterms:created>
  <dcterms:modified xsi:type="dcterms:W3CDTF">2015-11-04T04:25:00Z</dcterms:modified>
</cp:coreProperties>
</file>