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E99" w:rsidRDefault="00B82E99" w:rsidP="00B82E99">
      <w:pPr>
        <w:pStyle w:val="NoSpacing"/>
        <w:rPr>
          <w:lang w:bidi="he-IL"/>
        </w:rPr>
      </w:pPr>
      <w:r>
        <w:rPr>
          <w:lang w:bidi="he-IL"/>
        </w:rPr>
        <w:t>Main Page:</w:t>
      </w:r>
    </w:p>
    <w:p w:rsidR="00B82E99" w:rsidRDefault="00B82E99" w:rsidP="00B82E99">
      <w:pPr>
        <w:pStyle w:val="NoSpacing"/>
        <w:rPr>
          <w:lang w:bidi="he-IL"/>
        </w:rPr>
      </w:pPr>
      <w:r>
        <w:rPr>
          <w:i/>
          <w:iCs/>
          <w:lang w:bidi="he-IL"/>
        </w:rPr>
        <w:t>We will have a paragraph to</w:t>
      </w:r>
      <w:r w:rsidRPr="00473E0E">
        <w:rPr>
          <w:i/>
          <w:iCs/>
          <w:lang w:bidi="he-IL"/>
        </w:rPr>
        <w:t xml:space="preserve"> talk about who we a</w:t>
      </w:r>
      <w:r>
        <w:rPr>
          <w:i/>
          <w:iCs/>
          <w:lang w:bidi="he-IL"/>
        </w:rPr>
        <w:t>re and how we approach data our belief</w:t>
      </w:r>
      <w:r w:rsidRPr="00473E0E">
        <w:rPr>
          <w:i/>
          <w:iCs/>
          <w:lang w:bidi="he-IL"/>
        </w:rPr>
        <w:t xml:space="preserve"> that insights can only be translated into real life success when we manage the Art and people, </w:t>
      </w:r>
      <w:proofErr w:type="spellStart"/>
      <w:r>
        <w:rPr>
          <w:i/>
          <w:iCs/>
          <w:lang w:bidi="he-IL"/>
        </w:rPr>
        <w:t>etc</w:t>
      </w:r>
      <w:proofErr w:type="spellEnd"/>
      <w:r>
        <w:rPr>
          <w:i/>
          <w:iCs/>
          <w:lang w:bidi="he-IL"/>
        </w:rPr>
        <w:t xml:space="preserve"> etc.</w:t>
      </w:r>
      <w:r>
        <w:rPr>
          <w:lang w:bidi="he-IL"/>
        </w:rPr>
        <w:br/>
      </w:r>
      <w:bookmarkStart w:id="0" w:name="_GoBack"/>
      <w:bookmarkEnd w:id="0"/>
    </w:p>
    <w:p w:rsidR="00B82E99" w:rsidRDefault="00B82E99" w:rsidP="00B82E99">
      <w:pPr>
        <w:pStyle w:val="NoSpacing"/>
        <w:rPr>
          <w:lang w:bidi="he-IL"/>
        </w:rPr>
      </w:pPr>
      <w:r>
        <w:rPr>
          <w:lang w:bidi="he-IL"/>
        </w:rPr>
        <w:t>One possibility is to also have a sort of a ‘what I am looking for'</w:t>
      </w:r>
      <w:proofErr w:type="gramStart"/>
      <w:r>
        <w:rPr>
          <w:lang w:bidi="he-IL"/>
        </w:rPr>
        <w:t>;</w:t>
      </w:r>
      <w:proofErr w:type="gramEnd"/>
      <w:r w:rsidR="00473E0E" w:rsidRPr="00473E0E">
        <w:rPr>
          <w:lang w:bidi="he-IL"/>
        </w:rPr>
        <w:br/>
        <w:t>[Revenue Enhancement]</w:t>
      </w:r>
      <w:r w:rsidR="00473E0E" w:rsidRPr="00473E0E">
        <w:rPr>
          <w:lang w:bidi="he-IL"/>
        </w:rPr>
        <w:br/>
        <w:t xml:space="preserve">[Operations </w:t>
      </w:r>
      <w:r>
        <w:rPr>
          <w:lang w:bidi="he-IL"/>
        </w:rPr>
        <w:t>Optimisation]</w:t>
      </w:r>
      <w:r>
        <w:rPr>
          <w:lang w:bidi="he-IL"/>
        </w:rPr>
        <w:br/>
        <w:t>[Risk Management]</w:t>
      </w:r>
      <w:r w:rsidR="00473E0E" w:rsidRPr="00473E0E">
        <w:rPr>
          <w:lang w:bidi="he-IL"/>
        </w:rPr>
        <w:br/>
        <w:t>Once selected there will be a blurb a</w:t>
      </w:r>
      <w:r>
        <w:rPr>
          <w:lang w:bidi="he-IL"/>
        </w:rPr>
        <w:t xml:space="preserve">bout that specific focus area. </w:t>
      </w:r>
    </w:p>
    <w:p w:rsidR="00B82E99" w:rsidRDefault="00473E0E" w:rsidP="00B82E99">
      <w:pPr>
        <w:pStyle w:val="NoSpacing"/>
        <w:rPr>
          <w:lang w:bidi="he-IL"/>
        </w:rPr>
      </w:pPr>
      <w:r w:rsidRPr="00473E0E">
        <w:rPr>
          <w:lang w:bidi="he-IL"/>
        </w:rPr>
        <w:br/>
      </w:r>
    </w:p>
    <w:p w:rsidR="00473E0E" w:rsidRPr="00473E0E" w:rsidRDefault="00B82E99" w:rsidP="00B82E99">
      <w:pPr>
        <w:pStyle w:val="NoSpacing"/>
        <w:rPr>
          <w:lang w:bidi="he-IL"/>
        </w:rPr>
      </w:pPr>
      <w:r>
        <w:rPr>
          <w:lang w:bidi="he-IL"/>
        </w:rPr>
        <w:t xml:space="preserve">Or alternatively </w:t>
      </w:r>
      <w:r>
        <w:rPr>
          <w:lang w:bidi="he-IL"/>
        </w:rPr>
        <w:br/>
      </w:r>
      <w:r>
        <w:rPr>
          <w:lang w:bidi="he-IL"/>
        </w:rPr>
        <w:br/>
        <w:t xml:space="preserve">Main → Services→ </w:t>
      </w:r>
      <w:r w:rsidR="00473E0E" w:rsidRPr="00473E0E">
        <w:rPr>
          <w:lang w:bidi="he-IL"/>
        </w:rPr>
        <w:br/>
      </w:r>
      <w:r w:rsidRPr="00473E0E">
        <w:rPr>
          <w:lang w:bidi="he-IL"/>
        </w:rPr>
        <w:t>our</w:t>
      </w:r>
      <w:r w:rsidR="00473E0E" w:rsidRPr="00473E0E">
        <w:rPr>
          <w:lang w:bidi="he-IL"/>
        </w:rPr>
        <w:t xml:space="preserve"> service areas and focus. </w:t>
      </w:r>
    </w:p>
    <w:p w:rsidR="00473E0E" w:rsidRPr="00473E0E" w:rsidRDefault="00473E0E" w:rsidP="00B82E99">
      <w:pPr>
        <w:pStyle w:val="NoSpacing"/>
        <w:numPr>
          <w:ilvl w:val="0"/>
          <w:numId w:val="4"/>
        </w:numPr>
        <w:rPr>
          <w:lang w:bidi="he-IL"/>
        </w:rPr>
      </w:pPr>
      <w:r w:rsidRPr="00473E0E">
        <w:rPr>
          <w:lang w:bidi="he-IL"/>
        </w:rPr>
        <w:t>Information &amp; Management</w:t>
      </w:r>
    </w:p>
    <w:p w:rsidR="00473E0E" w:rsidRPr="00473E0E" w:rsidRDefault="00473E0E" w:rsidP="00B82E99">
      <w:pPr>
        <w:pStyle w:val="NoSpacing"/>
        <w:numPr>
          <w:ilvl w:val="0"/>
          <w:numId w:val="4"/>
        </w:numPr>
        <w:rPr>
          <w:lang w:bidi="he-IL"/>
        </w:rPr>
      </w:pPr>
      <w:r w:rsidRPr="00473E0E">
        <w:rPr>
          <w:lang w:bidi="he-IL"/>
        </w:rPr>
        <w:t>Advanced Analytics</w:t>
      </w:r>
    </w:p>
    <w:p w:rsidR="00473E0E" w:rsidRDefault="00473E0E" w:rsidP="00473E0E">
      <w:pPr>
        <w:rPr>
          <w:rFonts w:ascii="Times New Roman" w:eastAsia="Times New Roman" w:hAnsi="Times New Roman" w:cs="Times New Roman"/>
          <w:sz w:val="24"/>
          <w:szCs w:val="24"/>
          <w:lang w:bidi="he-IL"/>
        </w:rPr>
      </w:pPr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  <w:t xml:space="preserve">Main → Partners → </w:t>
      </w:r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  <w:t>some information about the partners we work with and can work on.</w:t>
      </w:r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</w:r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  <w:t xml:space="preserve">Main → About Us → </w:t>
      </w:r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</w:r>
      <w:proofErr w:type="gramStart"/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t>What</w:t>
      </w:r>
      <w:proofErr w:type="gramEnd"/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is Azendian, what do we stand for and what brought us together to deliver to the marketplace.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This page will also info on the four founders of the company i.e.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photo and a short blurb of each founder</w:t>
      </w:r>
    </w:p>
    <w:p w:rsidR="007652F9" w:rsidRDefault="00473E0E" w:rsidP="00B82E99"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  <w:t xml:space="preserve">Main→ Contact Us→ </w:t>
      </w:r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  <w:t>Where to find us</w:t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– address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gmail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 xml:space="preserve"> map picture). Email address for contact.</w:t>
      </w:r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</w:r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  <w:t>Do we want to have a 'Join Us' page?</w:t>
      </w:r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bidi="he-IL"/>
        </w:rPr>
        <w:t>Content to be provided, a general join us page.</w:t>
      </w:r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</w:r>
      <w:r w:rsidRPr="00473E0E">
        <w:rPr>
          <w:rFonts w:ascii="Times New Roman" w:eastAsia="Times New Roman" w:hAnsi="Times New Roman" w:cs="Times New Roman"/>
          <w:sz w:val="24"/>
          <w:szCs w:val="24"/>
          <w:lang w:bidi="he-IL"/>
        </w:rPr>
        <w:br/>
      </w:r>
    </w:p>
    <w:sectPr w:rsidR="007652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A2319"/>
    <w:multiLevelType w:val="multilevel"/>
    <w:tmpl w:val="74D4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528D1"/>
    <w:multiLevelType w:val="multilevel"/>
    <w:tmpl w:val="1E3E9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07546C"/>
    <w:multiLevelType w:val="multilevel"/>
    <w:tmpl w:val="D93C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1F328D"/>
    <w:multiLevelType w:val="hybridMultilevel"/>
    <w:tmpl w:val="3586B578"/>
    <w:lvl w:ilvl="0" w:tplc="7C9290B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E0E"/>
    <w:rsid w:val="00473E0E"/>
    <w:rsid w:val="007652F9"/>
    <w:rsid w:val="00B8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8DB12F-D02C-4E38-8509-E0298F3A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2E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1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Hardoon</dc:creator>
  <cp:keywords/>
  <dc:description/>
  <cp:lastModifiedBy>David Hardoon</cp:lastModifiedBy>
  <cp:revision>1</cp:revision>
  <dcterms:created xsi:type="dcterms:W3CDTF">2015-10-02T09:06:00Z</dcterms:created>
  <dcterms:modified xsi:type="dcterms:W3CDTF">2015-10-02T09:19:00Z</dcterms:modified>
</cp:coreProperties>
</file>