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8D8D8" w:themeColor="background1" w:themeShade="D8"/>
  <w:body>
    <w:p w:rsidR="00C3766B" w:rsidRDefault="00AB4612" w:rsidP="003531FD">
      <w:pPr>
        <w:rPr>
          <w:rFonts w:ascii="Helvetica Neue Thin" w:hAnsi="Helvetica Neue Thin" w:cs="Arial"/>
          <w:color w:val="0D0D0D" w:themeColor="text1" w:themeTint="F2"/>
          <w:sz w:val="22"/>
          <w:szCs w:val="22"/>
        </w:rPr>
      </w:pPr>
      <w:r w:rsidRPr="00AB4612">
        <w:rPr>
          <w:rFonts w:ascii="Helvetica Neue Thin" w:hAnsi="Helvetica Neue Thi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134.45pt;margin-top:-15.45pt;width:419.2pt;height:54pt;z-index:25167257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" fillcolor="#fccb0a" stroked="f">
            <v:textbox style="mso-next-textbox:#Text Box 3">
              <w:txbxContent>
                <w:p w:rsidR="00D33EEA" w:rsidRPr="00640E17" w:rsidRDefault="00640E17" w:rsidP="00D33EEA">
                  <w:pPr>
                    <w:jc w:val="right"/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640E17">
                    <w:rPr>
                      <w:rFonts w:ascii="Arial" w:hAnsi="Arial" w:cs="Arial"/>
                      <w:i/>
                      <w:sz w:val="36"/>
                      <w:szCs w:val="36"/>
                    </w:rPr>
                    <w:t>Accrediting Staff as Mental Health First Aiders</w:t>
                  </w:r>
                  <w:r>
                    <w:rPr>
                      <w:rFonts w:ascii="Arial" w:hAnsi="Arial" w:cs="Arial"/>
                      <w:sz w:val="36"/>
                      <w:szCs w:val="36"/>
                    </w:rPr>
                    <w:t xml:space="preserve"> </w:t>
                  </w:r>
                  <w:r w:rsidR="00100166" w:rsidRPr="00640E17">
                    <w:rPr>
                      <w:rFonts w:ascii="Arial" w:hAnsi="Arial" w:cs="Arial"/>
                      <w:b/>
                      <w:sz w:val="36"/>
                      <w:szCs w:val="36"/>
                    </w:rPr>
                    <w:t>Youth Mental Health First Aid T</w:t>
                  </w:r>
                  <w:r w:rsidR="00D33EEA" w:rsidRPr="00640E17">
                    <w:rPr>
                      <w:rFonts w:ascii="Arial" w:hAnsi="Arial" w:cs="Arial"/>
                      <w:b/>
                      <w:sz w:val="36"/>
                      <w:szCs w:val="36"/>
                    </w:rPr>
                    <w:t>raining</w:t>
                  </w:r>
                  <w:r w:rsidR="00D33EEA" w:rsidRPr="00640E17">
                    <w:rPr>
                      <w:rFonts w:ascii="Arial" w:hAnsi="Arial" w:cs="Arial"/>
                      <w:sz w:val="36"/>
                      <w:szCs w:val="36"/>
                    </w:rPr>
                    <w:t xml:space="preserve"> </w:t>
                  </w:r>
                </w:p>
                <w:p w:rsidR="00F10B9C" w:rsidRPr="005314C8" w:rsidRDefault="00D33EEA" w:rsidP="00960E1D">
                  <w:pPr>
                    <w:rPr>
                      <w:rFonts w:ascii="Arial" w:hAnsi="Arial" w:cs="Arial"/>
                      <w:color w:val="595959" w:themeColor="text1" w:themeTint="A6"/>
                      <w:sz w:val="36"/>
                      <w:szCs w:val="36"/>
                    </w:rPr>
                  </w:pPr>
                  <w:r w:rsidRPr="005314C8">
                    <w:rPr>
                      <w:rFonts w:ascii="Arial" w:hAnsi="Arial" w:cs="Arial"/>
                      <w:i/>
                      <w:color w:val="595959" w:themeColor="text1" w:themeTint="A6"/>
                      <w:sz w:val="36"/>
                      <w:szCs w:val="36"/>
                    </w:rPr>
                    <w:t xml:space="preserve">                      </w:t>
                  </w:r>
                </w:p>
              </w:txbxContent>
            </v:textbox>
            <w10:wrap type="square"/>
          </v:shape>
        </w:pict>
      </w:r>
      <w:r w:rsidR="00C3766B">
        <w:rPr>
          <w:rFonts w:ascii="Helvetica Neue Thin" w:hAnsi="Helvetica Neue Thin" w:cs="Arial"/>
          <w:noProof/>
          <w:color w:val="0D0D0D" w:themeColor="text1" w:themeTint="F2"/>
          <w:sz w:val="22"/>
          <w:szCs w:val="22"/>
          <w:lang w:val="en-AU" w:eastAsia="en-A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-325120</wp:posOffset>
            </wp:positionV>
            <wp:extent cx="1817370" cy="1376680"/>
            <wp:effectExtent l="0" t="0" r="0" b="0"/>
            <wp:wrapTight wrapText="bothSides">
              <wp:wrapPolygon edited="0">
                <wp:start x="13811" y="299"/>
                <wp:lineTo x="6792" y="299"/>
                <wp:lineTo x="6566" y="1196"/>
                <wp:lineTo x="9736" y="5081"/>
                <wp:lineTo x="6340" y="9565"/>
                <wp:lineTo x="453" y="12852"/>
                <wp:lineTo x="0" y="16439"/>
                <wp:lineTo x="2038" y="19428"/>
                <wp:lineTo x="3396" y="19428"/>
                <wp:lineTo x="3396" y="20624"/>
                <wp:lineTo x="5208" y="20923"/>
                <wp:lineTo x="10189" y="20923"/>
                <wp:lineTo x="11774" y="20923"/>
                <wp:lineTo x="16528" y="20923"/>
                <wp:lineTo x="18113" y="20624"/>
                <wp:lineTo x="17887" y="19428"/>
                <wp:lineTo x="19019" y="19428"/>
                <wp:lineTo x="21283" y="16140"/>
                <wp:lineTo x="21283" y="14646"/>
                <wp:lineTo x="15170" y="9863"/>
                <wp:lineTo x="13585" y="7771"/>
                <wp:lineTo x="12000" y="5081"/>
                <wp:lineTo x="14717" y="1196"/>
                <wp:lineTo x="14717" y="299"/>
                <wp:lineTo x="13811" y="299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lum bright="-10000"/>
                      <a:extLst>
                        <a:ext uri="{BEBA8EAE-BF5A-486C-A8C5-ECC9F3942E4B}">
                          <a14:imgProps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2956" t="25346" r="22716" b="25334"/>
                    <a:stretch/>
                  </pic:blipFill>
                  <pic:spPr bwMode="auto">
                    <a:xfrm>
                      <a:off x="0" y="0"/>
                      <a:ext cx="1817370" cy="137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22AF5" w:rsidRDefault="00322AF5" w:rsidP="003531FD">
      <w:pPr>
        <w:rPr>
          <w:rFonts w:ascii="Helvetica Neue Thin" w:hAnsi="Helvetica Neue Thin" w:cs="Arial"/>
          <w:color w:val="0D0D0D" w:themeColor="text1" w:themeTint="F2"/>
          <w:sz w:val="22"/>
          <w:szCs w:val="22"/>
        </w:rPr>
      </w:pPr>
    </w:p>
    <w:p w:rsidR="001C03D6" w:rsidRDefault="001C03D6" w:rsidP="003531FD">
      <w:pPr>
        <w:rPr>
          <w:rFonts w:ascii="Helvetica Neue Thin" w:hAnsi="Helvetica Neue Thin" w:cs="Arial"/>
          <w:color w:val="0D0D0D" w:themeColor="text1" w:themeTint="F2"/>
          <w:sz w:val="22"/>
          <w:szCs w:val="22"/>
        </w:rPr>
      </w:pPr>
    </w:p>
    <w:p w:rsidR="001C03D6" w:rsidRDefault="001C03D6" w:rsidP="003531FD">
      <w:pPr>
        <w:rPr>
          <w:rFonts w:ascii="Helvetica Neue Thin" w:hAnsi="Helvetica Neue Thin" w:cs="Arial"/>
          <w:color w:val="0D0D0D" w:themeColor="text1" w:themeTint="F2"/>
          <w:sz w:val="22"/>
          <w:szCs w:val="22"/>
        </w:rPr>
      </w:pPr>
    </w:p>
    <w:p w:rsidR="00983754" w:rsidRDefault="00983754" w:rsidP="003531FD">
      <w:pPr>
        <w:rPr>
          <w:rFonts w:ascii="Helvetica Neue Thin" w:hAnsi="Helvetica Neue Thin" w:cs="Arial"/>
          <w:color w:val="0D0D0D" w:themeColor="text1" w:themeTint="F2"/>
          <w:sz w:val="22"/>
          <w:szCs w:val="22"/>
        </w:rPr>
      </w:pPr>
    </w:p>
    <w:p w:rsidR="001C03D6" w:rsidRDefault="001C03D6" w:rsidP="003531FD">
      <w:pPr>
        <w:rPr>
          <w:rFonts w:ascii="Helvetica Neue Thin" w:hAnsi="Helvetica Neue Thin" w:cs="Arial"/>
          <w:color w:val="0D0D0D" w:themeColor="text1" w:themeTint="F2"/>
          <w:sz w:val="22"/>
          <w:szCs w:val="22"/>
        </w:rPr>
      </w:pPr>
    </w:p>
    <w:p w:rsidR="00C3766B" w:rsidRDefault="00C3766B" w:rsidP="003531FD">
      <w:pPr>
        <w:rPr>
          <w:rFonts w:ascii="Arial" w:hAnsi="Arial" w:cs="Arial"/>
          <w:color w:val="0D0D0D" w:themeColor="text1" w:themeTint="F2"/>
          <w:sz w:val="22"/>
          <w:szCs w:val="22"/>
        </w:rPr>
      </w:pPr>
    </w:p>
    <w:p w:rsidR="00100166" w:rsidRDefault="001733A4" w:rsidP="00032AAD">
      <w:pPr>
        <w:rPr>
          <w:rFonts w:ascii="Arial" w:hAnsi="Arial" w:cs="Arial"/>
          <w:color w:val="0D0D0D" w:themeColor="text1" w:themeTint="F2"/>
          <w:sz w:val="22"/>
          <w:szCs w:val="22"/>
        </w:rPr>
      </w:pP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>Today,</w:t>
      </w:r>
      <w:r w:rsidR="00675CA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schools are investing more deeply into the mental health and wellbeing of their staff and student bodies. </w:t>
      </w:r>
      <w:r w:rsidR="00100166">
        <w:rPr>
          <w:rFonts w:ascii="Arial" w:hAnsi="Arial" w:cs="Arial"/>
          <w:color w:val="0D0D0D" w:themeColor="text1" w:themeTint="F2"/>
          <w:sz w:val="22"/>
          <w:szCs w:val="22"/>
        </w:rPr>
        <w:t xml:space="preserve">Schools </w:t>
      </w:r>
      <w:r w:rsidR="00100166" w:rsidRPr="007246B5">
        <w:rPr>
          <w:rFonts w:ascii="Arial" w:hAnsi="Arial" w:cs="Arial"/>
          <w:sz w:val="22"/>
          <w:szCs w:val="22"/>
        </w:rPr>
        <w:t xml:space="preserve">understand it is no longer </w:t>
      </w:r>
      <w:r w:rsidR="005B6A05">
        <w:rPr>
          <w:rFonts w:ascii="Arial" w:hAnsi="Arial" w:cs="Arial"/>
          <w:sz w:val="22"/>
          <w:szCs w:val="22"/>
        </w:rPr>
        <w:t xml:space="preserve">considered </w:t>
      </w:r>
      <w:r w:rsidR="00100166">
        <w:rPr>
          <w:rFonts w:ascii="Arial" w:hAnsi="Arial" w:cs="Arial"/>
          <w:sz w:val="22"/>
          <w:szCs w:val="22"/>
        </w:rPr>
        <w:t>sufficient</w:t>
      </w:r>
      <w:r w:rsidR="005B6A05">
        <w:rPr>
          <w:rFonts w:ascii="Arial" w:hAnsi="Arial" w:cs="Arial"/>
          <w:sz w:val="22"/>
          <w:szCs w:val="22"/>
        </w:rPr>
        <w:t xml:space="preserve"> to leave the</w:t>
      </w:r>
      <w:r w:rsidR="00100166" w:rsidRPr="007246B5">
        <w:rPr>
          <w:rFonts w:ascii="Arial" w:hAnsi="Arial" w:cs="Arial"/>
          <w:sz w:val="22"/>
          <w:szCs w:val="22"/>
        </w:rPr>
        <w:t xml:space="preserve"> </w:t>
      </w:r>
      <w:r w:rsidR="005B6A05">
        <w:rPr>
          <w:rFonts w:ascii="Arial" w:hAnsi="Arial" w:cs="Arial"/>
          <w:sz w:val="22"/>
          <w:szCs w:val="22"/>
        </w:rPr>
        <w:t xml:space="preserve">management of staff and students’ mental health to a small number of </w:t>
      </w:r>
      <w:r w:rsidR="00100166" w:rsidRPr="007246B5">
        <w:rPr>
          <w:rFonts w:ascii="Arial" w:hAnsi="Arial" w:cs="Arial"/>
          <w:sz w:val="22"/>
          <w:szCs w:val="22"/>
        </w:rPr>
        <w:t>senior staff</w:t>
      </w:r>
      <w:r w:rsidR="005B6A05">
        <w:rPr>
          <w:rFonts w:ascii="Arial" w:hAnsi="Arial" w:cs="Arial"/>
          <w:sz w:val="22"/>
          <w:szCs w:val="22"/>
        </w:rPr>
        <w:t xml:space="preserve"> members</w:t>
      </w:r>
      <w:r w:rsidR="00100166" w:rsidRPr="007246B5">
        <w:rPr>
          <w:rFonts w:ascii="Arial" w:hAnsi="Arial" w:cs="Arial"/>
          <w:sz w:val="22"/>
          <w:szCs w:val="22"/>
        </w:rPr>
        <w:t xml:space="preserve"> in order to be providing optimal </w:t>
      </w:r>
      <w:r w:rsidR="00100166">
        <w:rPr>
          <w:rFonts w:ascii="Arial" w:hAnsi="Arial" w:cs="Arial"/>
          <w:sz w:val="22"/>
          <w:szCs w:val="22"/>
        </w:rPr>
        <w:t>pastoral care.</w:t>
      </w:r>
    </w:p>
    <w:p w:rsidR="00AC7933" w:rsidRPr="005314C8" w:rsidRDefault="00AB4612" w:rsidP="00032AAD">
      <w:pPr>
        <w:rPr>
          <w:rFonts w:ascii="Arial" w:hAnsi="Arial" w:cs="Arial"/>
          <w:color w:val="0D0D0D" w:themeColor="text1" w:themeTint="F2"/>
          <w:sz w:val="22"/>
          <w:szCs w:val="22"/>
        </w:rPr>
      </w:pPr>
      <w:r w:rsidRPr="00AB4612">
        <w:rPr>
          <w:rFonts w:ascii="Arial" w:hAnsi="Arial" w:cs="Arial"/>
          <w:noProof/>
        </w:rPr>
        <w:pict>
          <v:shape id="Text Box 4" o:spid="_x0000_s1027" type="#_x0000_t202" style="position:absolute;margin-left:-14.25pt;margin-top:45.8pt;width:137.55pt;height:140pt;z-index:251665408;visibility:visible;mso-width-relative:margin;mso-height-relative:margin" fillcolor="#d8d8d8 [2732]" strokecolor="#fccb0a" strokeweight="1.5pt">
            <v:textbox style="mso-next-textbox:#Text Box 4">
              <w:txbxContent>
                <w:p w:rsidR="00EC3DD6" w:rsidRDefault="00EC3DD6" w:rsidP="00EC3DD6">
                  <w:pPr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16"/>
                      <w:szCs w:val="16"/>
                    </w:rPr>
                    <w:t>e.g</w:t>
                  </w:r>
                  <w:proofErr w:type="gramEnd"/>
                  <w:r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16"/>
                      <w:szCs w:val="16"/>
                    </w:rPr>
                    <w:t>.</w:t>
                  </w:r>
                  <w:r w:rsidR="00556FF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16"/>
                      <w:szCs w:val="16"/>
                    </w:rPr>
                    <w:t xml:space="preserve"> Secondary.</w:t>
                  </w:r>
                </w:p>
                <w:p w:rsidR="003338F9" w:rsidRPr="00BC2E99" w:rsidRDefault="003338F9" w:rsidP="00EC3DD6">
                  <w:pPr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</w:pPr>
                  <w:r w:rsidRPr="00BC2E9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>In a school of 800 students, in a single</w:t>
                  </w:r>
                </w:p>
                <w:p w:rsidR="003338F9" w:rsidRPr="00BC2E99" w:rsidRDefault="003338F9" w:rsidP="003338F9">
                  <w:pPr>
                    <w:jc w:val="center"/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</w:pPr>
                  <w:r w:rsidRPr="00BC2E9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>12 month period</w:t>
                  </w:r>
                </w:p>
                <w:p w:rsidR="003338F9" w:rsidRPr="00BC2E99" w:rsidRDefault="003338F9" w:rsidP="00BC2E99">
                  <w:pPr>
                    <w:jc w:val="center"/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</w:pPr>
                  <w:r w:rsidRPr="00BC2E99">
                    <w:rPr>
                      <w:rFonts w:ascii="Helvetica Neue Thin" w:hAnsi="Helvetica Neue Thin" w:cs="Arial"/>
                      <w:b/>
                      <w:i/>
                      <w:color w:val="7F7F7F" w:themeColor="text1" w:themeTint="80"/>
                      <w:sz w:val="28"/>
                      <w:szCs w:val="28"/>
                    </w:rPr>
                    <w:t>160 will</w:t>
                  </w:r>
                  <w:r w:rsidR="00876263" w:rsidRPr="00BC2E99">
                    <w:rPr>
                      <w:rFonts w:ascii="Helvetica Neue Thin" w:hAnsi="Helvetica Neue Thin" w:cs="Arial"/>
                      <w:b/>
                      <w:i/>
                      <w:color w:val="7F7F7F" w:themeColor="text1" w:themeTint="80"/>
                      <w:sz w:val="28"/>
                      <w:szCs w:val="28"/>
                    </w:rPr>
                    <w:t xml:space="preserve"> develop a mental health</w:t>
                  </w:r>
                  <w:r w:rsidR="00876263" w:rsidRPr="00BC2E9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 illness</w:t>
                  </w:r>
                  <w:r w:rsidR="00BC2E9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, </w:t>
                  </w:r>
                  <w:r w:rsidR="00876263" w:rsidRPr="00BC2E9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>y</w:t>
                  </w:r>
                  <w:r w:rsidRPr="00BC2E9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et only </w:t>
                  </w:r>
                  <w:r w:rsidRPr="00BC2E99">
                    <w:rPr>
                      <w:rFonts w:ascii="Helvetica Neue Thin" w:hAnsi="Helvetica Neue Thin" w:cs="Arial"/>
                      <w:b/>
                      <w:i/>
                      <w:color w:val="7F7F7F" w:themeColor="text1" w:themeTint="80"/>
                      <w:sz w:val="28"/>
                      <w:szCs w:val="28"/>
                    </w:rPr>
                    <w:t>40 will receive help</w:t>
                  </w:r>
                  <w:r w:rsidRPr="00BC2E9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>.</w:t>
                  </w:r>
                </w:p>
                <w:p w:rsidR="003338F9" w:rsidRDefault="003338F9"/>
              </w:txbxContent>
            </v:textbox>
            <w10:wrap type="square"/>
          </v:shape>
        </w:pict>
      </w:r>
      <w:r w:rsidR="00E11B87" w:rsidRPr="005314C8">
        <w:rPr>
          <w:rFonts w:ascii="Arial" w:hAnsi="Arial" w:cs="Arial"/>
          <w:color w:val="0D0D0D" w:themeColor="text1" w:themeTint="F2"/>
          <w:sz w:val="22"/>
          <w:szCs w:val="22"/>
        </w:rPr>
        <w:t>Studies show that 14% of young Australians</w:t>
      </w:r>
      <w:r w:rsidR="00724FA6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aged</w:t>
      </w:r>
      <w:r w:rsidR="00E11B87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4-17 </w:t>
      </w:r>
      <w:r w:rsidR="008A3EFC" w:rsidRPr="005314C8">
        <w:rPr>
          <w:rFonts w:ascii="Arial" w:hAnsi="Arial" w:cs="Arial"/>
          <w:color w:val="0D0D0D" w:themeColor="text1" w:themeTint="F2"/>
          <w:sz w:val="22"/>
          <w:szCs w:val="22"/>
        </w:rPr>
        <w:t>exp</w:t>
      </w:r>
      <w:r w:rsidR="00E11B87" w:rsidRPr="005314C8">
        <w:rPr>
          <w:rFonts w:ascii="Arial" w:hAnsi="Arial" w:cs="Arial"/>
          <w:color w:val="0D0D0D" w:themeColor="text1" w:themeTint="F2"/>
          <w:sz w:val="22"/>
          <w:szCs w:val="22"/>
        </w:rPr>
        <w:t>erience</w:t>
      </w:r>
      <w:r w:rsidR="008A3EFC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mental health or behavioral problems. </w:t>
      </w:r>
      <w:r w:rsidR="00BC4311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Specifically, </w:t>
      </w:r>
      <w:r w:rsidR="00BC4311" w:rsidRPr="00BC2E99">
        <w:rPr>
          <w:rFonts w:ascii="Arial" w:hAnsi="Arial" w:cs="Arial"/>
          <w:b/>
          <w:color w:val="0D0D0D" w:themeColor="text1" w:themeTint="F2"/>
          <w:sz w:val="22"/>
          <w:szCs w:val="22"/>
        </w:rPr>
        <w:t>12% of t</w:t>
      </w:r>
      <w:r w:rsidR="005328BA" w:rsidRPr="00BC2E99">
        <w:rPr>
          <w:rFonts w:ascii="Arial" w:hAnsi="Arial" w:cs="Arial"/>
          <w:b/>
          <w:color w:val="0D0D0D" w:themeColor="text1" w:themeTint="F2"/>
          <w:sz w:val="22"/>
          <w:szCs w:val="22"/>
        </w:rPr>
        <w:t xml:space="preserve">eenagers </w:t>
      </w:r>
      <w:r w:rsidR="00E518AF" w:rsidRPr="00BC2E99">
        <w:rPr>
          <w:rFonts w:ascii="Arial" w:hAnsi="Arial" w:cs="Arial"/>
          <w:b/>
          <w:color w:val="0D0D0D" w:themeColor="text1" w:themeTint="F2"/>
          <w:sz w:val="22"/>
          <w:szCs w:val="22"/>
        </w:rPr>
        <w:t xml:space="preserve">report to have thoughts of </w:t>
      </w:r>
      <w:r w:rsidR="005F5848" w:rsidRPr="00BC2E99">
        <w:rPr>
          <w:rFonts w:ascii="Arial" w:hAnsi="Arial" w:cs="Arial"/>
          <w:b/>
          <w:color w:val="0D0D0D" w:themeColor="text1" w:themeTint="F2"/>
          <w:sz w:val="22"/>
          <w:szCs w:val="22"/>
        </w:rPr>
        <w:t>taking their own life</w:t>
      </w:r>
      <w:r w:rsidR="005F5848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, </w:t>
      </w:r>
      <w:r w:rsidR="00E518AF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and 4.2% </w:t>
      </w:r>
      <w:r w:rsidR="00F31FC6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of them </w:t>
      </w:r>
      <w:r w:rsidR="00675CA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sadly </w:t>
      </w:r>
      <w:r w:rsidR="00135FC7" w:rsidRPr="005314C8">
        <w:rPr>
          <w:rFonts w:ascii="Arial" w:hAnsi="Arial" w:cs="Arial"/>
          <w:color w:val="0D0D0D" w:themeColor="text1" w:themeTint="F2"/>
          <w:sz w:val="22"/>
          <w:szCs w:val="22"/>
        </w:rPr>
        <w:t>attempt</w:t>
      </w:r>
      <w:r w:rsidR="009D2842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suicide</w:t>
      </w:r>
      <w:r w:rsidR="00B85F5E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. </w:t>
      </w:r>
      <w:r w:rsidR="00AC793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20%,</w:t>
      </w:r>
      <w:r w:rsidR="006F169B">
        <w:rPr>
          <w:rFonts w:ascii="Arial" w:hAnsi="Arial" w:cs="Arial"/>
          <w:color w:val="0D0D0D" w:themeColor="text1" w:themeTint="F2"/>
          <w:sz w:val="22"/>
          <w:szCs w:val="22"/>
        </w:rPr>
        <w:t xml:space="preserve"> which accounts for</w:t>
      </w:r>
      <w:r w:rsidR="00312D25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</w:t>
      </w:r>
      <w:r w:rsidR="00312D25" w:rsidRPr="00BC2E99">
        <w:rPr>
          <w:rFonts w:ascii="Arial" w:hAnsi="Arial" w:cs="Arial"/>
          <w:b/>
          <w:color w:val="0D0D0D" w:themeColor="text1" w:themeTint="F2"/>
          <w:sz w:val="22"/>
          <w:szCs w:val="22"/>
        </w:rPr>
        <w:t xml:space="preserve">1 in every 5 students </w:t>
      </w:r>
      <w:r w:rsidR="00675CA3" w:rsidRPr="00BC2E99">
        <w:rPr>
          <w:rFonts w:ascii="Arial" w:hAnsi="Arial" w:cs="Arial"/>
          <w:b/>
          <w:color w:val="0D0D0D" w:themeColor="text1" w:themeTint="F2"/>
          <w:sz w:val="22"/>
          <w:szCs w:val="22"/>
        </w:rPr>
        <w:t xml:space="preserve">will develop </w:t>
      </w:r>
      <w:r w:rsidR="00312D25" w:rsidRPr="00BC2E99">
        <w:rPr>
          <w:rFonts w:ascii="Arial" w:hAnsi="Arial" w:cs="Arial"/>
          <w:b/>
          <w:color w:val="0D0D0D" w:themeColor="text1" w:themeTint="F2"/>
          <w:sz w:val="22"/>
          <w:szCs w:val="22"/>
        </w:rPr>
        <w:t>one of the common mental illnesses</w:t>
      </w:r>
      <w:r w:rsidR="00312D25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such as depression, anxiety or substance use disorder in any 12 month </w:t>
      </w:r>
      <w:proofErr w:type="gramStart"/>
      <w:r w:rsidR="00312D25" w:rsidRPr="005314C8">
        <w:rPr>
          <w:rFonts w:ascii="Arial" w:hAnsi="Arial" w:cs="Arial"/>
          <w:color w:val="0D0D0D" w:themeColor="text1" w:themeTint="F2"/>
          <w:sz w:val="22"/>
          <w:szCs w:val="22"/>
        </w:rPr>
        <w:t>period.</w:t>
      </w:r>
      <w:proofErr w:type="gramEnd"/>
      <w:r w:rsidR="00312D25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</w:t>
      </w:r>
      <w:r w:rsidR="00AC793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In our community, the adolescent age group </w:t>
      </w:r>
      <w:r w:rsidR="00804E9C" w:rsidRPr="005314C8">
        <w:rPr>
          <w:rFonts w:ascii="Arial" w:hAnsi="Arial" w:cs="Arial"/>
          <w:color w:val="0D0D0D" w:themeColor="text1" w:themeTint="F2"/>
          <w:sz w:val="22"/>
          <w:szCs w:val="22"/>
        </w:rPr>
        <w:t>is at</w:t>
      </w:r>
      <w:r w:rsidR="00AC793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highest risk, which dramatically affects their </w:t>
      </w:r>
      <w:r w:rsidR="007B3356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academic performance as well as their </w:t>
      </w:r>
      <w:r w:rsidR="00675CA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physical </w:t>
      </w:r>
      <w:r w:rsidR="00AC7933" w:rsidRPr="005314C8">
        <w:rPr>
          <w:rFonts w:ascii="Arial" w:hAnsi="Arial" w:cs="Arial"/>
          <w:color w:val="0D0D0D" w:themeColor="text1" w:themeTint="F2"/>
          <w:sz w:val="22"/>
          <w:szCs w:val="22"/>
        </w:rPr>
        <w:t>and social development.</w:t>
      </w:r>
    </w:p>
    <w:p w:rsidR="000A0210" w:rsidRPr="008B0F75" w:rsidRDefault="006F4E79" w:rsidP="00032AAD">
      <w:pPr>
        <w:rPr>
          <w:rFonts w:ascii="Arial" w:hAnsi="Arial" w:cs="Arial"/>
          <w:color w:val="0D0D0D" w:themeColor="text1" w:themeTint="F2"/>
          <w:sz w:val="22"/>
          <w:szCs w:val="22"/>
          <w:vertAlign w:val="superscript"/>
        </w:rPr>
      </w:pP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Despite these alarming numbers, </w:t>
      </w:r>
      <w:r w:rsidR="00290C6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only 1 out of 4 young persons with </w:t>
      </w:r>
      <w:r w:rsidR="007B3356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a </w:t>
      </w:r>
      <w:r w:rsidR="00290C6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mental health </w:t>
      </w:r>
      <w:r w:rsidR="007B3356" w:rsidRPr="005314C8">
        <w:rPr>
          <w:rFonts w:ascii="Arial" w:hAnsi="Arial" w:cs="Arial"/>
          <w:color w:val="0D0D0D" w:themeColor="text1" w:themeTint="F2"/>
          <w:sz w:val="22"/>
          <w:szCs w:val="22"/>
        </w:rPr>
        <w:t>illness</w:t>
      </w:r>
      <w:r w:rsidR="00290C6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receive professional care.</w:t>
      </w:r>
      <w:r w:rsidR="002C6B25" w:rsidRPr="005314C8">
        <w:rPr>
          <w:rFonts w:ascii="Arial" w:hAnsi="Arial" w:cs="Arial"/>
          <w:color w:val="0D0D0D" w:themeColor="text1" w:themeTint="F2"/>
          <w:sz w:val="22"/>
          <w:szCs w:val="22"/>
          <w:vertAlign w:val="superscript"/>
        </w:rPr>
        <w:t>1</w:t>
      </w:r>
      <w:r w:rsidR="002D03CD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Students </w:t>
      </w:r>
      <w:r w:rsidR="0060798C" w:rsidRPr="005314C8">
        <w:rPr>
          <w:rFonts w:ascii="Arial" w:hAnsi="Arial" w:cs="Arial"/>
          <w:color w:val="0D0D0D" w:themeColor="text1" w:themeTint="F2"/>
          <w:sz w:val="22"/>
          <w:szCs w:val="22"/>
        </w:rPr>
        <w:t>and parents</w:t>
      </w:r>
      <w:r w:rsidR="00221A3A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</w:t>
      </w:r>
      <w:r w:rsidR="00D47DCB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can be at a loss as to how to locate appropriate assistance at a </w:t>
      </w:r>
      <w:r w:rsidR="00A615E3">
        <w:rPr>
          <w:rFonts w:ascii="Arial" w:hAnsi="Arial" w:cs="Arial"/>
          <w:color w:val="0D0D0D" w:themeColor="text1" w:themeTint="F2"/>
          <w:sz w:val="22"/>
          <w:szCs w:val="22"/>
        </w:rPr>
        <w:t>period</w:t>
      </w:r>
      <w:r w:rsidR="00D47DCB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when in many cases</w:t>
      </w:r>
      <w:r w:rsidR="007B3356" w:rsidRPr="005314C8">
        <w:rPr>
          <w:rFonts w:ascii="Arial" w:hAnsi="Arial" w:cs="Arial"/>
          <w:color w:val="0D0D0D" w:themeColor="text1" w:themeTint="F2"/>
          <w:sz w:val="22"/>
          <w:szCs w:val="22"/>
        </w:rPr>
        <w:t>,</w:t>
      </w:r>
      <w:r w:rsidR="00D47DCB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the young person has</w:t>
      </w:r>
      <w:r w:rsidR="007B3356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already</w:t>
      </w:r>
      <w:r w:rsidR="00D47DCB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reached a crisis </w:t>
      </w:r>
      <w:r w:rsidR="007B3356" w:rsidRPr="005314C8">
        <w:rPr>
          <w:rFonts w:ascii="Arial" w:hAnsi="Arial" w:cs="Arial"/>
          <w:color w:val="0D0D0D" w:themeColor="text1" w:themeTint="F2"/>
          <w:sz w:val="22"/>
          <w:szCs w:val="22"/>
        </w:rPr>
        <w:t>point. A</w:t>
      </w:r>
      <w:r w:rsidR="000137D0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t the same time, teachers </w:t>
      </w:r>
      <w:r w:rsidR="00675CA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who are at the front line of adolescent care </w:t>
      </w:r>
      <w:r w:rsidR="00EE513D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may be unable to </w:t>
      </w:r>
      <w:r w:rsidR="002F215C" w:rsidRPr="005314C8">
        <w:rPr>
          <w:rFonts w:ascii="Arial" w:hAnsi="Arial" w:cs="Arial"/>
          <w:color w:val="0D0D0D" w:themeColor="text1" w:themeTint="F2"/>
          <w:sz w:val="22"/>
          <w:szCs w:val="22"/>
        </w:rPr>
        <w:t>detect</w:t>
      </w:r>
      <w:r w:rsidR="00AC7933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the early </w:t>
      </w:r>
      <w:r w:rsidR="00095365" w:rsidRPr="005314C8">
        <w:rPr>
          <w:rFonts w:ascii="Arial" w:hAnsi="Arial" w:cs="Arial"/>
          <w:color w:val="0D0D0D" w:themeColor="text1" w:themeTint="F2"/>
          <w:sz w:val="22"/>
          <w:szCs w:val="22"/>
        </w:rPr>
        <w:t>signs of</w:t>
      </w:r>
      <w:r w:rsidR="007B3356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a</w:t>
      </w:r>
      <w:r w:rsidR="00095365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mental health </w:t>
      </w:r>
      <w:r w:rsidR="007B3356" w:rsidRPr="005314C8">
        <w:rPr>
          <w:rFonts w:ascii="Arial" w:hAnsi="Arial" w:cs="Arial"/>
          <w:color w:val="0D0D0D" w:themeColor="text1" w:themeTint="F2"/>
          <w:sz w:val="22"/>
          <w:szCs w:val="22"/>
        </w:rPr>
        <w:t>illness</w:t>
      </w:r>
      <w:r w:rsidR="00FF240C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and address them effectively.</w:t>
      </w:r>
    </w:p>
    <w:p w:rsidR="00FF240C" w:rsidRDefault="00AB4612" w:rsidP="00032AAD">
      <w:pPr>
        <w:rPr>
          <w:rFonts w:ascii="Arial" w:hAnsi="Arial" w:cs="Arial"/>
          <w:color w:val="0D0D0D" w:themeColor="text1" w:themeTint="F2"/>
          <w:sz w:val="22"/>
          <w:szCs w:val="22"/>
        </w:rPr>
      </w:pPr>
      <w:r w:rsidRPr="00AB4612">
        <w:rPr>
          <w:rFonts w:ascii="Arial" w:hAnsi="Arial" w:cs="Arial"/>
          <w:noProof/>
        </w:rPr>
        <w:pict>
          <v:shape id="Text Box 5" o:spid="_x0000_s1028" type="#_x0000_t202" style="position:absolute;margin-left:162.7pt;margin-top:15.35pt;width:217.75pt;height:90.65pt;z-index:251667456;visibility:visible;mso-width-relative:margin;mso-height-relative:margin" fillcolor="#d8d8d8 [2732]" strokecolor="#fccb0a" strokeweight="1.5pt">
            <v:textbox style="mso-next-textbox:#Text Box 5">
              <w:txbxContent>
                <w:p w:rsidR="00F10B9C" w:rsidRPr="00BC2E99" w:rsidRDefault="00A3394D" w:rsidP="00403E5B">
                  <w:pPr>
                    <w:jc w:val="center"/>
                    <w:rPr>
                      <w:rFonts w:ascii="Helvetica Light" w:hAnsi="Helvetica Light" w:cs="Arial"/>
                      <w:i/>
                      <w:color w:val="7F7F7F" w:themeColor="text1" w:themeTint="80"/>
                      <w:sz w:val="28"/>
                      <w:szCs w:val="28"/>
                    </w:rPr>
                  </w:pPr>
                  <w:r w:rsidRPr="00BC2E9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The median </w:t>
                  </w:r>
                  <w:r w:rsidRPr="00BC2E99">
                    <w:rPr>
                      <w:rFonts w:ascii="Helvetica Neue Thin" w:hAnsi="Helvetica Neue Thin" w:cs="Arial" w:hint="eastAsia"/>
                      <w:i/>
                      <w:color w:val="7F7F7F" w:themeColor="text1" w:themeTint="80"/>
                      <w:sz w:val="28"/>
                      <w:szCs w:val="28"/>
                    </w:rPr>
                    <w:t>age of</w:t>
                  </w:r>
                  <w:r w:rsidRPr="00BC2E9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 onset for </w:t>
                  </w:r>
                  <w:r w:rsidR="00EC5E8D" w:rsidRPr="00BC2E9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any one of the </w:t>
                  </w:r>
                  <w:r w:rsidRPr="00BC2E9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>common</w:t>
                  </w:r>
                  <w:r w:rsidR="000D7C61" w:rsidRPr="00BC2E9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 mental illnesses is </w:t>
                  </w:r>
                  <w:r w:rsidR="00EC5E8D" w:rsidRPr="00BC2E9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 xml:space="preserve">18 years old... meaning </w:t>
                  </w:r>
                  <w:r w:rsidR="00EC5E8D" w:rsidRPr="00BC2E99">
                    <w:rPr>
                      <w:rFonts w:ascii="Helvetica Neue Thin" w:hAnsi="Helvetica Neue Thin" w:cs="Arial"/>
                      <w:b/>
                      <w:i/>
                      <w:color w:val="7F7F7F" w:themeColor="text1" w:themeTint="80"/>
                      <w:sz w:val="28"/>
                      <w:szCs w:val="28"/>
                    </w:rPr>
                    <w:t>most will</w:t>
                  </w:r>
                  <w:r w:rsidR="000D7C61" w:rsidRPr="00BC2E99">
                    <w:rPr>
                      <w:rFonts w:ascii="Helvetica Neue Thin" w:hAnsi="Helvetica Neue Thin" w:cs="Arial"/>
                      <w:b/>
                      <w:i/>
                      <w:color w:val="7F7F7F" w:themeColor="text1" w:themeTint="80"/>
                      <w:sz w:val="28"/>
                      <w:szCs w:val="28"/>
                    </w:rPr>
                    <w:t xml:space="preserve"> experience </w:t>
                  </w:r>
                  <w:r w:rsidR="00EC5E8D" w:rsidRPr="00BC2E99">
                    <w:rPr>
                      <w:rFonts w:ascii="Helvetica Neue Thin" w:hAnsi="Helvetica Neue Thin" w:cs="Arial"/>
                      <w:b/>
                      <w:i/>
                      <w:color w:val="7F7F7F" w:themeColor="text1" w:themeTint="80"/>
                      <w:sz w:val="28"/>
                      <w:szCs w:val="28"/>
                    </w:rPr>
                    <w:t xml:space="preserve">their </w:t>
                  </w:r>
                  <w:r w:rsidRPr="00BC2E99">
                    <w:rPr>
                      <w:rFonts w:ascii="Helvetica Neue Thin" w:hAnsi="Helvetica Neue Thin" w:cs="Arial"/>
                      <w:b/>
                      <w:i/>
                      <w:color w:val="7F7F7F" w:themeColor="text1" w:themeTint="80"/>
                      <w:sz w:val="28"/>
                      <w:szCs w:val="28"/>
                    </w:rPr>
                    <w:t xml:space="preserve">first </w:t>
                  </w:r>
                  <w:r w:rsidR="00EC5E8D" w:rsidRPr="00BC2E99">
                    <w:rPr>
                      <w:rFonts w:ascii="Helvetica Neue Thin" w:hAnsi="Helvetica Neue Thin" w:cs="Arial" w:hint="eastAsia"/>
                      <w:b/>
                      <w:i/>
                      <w:color w:val="7F7F7F" w:themeColor="text1" w:themeTint="80"/>
                      <w:sz w:val="28"/>
                      <w:szCs w:val="28"/>
                    </w:rPr>
                    <w:t>symptoms</w:t>
                  </w:r>
                  <w:r w:rsidR="00EC5E8D" w:rsidRPr="00BC2E99">
                    <w:rPr>
                      <w:rFonts w:ascii="Helvetica Neue Thin" w:hAnsi="Helvetica Neue Thin" w:cs="Arial"/>
                      <w:b/>
                      <w:i/>
                      <w:color w:val="7F7F7F" w:themeColor="text1" w:themeTint="80"/>
                      <w:sz w:val="28"/>
                      <w:szCs w:val="28"/>
                    </w:rPr>
                    <w:t xml:space="preserve"> </w:t>
                  </w:r>
                  <w:r w:rsidRPr="00BC2E99">
                    <w:rPr>
                      <w:rFonts w:ascii="Helvetica Neue Thin" w:hAnsi="Helvetica Neue Thin" w:cs="Arial"/>
                      <w:b/>
                      <w:i/>
                      <w:color w:val="7F7F7F" w:themeColor="text1" w:themeTint="80"/>
                      <w:sz w:val="28"/>
                      <w:szCs w:val="28"/>
                    </w:rPr>
                    <w:t xml:space="preserve">whilst attending </w:t>
                  </w:r>
                  <w:proofErr w:type="gramStart"/>
                  <w:r w:rsidRPr="00BC2E99">
                    <w:rPr>
                      <w:rFonts w:ascii="Helvetica Neue Thin" w:hAnsi="Helvetica Neue Thin" w:cs="Arial"/>
                      <w:b/>
                      <w:i/>
                      <w:color w:val="7F7F7F" w:themeColor="text1" w:themeTint="80"/>
                      <w:sz w:val="28"/>
                      <w:szCs w:val="28"/>
                    </w:rPr>
                    <w:t>school</w:t>
                  </w:r>
                  <w:r w:rsidRPr="00BC2E99">
                    <w:rPr>
                      <w:rFonts w:ascii="Helvetica Neue Thin" w:hAnsi="Helvetica Neue Thin" w:cs="Arial"/>
                      <w:i/>
                      <w:color w:val="7F7F7F" w:themeColor="text1" w:themeTint="80"/>
                      <w:sz w:val="28"/>
                      <w:szCs w:val="28"/>
                    </w:rPr>
                    <w:t>.</w:t>
                  </w:r>
                  <w:proofErr w:type="gramEnd"/>
                </w:p>
              </w:txbxContent>
            </v:textbox>
            <w10:wrap type="square"/>
          </v:shape>
        </w:pict>
      </w:r>
    </w:p>
    <w:p w:rsidR="00983754" w:rsidRPr="005314C8" w:rsidRDefault="00983754" w:rsidP="00032AAD">
      <w:pPr>
        <w:rPr>
          <w:rFonts w:ascii="Arial" w:hAnsi="Arial" w:cs="Arial"/>
          <w:color w:val="0D0D0D" w:themeColor="text1" w:themeTint="F2"/>
          <w:sz w:val="22"/>
          <w:szCs w:val="22"/>
        </w:rPr>
      </w:pPr>
    </w:p>
    <w:p w:rsidR="00FF240C" w:rsidRPr="005314C8" w:rsidRDefault="0051551B" w:rsidP="00032AAD">
      <w:pPr>
        <w:rPr>
          <w:rFonts w:ascii="Arial" w:hAnsi="Arial" w:cs="Arial"/>
          <w:color w:val="0D0D0D" w:themeColor="text1" w:themeTint="F2"/>
          <w:sz w:val="22"/>
          <w:szCs w:val="22"/>
        </w:rPr>
      </w:pPr>
      <w:r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The </w:t>
      </w:r>
      <w:r w:rsidRPr="005314C8">
        <w:rPr>
          <w:rFonts w:ascii="Arial" w:eastAsia="Times New Roman" w:hAnsi="Arial" w:cs="Arial"/>
          <w:b/>
          <w:iCs/>
          <w:color w:val="0D0D0D" w:themeColor="text1" w:themeTint="F2"/>
          <w:sz w:val="22"/>
          <w:szCs w:val="22"/>
          <w:lang w:eastAsia="en-AU"/>
        </w:rPr>
        <w:t>solution</w:t>
      </w:r>
      <w:r w:rsidR="00100166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</w:t>
      </w:r>
      <w:r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to </w:t>
      </w:r>
      <w:r w:rsidR="00100166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managing the above </w:t>
      </w:r>
      <w:r w:rsidR="00640E17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presented </w:t>
      </w:r>
      <w:r w:rsidR="00100166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statistic</w:t>
      </w:r>
      <w:r w:rsidR="000B79CA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s</w:t>
      </w:r>
      <w:r w:rsidR="00100166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</w:t>
      </w:r>
      <w:r w:rsidR="006F169B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is</w:t>
      </w:r>
      <w:r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</w:t>
      </w:r>
      <w:r w:rsidR="00D06CA0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straightforward</w:t>
      </w:r>
      <w:r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. </w:t>
      </w:r>
      <w:r w:rsidR="006850BA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School </w:t>
      </w:r>
      <w:r w:rsidR="008624AC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staff needs </w:t>
      </w:r>
      <w:r w:rsidR="00FF240C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to be better equip</w:t>
      </w:r>
      <w:r w:rsidR="00165D96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ped</w:t>
      </w:r>
      <w:r w:rsidR="00AC45AF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</w:t>
      </w:r>
      <w:r w:rsidR="00AC7933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to readily</w:t>
      </w:r>
      <w:r w:rsidR="00FF240C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identify and intervene both from a duty of care</w:t>
      </w:r>
      <w:r w:rsidR="00361470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</w:t>
      </w:r>
      <w:r w:rsidR="00FF240C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and</w:t>
      </w:r>
      <w:r w:rsidR="00AC7933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pastoral care</w:t>
      </w:r>
      <w:r w:rsidR="00FF240C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</w:t>
      </w:r>
      <w:r w:rsidR="00D87F3B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standpoint</w:t>
      </w:r>
      <w:r w:rsidR="00FF240C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. If they do, </w:t>
      </w:r>
      <w:r w:rsidR="00AC7933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simply put, </w:t>
      </w:r>
      <w:r w:rsidR="00FF240C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they</w:t>
      </w:r>
      <w:r w:rsidR="00AC7933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can</w:t>
      </w:r>
      <w:r w:rsidR="00FF240C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save lives.</w:t>
      </w:r>
    </w:p>
    <w:p w:rsidR="005162E4" w:rsidRPr="005314C8" w:rsidRDefault="005162E4" w:rsidP="00032AAD">
      <w:pPr>
        <w:rPr>
          <w:rFonts w:ascii="Arial" w:hAnsi="Arial" w:cs="Arial"/>
          <w:color w:val="0D0D0D" w:themeColor="text1" w:themeTint="F2"/>
          <w:sz w:val="22"/>
          <w:szCs w:val="22"/>
        </w:rPr>
      </w:pPr>
    </w:p>
    <w:p w:rsidR="008B0F75" w:rsidRPr="005314C8" w:rsidRDefault="00AD4E93" w:rsidP="00032AAD">
      <w:pPr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</w:pP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>Beyond Limits Learning Clinic</w:t>
      </w:r>
      <w:r w:rsidR="00097537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 </w:t>
      </w:r>
      <w:r w:rsidR="00BB086D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therefore </w:t>
      </w:r>
      <w:r w:rsidR="0056466A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has one </w:t>
      </w:r>
      <w:r w:rsidR="00605F30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main </w:t>
      </w:r>
      <w:r w:rsidR="00605F30" w:rsidRPr="00100166">
        <w:rPr>
          <w:rFonts w:ascii="Arial" w:hAnsi="Arial" w:cs="Arial"/>
          <w:b/>
          <w:color w:val="0D0D0D" w:themeColor="text1" w:themeTint="F2"/>
          <w:sz w:val="22"/>
          <w:szCs w:val="22"/>
        </w:rPr>
        <w:t>goal</w:t>
      </w:r>
      <w:r w:rsidR="00605F30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: </w:t>
      </w:r>
      <w:r w:rsidR="009A0324" w:rsidRPr="005314C8">
        <w:rPr>
          <w:rFonts w:ascii="Arial" w:hAnsi="Arial" w:cs="Arial"/>
          <w:color w:val="0D0D0D" w:themeColor="text1" w:themeTint="F2"/>
          <w:sz w:val="22"/>
          <w:szCs w:val="22"/>
        </w:rPr>
        <w:t>t</w:t>
      </w:r>
      <w:r w:rsidR="00F16823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o have all </w:t>
      </w:r>
      <w:r w:rsidR="007B3356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school staff trained</w:t>
      </w:r>
      <w:r w:rsidR="005241C4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in </w:t>
      </w:r>
      <w:r w:rsidR="00F16823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mental </w:t>
      </w:r>
      <w:r w:rsidR="0041718C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health first aid</w:t>
      </w:r>
      <w:r w:rsidR="008222BF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.</w:t>
      </w:r>
      <w:r w:rsidR="007B1169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</w:t>
      </w:r>
      <w:r w:rsidR="0025268E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Established in 2011, </w:t>
      </w:r>
      <w:r w:rsidR="007B3356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BLLC</w:t>
      </w:r>
      <w:r w:rsidR="009D40AF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</w:t>
      </w:r>
      <w:r w:rsidR="007B3356" w:rsidRPr="005314C8">
        <w:rPr>
          <w:rFonts w:ascii="Arial" w:hAnsi="Arial" w:cs="Arial"/>
          <w:color w:val="0D0D0D" w:themeColor="text1" w:themeTint="F2"/>
          <w:sz w:val="22"/>
          <w:szCs w:val="22"/>
        </w:rPr>
        <w:t>looks towards breaking down the lack of knowledge among adults which can perpetuate the stigma about mental illness and champion the improved support, early detection and treatment</w:t>
      </w:r>
      <w:r w:rsidR="007B3356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of mental health illnesses in our community. </w:t>
      </w:r>
      <w:r w:rsidR="00A615E3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>BLLC is</w:t>
      </w:r>
      <w:r w:rsidR="008D1FB0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</w:t>
      </w:r>
      <w:r w:rsidR="002E2D80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made up of </w:t>
      </w:r>
      <w:r w:rsidR="00BA1300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highly </w:t>
      </w:r>
      <w:r w:rsidR="001A4350" w:rsidRPr="005314C8"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>qualified</w:t>
      </w:r>
      <w:r w:rsidR="001A4350" w:rsidRPr="005314C8">
        <w:rPr>
          <w:rStyle w:val="apple-converted-space"/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> </w:t>
      </w:r>
      <w:r w:rsidR="001175B4" w:rsidRPr="005314C8">
        <w:rPr>
          <w:rStyle w:val="apple-converted-space"/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 xml:space="preserve">and </w:t>
      </w:r>
      <w:r w:rsidR="001175B4" w:rsidRPr="005314C8"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 xml:space="preserve">extensively experienced </w:t>
      </w:r>
      <w:r w:rsidR="001A4350" w:rsidRPr="005314C8">
        <w:rPr>
          <w:rFonts w:ascii="Arial" w:hAnsi="Arial" w:cs="Arial"/>
          <w:bCs/>
          <w:color w:val="0D0D0D" w:themeColor="text1" w:themeTint="F2"/>
          <w:sz w:val="22"/>
          <w:szCs w:val="22"/>
          <w:bdr w:val="none" w:sz="0" w:space="0" w:color="auto" w:frame="1"/>
        </w:rPr>
        <w:t>teachers, clinical p</w:t>
      </w:r>
      <w:r w:rsidR="00A67B92" w:rsidRPr="005314C8">
        <w:rPr>
          <w:rFonts w:ascii="Arial" w:hAnsi="Arial" w:cs="Arial"/>
          <w:bCs/>
          <w:color w:val="0D0D0D" w:themeColor="text1" w:themeTint="F2"/>
          <w:sz w:val="22"/>
          <w:szCs w:val="22"/>
          <w:bdr w:val="none" w:sz="0" w:space="0" w:color="auto" w:frame="1"/>
        </w:rPr>
        <w:t>s</w:t>
      </w:r>
      <w:r w:rsidR="001A4350" w:rsidRPr="005314C8">
        <w:rPr>
          <w:rFonts w:ascii="Arial" w:hAnsi="Arial" w:cs="Arial"/>
          <w:bCs/>
          <w:color w:val="0D0D0D" w:themeColor="text1" w:themeTint="F2"/>
          <w:sz w:val="22"/>
          <w:szCs w:val="22"/>
          <w:bdr w:val="none" w:sz="0" w:space="0" w:color="auto" w:frame="1"/>
        </w:rPr>
        <w:t>ychologists and allied health professional</w:t>
      </w:r>
      <w:r w:rsidR="00D47DCB" w:rsidRPr="005314C8">
        <w:rPr>
          <w:rFonts w:ascii="Arial" w:hAnsi="Arial" w:cs="Arial"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whom</w:t>
      </w:r>
      <w:r w:rsidR="00695434" w:rsidRPr="005314C8">
        <w:rPr>
          <w:rFonts w:ascii="Arial" w:eastAsia="Times New Roman" w:hAnsi="Arial" w:cs="Arial"/>
          <w:iCs/>
          <w:color w:val="0D0D0D" w:themeColor="text1" w:themeTint="F2"/>
          <w:sz w:val="22"/>
          <w:szCs w:val="22"/>
          <w:lang w:eastAsia="en-AU"/>
        </w:rPr>
        <w:t xml:space="preserve"> provide </w:t>
      </w:r>
      <w:r w:rsidR="009D40AF" w:rsidRPr="005314C8"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>educational assi</w:t>
      </w:r>
      <w:r w:rsidR="00D47DCB" w:rsidRPr="005314C8"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>stance for young people experiencing</w:t>
      </w:r>
      <w:r w:rsidR="00662C7E" w:rsidRPr="005314C8"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 xml:space="preserve"> a range of cognitiv</w:t>
      </w:r>
      <w:r w:rsidR="008B2AD5" w:rsidRPr="005314C8"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>e, learning, social and behavio</w:t>
      </w:r>
      <w:r w:rsidR="003169C5" w:rsidRPr="005314C8"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>u</w:t>
      </w:r>
      <w:r w:rsidR="00662C7E" w:rsidRPr="005314C8"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>ral difficulties</w:t>
      </w:r>
      <w:r w:rsidR="00024BD9" w:rsidRPr="005314C8"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 xml:space="preserve"> as well as </w:t>
      </w:r>
      <w:r w:rsidR="00367BBE" w:rsidRPr="005314C8">
        <w:rPr>
          <w:rFonts w:ascii="Arial" w:hAnsi="Arial" w:cs="Arial"/>
          <w:color w:val="0D0D0D" w:themeColor="text1" w:themeTint="F2"/>
          <w:sz w:val="22"/>
          <w:szCs w:val="22"/>
          <w:bdr w:val="none" w:sz="0" w:space="0" w:color="auto" w:frame="1"/>
        </w:rPr>
        <w:t>training for adults who care for these young people.</w:t>
      </w:r>
    </w:p>
    <w:p w:rsidR="00640E17" w:rsidRDefault="00640E17" w:rsidP="00983754">
      <w:pPr>
        <w:rPr>
          <w:rFonts w:ascii="Arial" w:hAnsi="Arial" w:cs="Arial"/>
          <w:sz w:val="30"/>
          <w:szCs w:val="30"/>
        </w:rPr>
      </w:pPr>
    </w:p>
    <w:p w:rsidR="00983754" w:rsidRPr="00313FFE" w:rsidRDefault="00983754" w:rsidP="00983754">
      <w:pPr>
        <w:rPr>
          <w:rFonts w:ascii="Arial" w:hAnsi="Arial" w:cs="Arial"/>
          <w:color w:val="808080" w:themeColor="background1" w:themeShade="80"/>
          <w:u w:val="single"/>
        </w:rPr>
      </w:pPr>
      <w:r w:rsidRPr="00313FFE">
        <w:rPr>
          <w:rFonts w:ascii="Arial" w:hAnsi="Arial" w:cs="Arial"/>
          <w:color w:val="808080" w:themeColor="background1" w:themeShade="80"/>
          <w:u w:val="single"/>
        </w:rPr>
        <w:t>What is Mental Health First Aid?</w:t>
      </w:r>
    </w:p>
    <w:p w:rsidR="00D91044" w:rsidRPr="00983754" w:rsidRDefault="00D91044" w:rsidP="00983754">
      <w:pPr>
        <w:rPr>
          <w:rFonts w:ascii="Arial" w:hAnsi="Arial" w:cs="Arial"/>
          <w:color w:val="0D0D0D" w:themeColor="text1" w:themeTint="F2"/>
          <w:u w:val="single"/>
        </w:rPr>
      </w:pPr>
    </w:p>
    <w:p w:rsidR="00983754" w:rsidRPr="005314C8" w:rsidRDefault="00983754" w:rsidP="00983754">
      <w:pPr>
        <w:rPr>
          <w:rFonts w:ascii="Arial" w:hAnsi="Arial" w:cs="Arial"/>
          <w:color w:val="0D0D0D" w:themeColor="text1" w:themeTint="F2"/>
          <w:sz w:val="22"/>
          <w:szCs w:val="22"/>
        </w:rPr>
      </w:pP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Mental Health First Aid is a registered NREPP program, domestically and internationally respected and practiced. </w:t>
      </w:r>
    </w:p>
    <w:p w:rsidR="00983754" w:rsidRPr="00983754" w:rsidRDefault="00983754" w:rsidP="00A1023A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i/>
          <w:color w:val="7F7F7F" w:themeColor="text1" w:themeTint="80"/>
          <w:sz w:val="22"/>
          <w:szCs w:val="22"/>
        </w:rPr>
      </w:pPr>
      <w:r w:rsidRPr="00983754">
        <w:rPr>
          <w:rFonts w:ascii="Arial" w:hAnsi="Arial" w:cs="Arial"/>
          <w:i/>
          <w:color w:val="7F7F7F" w:themeColor="text1" w:themeTint="80"/>
          <w:sz w:val="22"/>
          <w:szCs w:val="22"/>
        </w:rPr>
        <w:t>Mental health first aid is the help provided to a person who is developing a mental health problem, or who is in a mental health crisis (e.g., the person is suicidal or has had a traumatic experience). Like physical first aid, mental health first aid is given until the person receives professional help or until the crisis resolves.</w:t>
      </w:r>
    </w:p>
    <w:p w:rsidR="00983754" w:rsidRPr="005314C8" w:rsidRDefault="00983754" w:rsidP="00A1023A">
      <w:pPr>
        <w:jc w:val="center"/>
        <w:rPr>
          <w:rFonts w:ascii="Arial" w:hAnsi="Arial" w:cs="Arial"/>
          <w:lang w:val="en-PH"/>
        </w:rPr>
      </w:pPr>
    </w:p>
    <w:p w:rsidR="00D91044" w:rsidRDefault="00983754" w:rsidP="00A1023A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D0D0D" w:themeColor="text1" w:themeTint="F2"/>
          <w:sz w:val="22"/>
          <w:szCs w:val="22"/>
        </w:rPr>
      </w:pP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>Mental health first aid strategies are taught in evidence-based training courses authored by Mental Health First Aid (MHFA) Australia and delivered by accredited MHFA Instructors across the country. Beyond Limi</w:t>
      </w:r>
      <w:r>
        <w:rPr>
          <w:rFonts w:ascii="Arial" w:hAnsi="Arial" w:cs="Arial"/>
          <w:color w:val="0D0D0D" w:themeColor="text1" w:themeTint="F2"/>
          <w:sz w:val="22"/>
          <w:szCs w:val="22"/>
        </w:rPr>
        <w:t>ts Learning Clinic offers MHFA c</w:t>
      </w: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>ourses</w:t>
      </w:r>
      <w:r w:rsidRPr="005314C8">
        <w:rPr>
          <w:rStyle w:val="apple-converted-space"/>
          <w:rFonts w:ascii="Arial" w:hAnsi="Arial" w:cs="Arial"/>
          <w:color w:val="0D0D0D" w:themeColor="text1" w:themeTint="F2"/>
          <w:sz w:val="22"/>
          <w:szCs w:val="22"/>
        </w:rPr>
        <w:t> </w:t>
      </w: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>as authored by MHFA Australia, delivered by Instructors who are currently accredited by MHFA Australia.</w:t>
      </w:r>
    </w:p>
    <w:p w:rsidR="00D91044" w:rsidRPr="00D91044" w:rsidRDefault="00D91044" w:rsidP="00A1023A">
      <w:pPr>
        <w:pStyle w:val="NormalWeb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FFC000"/>
          <w:sz w:val="22"/>
          <w:szCs w:val="22"/>
        </w:rPr>
      </w:pPr>
    </w:p>
    <w:p w:rsidR="00D91044" w:rsidRPr="00D91044" w:rsidRDefault="00AB4612" w:rsidP="00A1023A">
      <w:pPr>
        <w:pStyle w:val="NormalWeb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FFC000"/>
          <w:sz w:val="22"/>
          <w:szCs w:val="22"/>
        </w:rPr>
      </w:pPr>
      <w:hyperlink r:id="rId11" w:history="1">
        <w:r w:rsidR="00D91044" w:rsidRPr="00D91044">
          <w:rPr>
            <w:rStyle w:val="Hyperlink"/>
            <w:rFonts w:ascii="Arial" w:hAnsi="Arial" w:cs="Arial"/>
            <w:color w:val="FFC000"/>
            <w:sz w:val="22"/>
            <w:szCs w:val="22"/>
            <w:u w:val="none"/>
          </w:rPr>
          <w:t>www.beyondlimitslearningclinic.com.au</w:t>
        </w:r>
      </w:hyperlink>
      <w:r w:rsidR="00D91044" w:rsidRPr="00D91044">
        <w:rPr>
          <w:rFonts w:ascii="Arial" w:hAnsi="Arial" w:cs="Arial"/>
          <w:color w:val="FFC000"/>
          <w:sz w:val="22"/>
          <w:szCs w:val="22"/>
        </w:rPr>
        <w:t xml:space="preserve">   0404 537 292 </w:t>
      </w:r>
      <w:r w:rsidR="00D91044">
        <w:rPr>
          <w:rFonts w:ascii="Arial" w:hAnsi="Arial" w:cs="Arial"/>
          <w:color w:val="FFC000"/>
          <w:sz w:val="22"/>
          <w:szCs w:val="22"/>
        </w:rPr>
        <w:t xml:space="preserve"> </w:t>
      </w:r>
      <w:r w:rsidR="00D91044" w:rsidRPr="00D91044">
        <w:rPr>
          <w:rFonts w:ascii="Arial" w:hAnsi="Arial" w:cs="Arial"/>
          <w:color w:val="FFC000"/>
          <w:sz w:val="22"/>
          <w:szCs w:val="22"/>
        </w:rPr>
        <w:t xml:space="preserve"> </w:t>
      </w:r>
      <w:hyperlink r:id="rId12" w:history="1">
        <w:r w:rsidR="00D91044" w:rsidRPr="00D91044">
          <w:rPr>
            <w:rStyle w:val="Hyperlink"/>
            <w:rFonts w:ascii="Arial" w:hAnsi="Arial" w:cs="Arial"/>
            <w:color w:val="FFC000"/>
            <w:sz w:val="22"/>
            <w:szCs w:val="22"/>
            <w:u w:val="none"/>
          </w:rPr>
          <w:t>admin@beyondlimitslearningclinic.com.au</w:t>
        </w:r>
      </w:hyperlink>
    </w:p>
    <w:p w:rsidR="00267E8D" w:rsidRPr="00D91044" w:rsidRDefault="000C1E02" w:rsidP="00A1023A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D0D0D" w:themeColor="text1" w:themeTint="F2"/>
          <w:sz w:val="22"/>
          <w:szCs w:val="22"/>
        </w:rPr>
      </w:pPr>
      <w:r w:rsidRPr="00AB4612">
        <w:rPr>
          <w:rFonts w:ascii="Arial" w:hAnsi="Arial" w:cs="Arial"/>
          <w:noProof/>
          <w:sz w:val="24"/>
          <w:szCs w:val="24"/>
          <w:lang w:val="en-US"/>
        </w:rPr>
        <w:lastRenderedPageBreak/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Text Box 7" o:spid="_x0000_s1029" type="#_x0000_t176" style="position:absolute;margin-left:73.5pt;margin-top:-29.65pt;width:481.45pt;height:46.65pt;z-index:-251646976;visibility:visible;mso-width-relative:margin;mso-height-relative:margin" wrapcoords="-30 0 -30 21200 21600 21200 21600 0 -30 0" fillcolor="#fccb0a" stroked="f">
            <v:textbox style="mso-next-textbox:#Text Box 7">
              <w:txbxContent>
                <w:p w:rsidR="000C1E02" w:rsidRDefault="000C1E02" w:rsidP="006A41B3">
                  <w:pPr>
                    <w:jc w:val="center"/>
                    <w:rPr>
                      <w:rFonts w:ascii="Century Gothic" w:hAnsi="Century Gothic" w:cs="Arial"/>
                      <w:i/>
                      <w:sz w:val="32"/>
                      <w:szCs w:val="32"/>
                    </w:rPr>
                  </w:pPr>
                </w:p>
                <w:p w:rsidR="00F10B9C" w:rsidRPr="000C1E02" w:rsidRDefault="00F10B9C" w:rsidP="006A41B3">
                  <w:pPr>
                    <w:jc w:val="center"/>
                    <w:rPr>
                      <w:rFonts w:ascii="Century Gothic" w:hAnsi="Century Gothic" w:cs="Arial"/>
                      <w:i/>
                      <w:sz w:val="32"/>
                      <w:szCs w:val="32"/>
                    </w:rPr>
                  </w:pPr>
                  <w:r w:rsidRPr="000C1E02">
                    <w:rPr>
                      <w:rFonts w:ascii="Century Gothic" w:hAnsi="Century Gothic" w:cs="Arial"/>
                      <w:b/>
                      <w:i/>
                      <w:sz w:val="32"/>
                      <w:szCs w:val="32"/>
                    </w:rPr>
                    <w:t>14-hour</w:t>
                  </w:r>
                  <w:r w:rsidR="00715261" w:rsidRPr="000C1E02">
                    <w:rPr>
                      <w:rFonts w:ascii="Century Gothic" w:hAnsi="Century Gothic" w:cs="Arial"/>
                      <w:b/>
                      <w:i/>
                      <w:sz w:val="32"/>
                      <w:szCs w:val="32"/>
                    </w:rPr>
                    <w:t xml:space="preserve"> Youth Mental Health </w:t>
                  </w:r>
                  <w:r w:rsidR="00844D05" w:rsidRPr="000C1E02">
                    <w:rPr>
                      <w:rFonts w:ascii="Century Gothic" w:hAnsi="Century Gothic" w:cs="Arial"/>
                      <w:b/>
                      <w:i/>
                      <w:sz w:val="32"/>
                      <w:szCs w:val="32"/>
                    </w:rPr>
                    <w:t xml:space="preserve">First </w:t>
                  </w:r>
                  <w:r w:rsidR="00715261" w:rsidRPr="000C1E02">
                    <w:rPr>
                      <w:rFonts w:ascii="Century Gothic" w:hAnsi="Century Gothic" w:cs="Arial"/>
                      <w:b/>
                      <w:i/>
                      <w:sz w:val="32"/>
                      <w:szCs w:val="32"/>
                    </w:rPr>
                    <w:t>Aid</w:t>
                  </w:r>
                  <w:r w:rsidR="00876263" w:rsidRPr="000C1E02">
                    <w:rPr>
                      <w:rFonts w:ascii="Century Gothic" w:hAnsi="Century Gothic" w:cs="Arial"/>
                      <w:b/>
                      <w:i/>
                      <w:sz w:val="32"/>
                      <w:szCs w:val="32"/>
                    </w:rPr>
                    <w:t xml:space="preserve"> Course</w:t>
                  </w:r>
                  <w:r w:rsidR="00715261" w:rsidRPr="000C1E02">
                    <w:rPr>
                      <w:rFonts w:ascii="Century Gothic" w:hAnsi="Century Gothic" w:cs="Arial"/>
                      <w:i/>
                      <w:sz w:val="32"/>
                      <w:szCs w:val="32"/>
                    </w:rPr>
                    <w:t xml:space="preserve"> </w:t>
                  </w:r>
                  <w:r w:rsidR="00983754" w:rsidRPr="000C1E02">
                    <w:rPr>
                      <w:rFonts w:ascii="Century Gothic" w:hAnsi="Century Gothic" w:cs="Arial"/>
                      <w:i/>
                      <w:sz w:val="32"/>
                      <w:szCs w:val="32"/>
                    </w:rPr>
                    <w:t>-</w:t>
                  </w:r>
                  <w:r w:rsidR="00983754" w:rsidRPr="000C1E02">
                    <w:rPr>
                      <w:rFonts w:ascii="Century Gothic" w:hAnsi="Century Gothic" w:cs="Arial"/>
                      <w:sz w:val="32"/>
                      <w:szCs w:val="32"/>
                    </w:rPr>
                    <w:t>YMHFA</w:t>
                  </w:r>
                </w:p>
                <w:p w:rsidR="00F10B9C" w:rsidRPr="00872C74" w:rsidRDefault="00F10B9C" w:rsidP="00872C74">
                  <w:pPr>
                    <w:jc w:val="right"/>
                    <w:rPr>
                      <w:rFonts w:ascii="Helvetica Neue Thin" w:hAnsi="Helvetica Neue Thin" w:cs="Arial"/>
                      <w:i/>
                      <w:color w:val="595959" w:themeColor="text1" w:themeTint="A6"/>
                      <w:sz w:val="22"/>
                      <w:szCs w:val="22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Arial" w:hAnsi="Arial" w:cs="Arial"/>
          <w:noProof/>
          <w:sz w:val="24"/>
          <w:szCs w:val="24"/>
          <w:lang w:val="en-AU" w:eastAsia="en-A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-354330</wp:posOffset>
            </wp:positionH>
            <wp:positionV relativeFrom="paragraph">
              <wp:posOffset>-506095</wp:posOffset>
            </wp:positionV>
            <wp:extent cx="1622425" cy="1237615"/>
            <wp:effectExtent l="0" t="0" r="0" b="0"/>
            <wp:wrapTight wrapText="bothSides">
              <wp:wrapPolygon edited="0">
                <wp:start x="6594" y="332"/>
                <wp:lineTo x="6594" y="997"/>
                <wp:lineTo x="9384" y="5652"/>
                <wp:lineTo x="6594" y="9309"/>
                <wp:lineTo x="6594" y="10972"/>
                <wp:lineTo x="10652" y="10972"/>
                <wp:lineTo x="1268" y="12302"/>
                <wp:lineTo x="0" y="12967"/>
                <wp:lineTo x="0" y="18951"/>
                <wp:lineTo x="4058" y="20946"/>
                <wp:lineTo x="10145" y="20946"/>
                <wp:lineTo x="11920" y="20946"/>
                <wp:lineTo x="16993" y="20946"/>
                <wp:lineTo x="21558" y="18619"/>
                <wp:lineTo x="21558" y="14629"/>
                <wp:lineTo x="19022" y="13299"/>
                <wp:lineTo x="10652" y="10972"/>
                <wp:lineTo x="14710" y="10972"/>
                <wp:lineTo x="14964" y="9309"/>
                <wp:lineTo x="11920" y="5652"/>
                <wp:lineTo x="14964" y="665"/>
                <wp:lineTo x="14964" y="332"/>
                <wp:lineTo x="6594" y="332"/>
              </wp:wrapPolygon>
            </wp:wrapTight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lum bright="-10000"/>
                      <a:extLst>
                        <a:ext uri="{BEBA8EAE-BF5A-486C-A8C5-ECC9F3942E4B}">
                          <a14:imgProps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2956" t="25346" r="22716" b="25334"/>
                    <a:stretch/>
                  </pic:blipFill>
                  <pic:spPr bwMode="auto">
                    <a:xfrm>
                      <a:off x="0" y="0"/>
                      <a:ext cx="162242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B6A05" w:rsidRDefault="005B6A05" w:rsidP="00D91044">
      <w:pPr>
        <w:jc w:val="center"/>
        <w:rPr>
          <w:rFonts w:ascii="Arial" w:hAnsi="Arial" w:cs="Arial"/>
          <w:b/>
          <w:color w:val="0D0D0D" w:themeColor="text1" w:themeTint="F2"/>
          <w:sz w:val="22"/>
          <w:szCs w:val="22"/>
        </w:rPr>
      </w:pPr>
    </w:p>
    <w:p w:rsidR="005B6A05" w:rsidRDefault="005B6A05" w:rsidP="00D91044">
      <w:pPr>
        <w:jc w:val="center"/>
        <w:rPr>
          <w:rFonts w:ascii="Arial" w:hAnsi="Arial" w:cs="Arial"/>
          <w:b/>
          <w:color w:val="0D0D0D" w:themeColor="text1" w:themeTint="F2"/>
          <w:sz w:val="22"/>
          <w:szCs w:val="22"/>
        </w:rPr>
      </w:pPr>
    </w:p>
    <w:p w:rsidR="000C1E02" w:rsidRDefault="000C1E02" w:rsidP="00D91044">
      <w:pPr>
        <w:jc w:val="center"/>
        <w:rPr>
          <w:rFonts w:ascii="Century Schoolbook" w:hAnsi="Century Schoolbook" w:cs="Arial"/>
          <w:b/>
          <w:color w:val="0D0D0D" w:themeColor="text1" w:themeTint="F2"/>
        </w:rPr>
      </w:pPr>
    </w:p>
    <w:p w:rsidR="00640E17" w:rsidRPr="000C1E02" w:rsidRDefault="00327E82" w:rsidP="00D91044">
      <w:pPr>
        <w:jc w:val="center"/>
        <w:rPr>
          <w:rFonts w:ascii="Century Schoolbook" w:hAnsi="Century Schoolbook" w:cs="Arial"/>
          <w:b/>
          <w:color w:val="0D0D0D" w:themeColor="text1" w:themeTint="F2"/>
        </w:rPr>
      </w:pPr>
      <w:r w:rsidRPr="000C1E02">
        <w:rPr>
          <w:rFonts w:ascii="Century Schoolbook" w:hAnsi="Century Schoolbook" w:cs="Arial"/>
          <w:b/>
          <w:color w:val="0D0D0D" w:themeColor="text1" w:themeTint="F2"/>
        </w:rPr>
        <w:t>The 14-hour Youth Mental Health First Aid (MHFA) Course teaches adults (18 years and over) how to provide initial support to adolescents who are developing a mental illness or experiencing a mental health crisis.</w:t>
      </w:r>
    </w:p>
    <w:p w:rsidR="00640E17" w:rsidRPr="00D91044" w:rsidRDefault="00640E17" w:rsidP="00B949E5">
      <w:pPr>
        <w:rPr>
          <w:rFonts w:ascii="Arial" w:hAnsi="Arial" w:cs="Arial"/>
          <w:color w:val="0D0D0D" w:themeColor="text1" w:themeTint="F2"/>
        </w:rPr>
      </w:pPr>
    </w:p>
    <w:p w:rsidR="00EE78D1" w:rsidRPr="00D91044" w:rsidRDefault="00AB4612" w:rsidP="00032AAD">
      <w:pPr>
        <w:jc w:val="center"/>
        <w:rPr>
          <w:rFonts w:ascii="Arial" w:hAnsi="Arial" w:cs="Arial"/>
          <w:color w:val="0D0D0D" w:themeColor="text1" w:themeTint="F2"/>
        </w:rPr>
      </w:pPr>
      <w:r w:rsidRPr="00AB4612">
        <w:rPr>
          <w:rFonts w:ascii="Arial" w:hAnsi="Arial" w:cs="Arial"/>
          <w:noProof/>
          <w:color w:val="0D0D0D" w:themeColor="text1" w:themeTint="F2"/>
        </w:rPr>
        <w:pict>
          <v:shape id="Text Box 1" o:spid="_x0000_s1030" type="#_x0000_t202" style="position:absolute;left:0;text-align:left;margin-left:301.55pt;margin-top:4.15pt;width:244.9pt;height:353.4pt;z-index:251659264;visibility:visible;mso-width-relative:margin;mso-height-relative:margin" fillcolor="#7f7f7f [1612]" strokecolor="#fccb0a" strokeweight="3pt">
            <v:textbox style="mso-next-textbox:#Text Box 1">
              <w:txbxContent>
                <w:p w:rsidR="00EA745E" w:rsidRPr="005314C8" w:rsidRDefault="00EA745E" w:rsidP="00EA745E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Arial" w:hAnsi="Arial" w:cs="Arial"/>
                      <w:i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i/>
                      <w:sz w:val="26"/>
                      <w:szCs w:val="26"/>
                    </w:rPr>
                    <w:t>What can schools</w:t>
                  </w:r>
                  <w:r w:rsidRPr="005314C8">
                    <w:rPr>
                      <w:rFonts w:ascii="Arial" w:hAnsi="Arial" w:cs="Arial"/>
                      <w:i/>
                      <w:sz w:val="26"/>
                      <w:szCs w:val="26"/>
                    </w:rPr>
                    <w:t xml:space="preserve"> expect </w:t>
                  </w:r>
                  <w:r>
                    <w:rPr>
                      <w:rFonts w:ascii="Arial" w:hAnsi="Arial" w:cs="Arial"/>
                      <w:i/>
                      <w:sz w:val="26"/>
                      <w:szCs w:val="26"/>
                    </w:rPr>
                    <w:t xml:space="preserve">from the </w:t>
                  </w:r>
                  <w:r w:rsidRPr="005314C8">
                    <w:rPr>
                      <w:rFonts w:ascii="Arial" w:hAnsi="Arial" w:cs="Arial"/>
                      <w:i/>
                      <w:sz w:val="26"/>
                      <w:szCs w:val="26"/>
                    </w:rPr>
                    <w:t>Youth MHFA course?</w:t>
                  </w:r>
                </w:p>
                <w:p w:rsidR="00EA745E" w:rsidRPr="005B6A05" w:rsidRDefault="00EA745E" w:rsidP="00EA745E">
                  <w:pPr>
                    <w:rPr>
                      <w:rFonts w:ascii="Arial" w:hAnsi="Arial" w:cs="Arial"/>
                      <w:color w:val="808080" w:themeColor="background1" w:themeShade="80"/>
                      <w:sz w:val="22"/>
                      <w:szCs w:val="22"/>
                    </w:rPr>
                  </w:pPr>
                </w:p>
                <w:p w:rsidR="00EA745E" w:rsidRPr="00032AAD" w:rsidRDefault="00EA745E" w:rsidP="00EA745E">
                  <w:pPr>
                    <w:jc w:val="center"/>
                    <w:rPr>
                      <w:rFonts w:ascii="Arial" w:eastAsia="Times New Roman" w:hAnsi="Arial" w:cs="Arial"/>
                      <w:iCs/>
                      <w:color w:val="FFFFFF" w:themeColor="background1"/>
                      <w:sz w:val="22"/>
                      <w:szCs w:val="22"/>
                      <w:lang w:eastAsia="en-AU"/>
                    </w:rPr>
                  </w:pPr>
                  <w:r w:rsidRPr="00032AAD">
                    <w:rPr>
                      <w:rFonts w:ascii="Arial" w:eastAsia="Times New Roman" w:hAnsi="Arial" w:cs="Arial"/>
                      <w:iCs/>
                      <w:color w:val="FFFFFF" w:themeColor="background1"/>
                      <w:sz w:val="22"/>
                      <w:szCs w:val="22"/>
                      <w:lang w:eastAsia="en-AU"/>
                    </w:rPr>
                    <w:t>Teachers and staff are equipped with correct knowledge and appropriate tools to handle crisis situations within an emotionally sensitive and legally appropriate manner.</w:t>
                  </w:r>
                </w:p>
                <w:p w:rsidR="00EA745E" w:rsidRPr="00032AAD" w:rsidRDefault="00EA745E" w:rsidP="00EA745E">
                  <w:pPr>
                    <w:jc w:val="center"/>
                    <w:rPr>
                      <w:rFonts w:ascii="Arial" w:eastAsia="Times New Roman" w:hAnsi="Arial" w:cs="Arial"/>
                      <w:iCs/>
                      <w:color w:val="FFFFFF" w:themeColor="background1"/>
                      <w:sz w:val="22"/>
                      <w:szCs w:val="22"/>
                      <w:lang w:eastAsia="en-AU"/>
                    </w:rPr>
                  </w:pPr>
                </w:p>
                <w:p w:rsidR="00EA745E" w:rsidRPr="00032AAD" w:rsidRDefault="00EA745E" w:rsidP="00EA745E">
                  <w:pPr>
                    <w:jc w:val="center"/>
                    <w:rPr>
                      <w:rFonts w:ascii="Arial" w:eastAsia="Times New Roman" w:hAnsi="Arial" w:cs="Arial"/>
                      <w:iCs/>
                      <w:color w:val="FFFFFF" w:themeColor="background1"/>
                      <w:sz w:val="22"/>
                      <w:szCs w:val="22"/>
                      <w:lang w:eastAsia="en-AU"/>
                    </w:rPr>
                  </w:pPr>
                  <w:r w:rsidRPr="00032AAD">
                    <w:rPr>
                      <w:rFonts w:ascii="Arial" w:eastAsia="Times New Roman" w:hAnsi="Arial" w:cs="Arial"/>
                      <w:iCs/>
                      <w:color w:val="FFFFFF" w:themeColor="background1"/>
                      <w:sz w:val="22"/>
                      <w:szCs w:val="22"/>
                      <w:lang w:eastAsia="en-AU"/>
                    </w:rPr>
                    <w:t>A reduction in students arriving at a crisis point undetected.</w:t>
                  </w:r>
                </w:p>
                <w:p w:rsidR="00EA745E" w:rsidRPr="00032AAD" w:rsidRDefault="00EA745E" w:rsidP="00EA745E">
                  <w:pPr>
                    <w:pStyle w:val="ListParagraph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Cs/>
                      <w:color w:val="FFFFFF" w:themeColor="background1"/>
                      <w:lang w:eastAsia="en-AU"/>
                    </w:rPr>
                  </w:pPr>
                </w:p>
                <w:p w:rsidR="00EA745E" w:rsidRPr="00032AAD" w:rsidRDefault="00EA745E" w:rsidP="00EA745E">
                  <w:pPr>
                    <w:jc w:val="center"/>
                    <w:rPr>
                      <w:rFonts w:ascii="Arial" w:eastAsia="Times New Roman" w:hAnsi="Arial" w:cs="Arial"/>
                      <w:iCs/>
                      <w:color w:val="FFFFFF" w:themeColor="background1"/>
                      <w:sz w:val="22"/>
                      <w:szCs w:val="22"/>
                      <w:lang w:eastAsia="en-AU"/>
                    </w:rPr>
                  </w:pPr>
                  <w:r w:rsidRPr="00032AAD">
                    <w:rPr>
                      <w:rFonts w:ascii="Arial" w:eastAsia="Times New Roman" w:hAnsi="Arial" w:cs="Arial"/>
                      <w:iCs/>
                      <w:color w:val="FFFFFF" w:themeColor="background1"/>
                      <w:sz w:val="22"/>
                      <w:szCs w:val="22"/>
                      <w:lang w:eastAsia="en-AU"/>
                    </w:rPr>
                    <w:t>The school is provided with clear and consistent protocol to ensure the emotional and physical wellbeing of staff and students.</w:t>
                  </w:r>
                </w:p>
                <w:p w:rsidR="00EA745E" w:rsidRPr="00032AAD" w:rsidRDefault="00EA745E" w:rsidP="00EA745E">
                  <w:pPr>
                    <w:jc w:val="center"/>
                    <w:rPr>
                      <w:rFonts w:ascii="Arial" w:eastAsia="Times New Roman" w:hAnsi="Arial" w:cs="Arial"/>
                      <w:iCs/>
                      <w:color w:val="FFFFFF" w:themeColor="background1"/>
                      <w:sz w:val="22"/>
                      <w:szCs w:val="22"/>
                      <w:lang w:eastAsia="en-AU"/>
                    </w:rPr>
                  </w:pPr>
                </w:p>
                <w:p w:rsidR="00EA745E" w:rsidRPr="00032AAD" w:rsidRDefault="00EA745E" w:rsidP="00EA745E">
                  <w:pPr>
                    <w:jc w:val="center"/>
                    <w:rPr>
                      <w:rFonts w:ascii="Arial" w:eastAsia="Times New Roman" w:hAnsi="Arial" w:cs="Arial"/>
                      <w:iCs/>
                      <w:color w:val="FFFFFF" w:themeColor="background1"/>
                      <w:sz w:val="22"/>
                      <w:szCs w:val="22"/>
                      <w:lang w:eastAsia="en-AU"/>
                    </w:rPr>
                  </w:pPr>
                  <w:r w:rsidRPr="00032AAD">
                    <w:rPr>
                      <w:rFonts w:ascii="Arial" w:hAnsi="Arial" w:cs="Arial"/>
                      <w:color w:val="FFFFFF" w:themeColor="background1"/>
                      <w:sz w:val="22"/>
                      <w:szCs w:val="22"/>
                    </w:rPr>
                    <w:t xml:space="preserve">Pressure on </w:t>
                  </w:r>
                  <w:r w:rsidRPr="00032AAD">
                    <w:rPr>
                      <w:rFonts w:ascii="Arial" w:eastAsia="Times New Roman" w:hAnsi="Arial" w:cs="Arial"/>
                      <w:iCs/>
                      <w:color w:val="FFFFFF" w:themeColor="background1"/>
                      <w:sz w:val="22"/>
                      <w:szCs w:val="22"/>
                      <w:lang w:eastAsia="en-AU"/>
                    </w:rPr>
                    <w:t xml:space="preserve">the school </w:t>
                  </w:r>
                  <w:proofErr w:type="spellStart"/>
                  <w:r w:rsidRPr="00032AAD">
                    <w:rPr>
                      <w:rFonts w:ascii="Arial" w:eastAsia="Times New Roman" w:hAnsi="Arial" w:cs="Arial"/>
                      <w:iCs/>
                      <w:color w:val="FFFFFF" w:themeColor="background1"/>
                      <w:sz w:val="22"/>
                      <w:szCs w:val="22"/>
                      <w:lang w:eastAsia="en-AU"/>
                    </w:rPr>
                    <w:t>counsellor</w:t>
                  </w:r>
                  <w:proofErr w:type="spellEnd"/>
                  <w:r w:rsidRPr="00032AAD">
                    <w:rPr>
                      <w:rFonts w:ascii="Arial" w:eastAsia="Times New Roman" w:hAnsi="Arial" w:cs="Arial"/>
                      <w:iCs/>
                      <w:color w:val="FFFFFF" w:themeColor="background1"/>
                      <w:sz w:val="22"/>
                      <w:szCs w:val="22"/>
                      <w:lang w:eastAsia="en-AU"/>
                    </w:rPr>
                    <w:t xml:space="preserve"> and mandatory reporters is reduced by having fellow staff correctly identifying and referring students in need.</w:t>
                  </w:r>
                </w:p>
                <w:p w:rsidR="00EA745E" w:rsidRPr="00032AAD" w:rsidRDefault="00EA745E" w:rsidP="00EA745E">
                  <w:pPr>
                    <w:jc w:val="center"/>
                    <w:rPr>
                      <w:rFonts w:ascii="Arial" w:eastAsia="Times New Roman" w:hAnsi="Arial" w:cs="Arial"/>
                      <w:iCs/>
                      <w:color w:val="FFFFFF" w:themeColor="background1"/>
                      <w:sz w:val="22"/>
                      <w:szCs w:val="22"/>
                      <w:lang w:eastAsia="en-AU"/>
                    </w:rPr>
                  </w:pPr>
                </w:p>
                <w:p w:rsidR="00EA745E" w:rsidRPr="00032AAD" w:rsidRDefault="00EA745E" w:rsidP="00EA745E">
                  <w:pPr>
                    <w:jc w:val="center"/>
                    <w:rPr>
                      <w:rFonts w:ascii="Arial" w:eastAsia="Times New Roman" w:hAnsi="Arial" w:cs="Arial"/>
                      <w:iCs/>
                      <w:color w:val="FFFFFF" w:themeColor="background1"/>
                      <w:sz w:val="22"/>
                      <w:szCs w:val="22"/>
                      <w:lang w:eastAsia="en-AU"/>
                    </w:rPr>
                  </w:pPr>
                  <w:r w:rsidRPr="00032AAD">
                    <w:rPr>
                      <w:rFonts w:ascii="Arial" w:hAnsi="Arial" w:cs="Arial"/>
                      <w:color w:val="FFFFFF" w:themeColor="background1"/>
                      <w:sz w:val="22"/>
                      <w:szCs w:val="22"/>
                    </w:rPr>
                    <w:t>Evaluation of previous adult participants reported improved personal mental health, confidence in providing mental health first aid coupled with increased support shown to students and co-workers within the school community.</w:t>
                  </w:r>
                </w:p>
                <w:p w:rsidR="00F10B9C" w:rsidRPr="00032AAD" w:rsidRDefault="00F10B9C" w:rsidP="007358AB">
                  <w:pPr>
                    <w:jc w:val="center"/>
                    <w:rPr>
                      <w:rFonts w:ascii="Helvetica Neue Thin" w:hAnsi="Helvetica Neue Thin"/>
                      <w:color w:val="FFFFFF" w:themeColor="background1"/>
                      <w:sz w:val="22"/>
                      <w:szCs w:val="22"/>
                    </w:rPr>
                  </w:pPr>
                </w:p>
              </w:txbxContent>
            </v:textbox>
            <w10:wrap type="square"/>
          </v:shape>
        </w:pict>
      </w:r>
      <w:r w:rsidR="00EE78D1" w:rsidRPr="00D91044">
        <w:rPr>
          <w:rFonts w:ascii="Arial" w:hAnsi="Arial" w:cs="Arial"/>
          <w:color w:val="FFC000"/>
          <w:u w:val="single"/>
        </w:rPr>
        <w:t>Participate Accreditation / CPD Points</w:t>
      </w:r>
    </w:p>
    <w:p w:rsidR="00EE78D1" w:rsidRPr="005314C8" w:rsidRDefault="00EE78D1" w:rsidP="00032AAD">
      <w:pPr>
        <w:jc w:val="center"/>
        <w:rPr>
          <w:rFonts w:ascii="Arial" w:hAnsi="Arial" w:cs="Arial"/>
          <w:color w:val="0D0D0D" w:themeColor="text1" w:themeTint="F2"/>
          <w:sz w:val="22"/>
          <w:szCs w:val="22"/>
        </w:rPr>
      </w:pPr>
    </w:p>
    <w:p w:rsidR="00EE78D1" w:rsidRPr="005314C8" w:rsidRDefault="00EE78D1" w:rsidP="00032AAD">
      <w:pPr>
        <w:jc w:val="center"/>
        <w:rPr>
          <w:rFonts w:ascii="Arial" w:hAnsi="Arial" w:cs="Arial"/>
          <w:color w:val="0D0D0D" w:themeColor="text1" w:themeTint="F2"/>
          <w:sz w:val="22"/>
          <w:szCs w:val="22"/>
        </w:rPr>
      </w:pP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>On completion of the course, participates are aske</w:t>
      </w:r>
      <w:r w:rsidR="00105A26" w:rsidRPr="005314C8">
        <w:rPr>
          <w:rFonts w:ascii="Arial" w:hAnsi="Arial" w:cs="Arial"/>
          <w:color w:val="0D0D0D" w:themeColor="text1" w:themeTint="F2"/>
          <w:sz w:val="22"/>
          <w:szCs w:val="22"/>
        </w:rPr>
        <w:t>d to completed a short online exam of 15</w:t>
      </w:r>
      <w:r w:rsidR="00844D05">
        <w:rPr>
          <w:rFonts w:ascii="Arial" w:hAnsi="Arial" w:cs="Arial"/>
          <w:color w:val="0D0D0D" w:themeColor="text1" w:themeTint="F2"/>
          <w:sz w:val="22"/>
          <w:szCs w:val="22"/>
        </w:rPr>
        <w:t xml:space="preserve"> questions. Upon pass (</w:t>
      </w: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>80%) participates will receive th</w:t>
      </w:r>
      <w:r w:rsidR="00751DB7" w:rsidRPr="005314C8">
        <w:rPr>
          <w:rFonts w:ascii="Arial" w:hAnsi="Arial" w:cs="Arial"/>
          <w:color w:val="0D0D0D" w:themeColor="text1" w:themeTint="F2"/>
          <w:sz w:val="22"/>
          <w:szCs w:val="22"/>
        </w:rPr>
        <w:t>eir Mental Health First Aiders C</w:t>
      </w: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>ertificate which is valid for 3 years. Renewal requires a short refresher course (</w:t>
      </w:r>
      <w:r w:rsidR="00105A26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just as </w:t>
      </w:r>
      <w:r w:rsidR="0082277A"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a </w:t>
      </w:r>
      <w:r w:rsidR="00751DB7" w:rsidRPr="005314C8">
        <w:rPr>
          <w:rFonts w:ascii="Arial" w:hAnsi="Arial" w:cs="Arial"/>
          <w:color w:val="0D0D0D" w:themeColor="text1" w:themeTint="F2"/>
          <w:sz w:val="22"/>
          <w:szCs w:val="22"/>
        </w:rPr>
        <w:t>traditional f</w:t>
      </w:r>
      <w:r w:rsidR="00E66D9C">
        <w:rPr>
          <w:rFonts w:ascii="Arial" w:hAnsi="Arial" w:cs="Arial"/>
          <w:color w:val="0D0D0D" w:themeColor="text1" w:themeTint="F2"/>
          <w:sz w:val="22"/>
          <w:szCs w:val="22"/>
        </w:rPr>
        <w:t>irst a</w:t>
      </w:r>
      <w:r w:rsidR="0082277A" w:rsidRPr="005314C8">
        <w:rPr>
          <w:rFonts w:ascii="Arial" w:hAnsi="Arial" w:cs="Arial"/>
          <w:color w:val="0D0D0D" w:themeColor="text1" w:themeTint="F2"/>
          <w:sz w:val="22"/>
          <w:szCs w:val="22"/>
        </w:rPr>
        <w:t>id certificate</w:t>
      </w:r>
      <w:r w:rsidR="00844D05">
        <w:rPr>
          <w:rFonts w:ascii="Arial" w:hAnsi="Arial" w:cs="Arial"/>
          <w:color w:val="0D0D0D" w:themeColor="text1" w:themeTint="F2"/>
          <w:sz w:val="22"/>
          <w:szCs w:val="22"/>
        </w:rPr>
        <w:t xml:space="preserve"> operates</w:t>
      </w: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>). If participants do not wish to complete the exam they are presented with a certificate of completion. CPD points are rewarded regardless of exam completion.</w:t>
      </w:r>
    </w:p>
    <w:p w:rsidR="00EE78D1" w:rsidRPr="00640E17" w:rsidRDefault="00EE78D1" w:rsidP="00032AAD">
      <w:pPr>
        <w:jc w:val="center"/>
        <w:rPr>
          <w:rFonts w:ascii="Arial" w:hAnsi="Arial" w:cs="Arial"/>
          <w:color w:val="FFC000"/>
          <w:sz w:val="22"/>
          <w:szCs w:val="22"/>
        </w:rPr>
      </w:pPr>
    </w:p>
    <w:p w:rsidR="00EE78D1" w:rsidRPr="00983754" w:rsidRDefault="00FD4C0D" w:rsidP="00032AAD">
      <w:pPr>
        <w:jc w:val="center"/>
        <w:rPr>
          <w:rFonts w:ascii="Arial" w:hAnsi="Arial" w:cs="Arial"/>
          <w:color w:val="FFC000"/>
          <w:u w:val="single"/>
        </w:rPr>
      </w:pPr>
      <w:r w:rsidRPr="00983754">
        <w:rPr>
          <w:rFonts w:ascii="Arial" w:hAnsi="Arial" w:cs="Arial"/>
          <w:color w:val="FFC000"/>
          <w:u w:val="single"/>
        </w:rPr>
        <w:t xml:space="preserve">Course Structure </w:t>
      </w:r>
      <w:r w:rsidR="00EE78D1" w:rsidRPr="00983754">
        <w:rPr>
          <w:rFonts w:ascii="Arial" w:hAnsi="Arial" w:cs="Arial"/>
          <w:color w:val="FFC000"/>
          <w:u w:val="single"/>
        </w:rPr>
        <w:t>Options</w:t>
      </w:r>
    </w:p>
    <w:p w:rsidR="00EE78D1" w:rsidRPr="005314C8" w:rsidRDefault="00EE78D1" w:rsidP="00032AAD">
      <w:pPr>
        <w:jc w:val="center"/>
        <w:rPr>
          <w:rFonts w:ascii="Arial" w:hAnsi="Arial" w:cs="Arial"/>
          <w:color w:val="0D0D0D" w:themeColor="text1" w:themeTint="F2"/>
          <w:sz w:val="22"/>
          <w:szCs w:val="22"/>
        </w:rPr>
      </w:pPr>
    </w:p>
    <w:p w:rsidR="00EE78D1" w:rsidRDefault="00EE78D1" w:rsidP="00032AAD">
      <w:pPr>
        <w:jc w:val="center"/>
        <w:rPr>
          <w:rFonts w:ascii="Arial" w:hAnsi="Arial" w:cs="Arial"/>
          <w:color w:val="0D0D0D" w:themeColor="text1" w:themeTint="F2"/>
          <w:sz w:val="22"/>
          <w:szCs w:val="22"/>
        </w:rPr>
      </w:pP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 xml:space="preserve">Beyond Limits learning Clinic understands the time limitations within a school and therefore can provide the </w:t>
      </w:r>
      <w:r w:rsidR="00135845">
        <w:rPr>
          <w:rFonts w:ascii="Arial" w:hAnsi="Arial" w:cs="Arial"/>
          <w:color w:val="0D0D0D" w:themeColor="text1" w:themeTint="F2"/>
          <w:sz w:val="22"/>
          <w:szCs w:val="22"/>
        </w:rPr>
        <w:t xml:space="preserve">  </w:t>
      </w: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>14 hr Youth co</w:t>
      </w:r>
      <w:r w:rsidR="006F1AD1">
        <w:rPr>
          <w:rFonts w:ascii="Arial" w:hAnsi="Arial" w:cs="Arial"/>
          <w:color w:val="0D0D0D" w:themeColor="text1" w:themeTint="F2"/>
          <w:sz w:val="22"/>
          <w:szCs w:val="22"/>
        </w:rPr>
        <w:t>6</w:t>
      </w:r>
      <w:r w:rsidRPr="005314C8">
        <w:rPr>
          <w:rFonts w:ascii="Arial" w:hAnsi="Arial" w:cs="Arial"/>
          <w:color w:val="0D0D0D" w:themeColor="text1" w:themeTint="F2"/>
          <w:sz w:val="22"/>
          <w:szCs w:val="22"/>
        </w:rPr>
        <w:t>urse in a number of ways.</w:t>
      </w:r>
    </w:p>
    <w:p w:rsidR="000C1E02" w:rsidRPr="005314C8" w:rsidRDefault="000C1E02" w:rsidP="00032AAD">
      <w:pPr>
        <w:jc w:val="center"/>
        <w:rPr>
          <w:rFonts w:ascii="Arial" w:hAnsi="Arial" w:cs="Arial"/>
          <w:color w:val="0D0D0D" w:themeColor="text1" w:themeTint="F2"/>
          <w:sz w:val="22"/>
          <w:szCs w:val="22"/>
        </w:rPr>
      </w:pPr>
    </w:p>
    <w:p w:rsidR="00EE78D1" w:rsidRPr="005314C8" w:rsidRDefault="00A815AF" w:rsidP="000C1E02">
      <w:pPr>
        <w:pStyle w:val="ListParagraph"/>
        <w:numPr>
          <w:ilvl w:val="0"/>
          <w:numId w:val="11"/>
        </w:numPr>
        <w:rPr>
          <w:rFonts w:ascii="Arial" w:hAnsi="Arial" w:cs="Arial"/>
          <w:color w:val="0D0D0D" w:themeColor="text1" w:themeTint="F2"/>
        </w:rPr>
      </w:pPr>
      <w:r w:rsidRPr="005314C8">
        <w:rPr>
          <w:rFonts w:ascii="Arial" w:hAnsi="Arial" w:cs="Arial"/>
          <w:color w:val="0D0D0D" w:themeColor="text1" w:themeTint="F2"/>
        </w:rPr>
        <w:t>Two 6 hr sess</w:t>
      </w:r>
      <w:r w:rsidR="0082277A" w:rsidRPr="005314C8">
        <w:rPr>
          <w:rFonts w:ascii="Arial" w:hAnsi="Arial" w:cs="Arial"/>
          <w:color w:val="0D0D0D" w:themeColor="text1" w:themeTint="F2"/>
        </w:rPr>
        <w:t>i</w:t>
      </w:r>
      <w:r w:rsidRPr="005314C8">
        <w:rPr>
          <w:rFonts w:ascii="Arial" w:hAnsi="Arial" w:cs="Arial"/>
          <w:color w:val="0D0D0D" w:themeColor="text1" w:themeTint="F2"/>
        </w:rPr>
        <w:t>ons</w:t>
      </w:r>
    </w:p>
    <w:p w:rsidR="00EE78D1" w:rsidRPr="005314C8" w:rsidRDefault="000A40D7" w:rsidP="000C1E02">
      <w:pPr>
        <w:pStyle w:val="ListParagraph"/>
        <w:numPr>
          <w:ilvl w:val="0"/>
          <w:numId w:val="11"/>
        </w:numPr>
        <w:rPr>
          <w:rFonts w:ascii="Arial" w:hAnsi="Arial" w:cs="Arial"/>
          <w:color w:val="0D0D0D" w:themeColor="text1" w:themeTint="F2"/>
        </w:rPr>
      </w:pPr>
      <w:r w:rsidRPr="005314C8">
        <w:rPr>
          <w:rFonts w:ascii="Arial" w:hAnsi="Arial" w:cs="Arial"/>
          <w:color w:val="0D0D0D" w:themeColor="text1" w:themeTint="F2"/>
        </w:rPr>
        <w:t>One 6 hr session per/wk over 2 weeks</w:t>
      </w:r>
    </w:p>
    <w:p w:rsidR="00EE78D1" w:rsidRPr="005314C8" w:rsidRDefault="000A40D7" w:rsidP="000C1E02">
      <w:pPr>
        <w:pStyle w:val="ListParagraph"/>
        <w:numPr>
          <w:ilvl w:val="0"/>
          <w:numId w:val="11"/>
        </w:numPr>
        <w:rPr>
          <w:rFonts w:ascii="Arial" w:hAnsi="Arial" w:cs="Arial"/>
          <w:color w:val="0D0D0D" w:themeColor="text1" w:themeTint="F2"/>
        </w:rPr>
      </w:pPr>
      <w:r w:rsidRPr="005314C8">
        <w:rPr>
          <w:rFonts w:ascii="Arial" w:hAnsi="Arial" w:cs="Arial"/>
          <w:color w:val="0D0D0D" w:themeColor="text1" w:themeTint="F2"/>
        </w:rPr>
        <w:t>Four</w:t>
      </w:r>
      <w:r w:rsidR="00A815AF" w:rsidRPr="005314C8">
        <w:rPr>
          <w:rFonts w:ascii="Arial" w:hAnsi="Arial" w:cs="Arial"/>
          <w:color w:val="0D0D0D" w:themeColor="text1" w:themeTint="F2"/>
        </w:rPr>
        <w:t xml:space="preserve"> 3 hr</w:t>
      </w:r>
      <w:r w:rsidR="00FD4C0D" w:rsidRPr="005314C8">
        <w:rPr>
          <w:rFonts w:ascii="Arial" w:hAnsi="Arial" w:cs="Arial"/>
          <w:color w:val="0D0D0D" w:themeColor="text1" w:themeTint="F2"/>
        </w:rPr>
        <w:t xml:space="preserve"> </w:t>
      </w:r>
      <w:r w:rsidR="00A815AF" w:rsidRPr="005314C8">
        <w:rPr>
          <w:rFonts w:ascii="Arial" w:hAnsi="Arial" w:cs="Arial"/>
          <w:color w:val="0D0D0D" w:themeColor="text1" w:themeTint="F2"/>
        </w:rPr>
        <w:t xml:space="preserve"> sessions</w:t>
      </w:r>
    </w:p>
    <w:p w:rsidR="00C97B4A" w:rsidRPr="008B0F75" w:rsidRDefault="00C97B4A" w:rsidP="000C1E02">
      <w:pPr>
        <w:pStyle w:val="ListParagraph"/>
        <w:numPr>
          <w:ilvl w:val="0"/>
          <w:numId w:val="11"/>
        </w:numPr>
        <w:rPr>
          <w:rFonts w:ascii="Arial" w:hAnsi="Arial" w:cs="Arial"/>
          <w:color w:val="0D0D0D" w:themeColor="text1" w:themeTint="F2"/>
        </w:rPr>
      </w:pPr>
      <w:r w:rsidRPr="005314C8">
        <w:rPr>
          <w:rFonts w:ascii="Arial" w:hAnsi="Arial" w:cs="Arial"/>
          <w:color w:val="0D0D0D" w:themeColor="text1" w:themeTint="F2"/>
        </w:rPr>
        <w:t>Additional options can be organised</w:t>
      </w:r>
    </w:p>
    <w:p w:rsidR="00983754" w:rsidRPr="00837BC8" w:rsidRDefault="00333A61" w:rsidP="00032AAD">
      <w:pPr>
        <w:jc w:val="center"/>
        <w:rPr>
          <w:rFonts w:ascii="Arial" w:hAnsi="Arial" w:cs="Arial"/>
          <w:color w:val="FFC000"/>
          <w:sz w:val="30"/>
          <w:szCs w:val="30"/>
          <w:u w:val="single"/>
        </w:rPr>
      </w:pPr>
      <w:r w:rsidRPr="00837BC8">
        <w:rPr>
          <w:rFonts w:ascii="Arial" w:hAnsi="Arial" w:cs="Arial"/>
          <w:color w:val="FFC000"/>
          <w:sz w:val="30"/>
          <w:szCs w:val="30"/>
          <w:u w:val="single"/>
        </w:rPr>
        <w:t>Cost</w:t>
      </w:r>
    </w:p>
    <w:p w:rsidR="00E9292F" w:rsidRPr="00E9292F" w:rsidRDefault="00E9292F" w:rsidP="00E9292F">
      <w:pPr>
        <w:rPr>
          <w:rFonts w:ascii="Arial" w:eastAsia="Times New Roman" w:hAnsi="Arial" w:cs="Arial"/>
          <w:iCs/>
          <w:color w:val="0D0D0D" w:themeColor="text1" w:themeTint="F2"/>
          <w:lang w:eastAsia="en-AU"/>
        </w:rPr>
      </w:pPr>
    </w:p>
    <w:tbl>
      <w:tblPr>
        <w:tblStyle w:val="TableGrid"/>
        <w:tblpPr w:leftFromText="180" w:rightFromText="180" w:vertAnchor="text" w:tblpY="1"/>
        <w:tblW w:w="5920" w:type="dxa"/>
        <w:tblLook w:val="04A0"/>
      </w:tblPr>
      <w:tblGrid>
        <w:gridCol w:w="4758"/>
        <w:gridCol w:w="1162"/>
      </w:tblGrid>
      <w:tr w:rsidR="00692541" w:rsidRPr="005314C8" w:rsidTr="000C1E02">
        <w:trPr>
          <w:trHeight w:val="232"/>
        </w:trPr>
        <w:tc>
          <w:tcPr>
            <w:tcW w:w="4758" w:type="dxa"/>
            <w:shd w:val="clear" w:color="auto" w:fill="FFC000"/>
          </w:tcPr>
          <w:p w:rsidR="00692541" w:rsidRPr="00692541" w:rsidRDefault="00692541" w:rsidP="00BC781B">
            <w:pPr>
              <w:rPr>
                <w:rFonts w:ascii="Arial" w:eastAsia="Times New Roman" w:hAnsi="Arial" w:cs="Arial"/>
                <w:b/>
                <w:iCs/>
                <w:lang w:eastAsia="en-AU"/>
              </w:rPr>
            </w:pPr>
            <w:r w:rsidRPr="00692541">
              <w:rPr>
                <w:rFonts w:ascii="Arial" w:eastAsia="Times New Roman" w:hAnsi="Arial" w:cs="Arial"/>
                <w:b/>
                <w:iCs/>
                <w:lang w:eastAsia="en-AU"/>
              </w:rPr>
              <w:t>Option One:</w:t>
            </w:r>
          </w:p>
        </w:tc>
        <w:tc>
          <w:tcPr>
            <w:tcW w:w="1162" w:type="dxa"/>
          </w:tcPr>
          <w:p w:rsidR="00692541" w:rsidRPr="00692541" w:rsidRDefault="00692541" w:rsidP="00313FFE">
            <w:pPr>
              <w:jc w:val="center"/>
              <w:rPr>
                <w:rFonts w:ascii="Arial" w:eastAsia="Times New Roman" w:hAnsi="Arial" w:cs="Arial"/>
                <w:i/>
                <w:iCs/>
                <w:lang w:eastAsia="en-AU"/>
              </w:rPr>
            </w:pPr>
            <w:r w:rsidRPr="00692541">
              <w:rPr>
                <w:rFonts w:ascii="Arial" w:eastAsia="Times New Roman" w:hAnsi="Arial" w:cs="Arial"/>
                <w:i/>
                <w:iCs/>
                <w:lang w:eastAsia="en-AU"/>
              </w:rPr>
              <w:t>Price</w:t>
            </w:r>
          </w:p>
        </w:tc>
      </w:tr>
      <w:tr w:rsidR="00692541" w:rsidRPr="005314C8" w:rsidTr="00032AAD">
        <w:trPr>
          <w:trHeight w:val="232"/>
        </w:trPr>
        <w:tc>
          <w:tcPr>
            <w:tcW w:w="4758" w:type="dxa"/>
          </w:tcPr>
          <w:p w:rsidR="00692541" w:rsidRPr="00692541" w:rsidRDefault="00692541" w:rsidP="00692541">
            <w:pPr>
              <w:jc w:val="center"/>
              <w:rPr>
                <w:rFonts w:ascii="Arial" w:eastAsia="Times New Roman" w:hAnsi="Arial" w:cs="Arial"/>
                <w:iCs/>
                <w:lang w:eastAsia="en-AU"/>
              </w:rPr>
            </w:pPr>
            <w:r w:rsidRPr="00692541">
              <w:rPr>
                <w:rFonts w:ascii="Arial" w:eastAsia="Times New Roman" w:hAnsi="Arial" w:cs="Arial"/>
                <w:iCs/>
                <w:lang w:eastAsia="en-AU"/>
              </w:rPr>
              <w:t xml:space="preserve">Flat Rate </w:t>
            </w:r>
          </w:p>
          <w:p w:rsidR="00692541" w:rsidRPr="00692541" w:rsidRDefault="00692541" w:rsidP="00692541">
            <w:pPr>
              <w:jc w:val="center"/>
              <w:rPr>
                <w:rFonts w:ascii="Arial" w:eastAsia="Times New Roman" w:hAnsi="Arial" w:cs="Arial"/>
                <w:iCs/>
                <w:lang w:eastAsia="en-AU"/>
              </w:rPr>
            </w:pPr>
            <w:r>
              <w:rPr>
                <w:rFonts w:ascii="Arial" w:eastAsia="Times New Roman" w:hAnsi="Arial" w:cs="Arial"/>
                <w:iCs/>
                <w:lang w:eastAsia="en-AU"/>
              </w:rPr>
              <w:t>*</w:t>
            </w:r>
            <w:r w:rsidRPr="00692541">
              <w:rPr>
                <w:rFonts w:ascii="Arial" w:eastAsia="Times New Roman" w:hAnsi="Arial" w:cs="Arial"/>
                <w:iCs/>
                <w:lang w:eastAsia="en-AU"/>
              </w:rPr>
              <w:t>Max</w:t>
            </w:r>
            <w:r>
              <w:rPr>
                <w:rFonts w:ascii="Arial" w:eastAsia="Times New Roman" w:hAnsi="Arial" w:cs="Arial"/>
                <w:iCs/>
                <w:lang w:eastAsia="en-AU"/>
              </w:rPr>
              <w:t xml:space="preserve"> </w:t>
            </w:r>
            <w:r w:rsidRPr="00692541">
              <w:rPr>
                <w:rFonts w:ascii="Arial" w:eastAsia="Times New Roman" w:hAnsi="Arial" w:cs="Arial"/>
                <w:iCs/>
                <w:lang w:eastAsia="en-AU"/>
              </w:rPr>
              <w:t>20 Participants</w:t>
            </w:r>
          </w:p>
        </w:tc>
        <w:tc>
          <w:tcPr>
            <w:tcW w:w="1162" w:type="dxa"/>
          </w:tcPr>
          <w:p w:rsidR="00BC781B" w:rsidRDefault="00BC781B" w:rsidP="00692541">
            <w:pPr>
              <w:jc w:val="center"/>
              <w:rPr>
                <w:rFonts w:ascii="Arial" w:eastAsia="Times New Roman" w:hAnsi="Arial" w:cs="Arial"/>
                <w:iCs/>
                <w:lang w:eastAsia="en-AU"/>
              </w:rPr>
            </w:pPr>
          </w:p>
          <w:p w:rsidR="00692541" w:rsidRPr="00692541" w:rsidRDefault="00692541" w:rsidP="00692541">
            <w:pPr>
              <w:jc w:val="center"/>
              <w:rPr>
                <w:rFonts w:ascii="Arial" w:eastAsia="Times New Roman" w:hAnsi="Arial" w:cs="Arial"/>
                <w:iCs/>
                <w:lang w:eastAsia="en-AU"/>
              </w:rPr>
            </w:pPr>
            <w:r w:rsidRPr="00692541">
              <w:rPr>
                <w:rFonts w:ascii="Arial" w:eastAsia="Times New Roman" w:hAnsi="Arial" w:cs="Arial"/>
                <w:iCs/>
                <w:lang w:eastAsia="en-AU"/>
              </w:rPr>
              <w:t>$2,980</w:t>
            </w:r>
          </w:p>
        </w:tc>
      </w:tr>
      <w:tr w:rsidR="00692541" w:rsidRPr="005314C8" w:rsidTr="000C1E02">
        <w:trPr>
          <w:trHeight w:val="232"/>
        </w:trPr>
        <w:tc>
          <w:tcPr>
            <w:tcW w:w="4758" w:type="dxa"/>
            <w:shd w:val="clear" w:color="auto" w:fill="FFC000"/>
          </w:tcPr>
          <w:p w:rsidR="00692541" w:rsidRPr="00692541" w:rsidRDefault="00692541" w:rsidP="00692541">
            <w:pPr>
              <w:rPr>
                <w:rFonts w:ascii="Arial" w:eastAsia="Times New Roman" w:hAnsi="Arial" w:cs="Arial"/>
                <w:b/>
                <w:iCs/>
                <w:lang w:eastAsia="en-AU"/>
              </w:rPr>
            </w:pPr>
            <w:r w:rsidRPr="00692541">
              <w:rPr>
                <w:rFonts w:ascii="Arial" w:eastAsia="Times New Roman" w:hAnsi="Arial" w:cs="Arial"/>
                <w:b/>
                <w:iCs/>
                <w:lang w:eastAsia="en-AU"/>
              </w:rPr>
              <w:t>Option Two</w:t>
            </w:r>
          </w:p>
        </w:tc>
        <w:tc>
          <w:tcPr>
            <w:tcW w:w="1162" w:type="dxa"/>
          </w:tcPr>
          <w:p w:rsidR="00692541" w:rsidRPr="005314C8" w:rsidRDefault="00692541" w:rsidP="00313FFE">
            <w:pPr>
              <w:jc w:val="center"/>
              <w:rPr>
                <w:rFonts w:ascii="Arial" w:eastAsia="Times New Roman" w:hAnsi="Arial" w:cs="Arial"/>
                <w:i/>
                <w:iCs/>
                <w:lang w:eastAsia="en-AU"/>
              </w:rPr>
            </w:pPr>
          </w:p>
        </w:tc>
      </w:tr>
      <w:tr w:rsidR="00E9292F" w:rsidRPr="005314C8" w:rsidTr="00032AAD">
        <w:trPr>
          <w:trHeight w:val="232"/>
        </w:trPr>
        <w:tc>
          <w:tcPr>
            <w:tcW w:w="4758" w:type="dxa"/>
          </w:tcPr>
          <w:p w:rsidR="00BC781B" w:rsidRPr="00BC781B" w:rsidRDefault="00BC781B" w:rsidP="00BC781B">
            <w:pPr>
              <w:jc w:val="center"/>
              <w:rPr>
                <w:rFonts w:ascii="Arial" w:eastAsia="Times New Roman" w:hAnsi="Arial" w:cs="Arial"/>
                <w:iCs/>
                <w:lang w:eastAsia="en-AU"/>
              </w:rPr>
            </w:pPr>
            <w:r w:rsidRPr="00BC781B">
              <w:rPr>
                <w:rFonts w:ascii="Arial" w:eastAsia="Times New Roman" w:hAnsi="Arial" w:cs="Arial"/>
                <w:iCs/>
                <w:lang w:eastAsia="en-AU"/>
              </w:rPr>
              <w:t>Per Head</w:t>
            </w:r>
          </w:p>
          <w:p w:rsidR="00BC781B" w:rsidRPr="005314C8" w:rsidRDefault="00BC781B" w:rsidP="00BC781B">
            <w:pPr>
              <w:jc w:val="center"/>
              <w:rPr>
                <w:rFonts w:ascii="Arial" w:eastAsia="Times New Roman" w:hAnsi="Arial" w:cs="Arial"/>
                <w:i/>
                <w:iCs/>
                <w:lang w:eastAsia="en-AU"/>
              </w:rPr>
            </w:pPr>
            <w:r w:rsidRPr="00BC781B">
              <w:rPr>
                <w:rFonts w:ascii="Arial" w:eastAsia="Times New Roman" w:hAnsi="Arial" w:cs="Arial"/>
                <w:iCs/>
                <w:lang w:eastAsia="en-AU"/>
              </w:rPr>
              <w:t>No. of participants (</w:t>
            </w:r>
            <w:r w:rsidR="00E9292F" w:rsidRPr="00BC781B">
              <w:rPr>
                <w:rFonts w:ascii="Arial" w:eastAsia="Times New Roman" w:hAnsi="Arial" w:cs="Arial"/>
                <w:iCs/>
                <w:lang w:eastAsia="en-AU"/>
              </w:rPr>
              <w:t>on site school training)</w:t>
            </w:r>
          </w:p>
        </w:tc>
        <w:tc>
          <w:tcPr>
            <w:tcW w:w="1162" w:type="dxa"/>
          </w:tcPr>
          <w:p w:rsidR="00E9292F" w:rsidRPr="005314C8" w:rsidRDefault="00E9292F" w:rsidP="00313FFE">
            <w:pPr>
              <w:jc w:val="center"/>
              <w:rPr>
                <w:rFonts w:ascii="Arial" w:eastAsia="Times New Roman" w:hAnsi="Arial" w:cs="Arial"/>
                <w:i/>
                <w:iCs/>
                <w:lang w:eastAsia="en-AU"/>
              </w:rPr>
            </w:pPr>
          </w:p>
        </w:tc>
      </w:tr>
      <w:tr w:rsidR="00E9292F" w:rsidRPr="005314C8" w:rsidTr="00032AAD">
        <w:trPr>
          <w:trHeight w:val="206"/>
        </w:trPr>
        <w:tc>
          <w:tcPr>
            <w:tcW w:w="4758" w:type="dxa"/>
          </w:tcPr>
          <w:p w:rsidR="00E9292F" w:rsidRPr="005314C8" w:rsidRDefault="00B7198E" w:rsidP="00313FFE">
            <w:pPr>
              <w:jc w:val="center"/>
              <w:rPr>
                <w:rFonts w:ascii="Arial" w:eastAsia="Times New Roman" w:hAnsi="Arial" w:cs="Arial"/>
                <w:iCs/>
                <w:lang w:eastAsia="en-AU"/>
              </w:rPr>
            </w:pPr>
            <w:r>
              <w:rPr>
                <w:rFonts w:ascii="Arial" w:eastAsia="Times New Roman" w:hAnsi="Arial" w:cs="Arial"/>
                <w:iCs/>
                <w:color w:val="0D0D0D" w:themeColor="text1" w:themeTint="F2"/>
                <w:lang w:eastAsia="en-AU"/>
              </w:rPr>
              <w:t>3</w:t>
            </w:r>
            <w:r w:rsidR="00E9292F" w:rsidRPr="005314C8">
              <w:rPr>
                <w:rFonts w:ascii="Arial" w:eastAsia="Times New Roman" w:hAnsi="Arial" w:cs="Arial"/>
                <w:iCs/>
                <w:color w:val="0D0D0D" w:themeColor="text1" w:themeTint="F2"/>
                <w:lang w:eastAsia="en-AU"/>
              </w:rPr>
              <w:t>-10</w:t>
            </w:r>
          </w:p>
        </w:tc>
        <w:tc>
          <w:tcPr>
            <w:tcW w:w="1162" w:type="dxa"/>
          </w:tcPr>
          <w:p w:rsidR="00E9292F" w:rsidRPr="005314C8" w:rsidRDefault="00E9292F" w:rsidP="00313FFE">
            <w:pPr>
              <w:jc w:val="center"/>
              <w:rPr>
                <w:rFonts w:ascii="Arial" w:eastAsia="Times New Roman" w:hAnsi="Arial" w:cs="Arial"/>
                <w:iCs/>
                <w:lang w:eastAsia="en-AU"/>
              </w:rPr>
            </w:pPr>
            <w:r w:rsidRPr="005314C8">
              <w:rPr>
                <w:rFonts w:ascii="Arial" w:eastAsia="Times New Roman" w:hAnsi="Arial" w:cs="Arial"/>
                <w:iCs/>
                <w:color w:val="0D0D0D" w:themeColor="text1" w:themeTint="F2"/>
                <w:lang w:eastAsia="en-AU"/>
              </w:rPr>
              <w:t>$215</w:t>
            </w:r>
          </w:p>
        </w:tc>
      </w:tr>
      <w:tr w:rsidR="00E9292F" w:rsidRPr="005314C8" w:rsidTr="00032AAD">
        <w:trPr>
          <w:trHeight w:val="265"/>
        </w:trPr>
        <w:tc>
          <w:tcPr>
            <w:tcW w:w="4758" w:type="dxa"/>
          </w:tcPr>
          <w:p w:rsidR="00E9292F" w:rsidRPr="005314C8" w:rsidRDefault="00E9292F" w:rsidP="00313FFE">
            <w:pPr>
              <w:jc w:val="center"/>
              <w:rPr>
                <w:rFonts w:ascii="Arial" w:eastAsia="Times New Roman" w:hAnsi="Arial" w:cs="Arial"/>
                <w:iCs/>
                <w:lang w:eastAsia="en-AU"/>
              </w:rPr>
            </w:pPr>
            <w:r w:rsidRPr="005314C8">
              <w:rPr>
                <w:rFonts w:ascii="Arial" w:eastAsia="Times New Roman" w:hAnsi="Arial" w:cs="Arial"/>
                <w:iCs/>
                <w:color w:val="0D0D0D" w:themeColor="text1" w:themeTint="F2"/>
                <w:lang w:eastAsia="en-AU"/>
              </w:rPr>
              <w:t>11- UP</w:t>
            </w:r>
          </w:p>
        </w:tc>
        <w:tc>
          <w:tcPr>
            <w:tcW w:w="1162" w:type="dxa"/>
          </w:tcPr>
          <w:p w:rsidR="00E9292F" w:rsidRPr="005314C8" w:rsidRDefault="00E9292F" w:rsidP="00313FFE">
            <w:pPr>
              <w:jc w:val="center"/>
              <w:rPr>
                <w:rFonts w:ascii="Arial" w:eastAsia="Times New Roman" w:hAnsi="Arial" w:cs="Arial"/>
                <w:iCs/>
                <w:lang w:eastAsia="en-AU"/>
              </w:rPr>
            </w:pPr>
            <w:r w:rsidRPr="005314C8">
              <w:rPr>
                <w:rFonts w:ascii="Arial" w:eastAsia="Times New Roman" w:hAnsi="Arial" w:cs="Arial"/>
                <w:iCs/>
                <w:color w:val="0D0D0D" w:themeColor="text1" w:themeTint="F2"/>
                <w:lang w:eastAsia="en-AU"/>
              </w:rPr>
              <w:t>$180</w:t>
            </w:r>
          </w:p>
        </w:tc>
      </w:tr>
    </w:tbl>
    <w:p w:rsidR="00E9292F" w:rsidRDefault="00313FFE" w:rsidP="00E9292F">
      <w:pPr>
        <w:rPr>
          <w:rFonts w:ascii="Arial" w:hAnsi="Arial" w:cs="Arial"/>
          <w:color w:val="0D0D0D" w:themeColor="text1" w:themeTint="F2"/>
          <w:sz w:val="16"/>
          <w:szCs w:val="16"/>
        </w:rPr>
      </w:pPr>
      <w:r>
        <w:rPr>
          <w:rFonts w:ascii="Arial" w:hAnsi="Arial" w:cs="Arial"/>
          <w:color w:val="0D0D0D" w:themeColor="text1" w:themeTint="F2"/>
          <w:sz w:val="16"/>
          <w:szCs w:val="16"/>
        </w:rPr>
        <w:br w:type="textWrapping" w:clear="all"/>
      </w:r>
    </w:p>
    <w:p w:rsidR="00640E17" w:rsidRDefault="00E9292F" w:rsidP="00983754">
      <w:pPr>
        <w:rPr>
          <w:rFonts w:ascii="Arial" w:hAnsi="Arial" w:cs="Arial"/>
          <w:noProof/>
          <w:sz w:val="30"/>
          <w:szCs w:val="30"/>
          <w:lang w:val="en-AU" w:eastAsia="en-AU"/>
        </w:rPr>
      </w:pPr>
      <w:r w:rsidRPr="00E9292F">
        <w:rPr>
          <w:rFonts w:ascii="Arial" w:hAnsi="Arial" w:cs="Arial"/>
          <w:color w:val="0D0D0D" w:themeColor="text1" w:themeTint="F2"/>
          <w:sz w:val="16"/>
          <w:szCs w:val="16"/>
        </w:rPr>
        <w:t xml:space="preserve">*Off site school training </w:t>
      </w:r>
      <w:r w:rsidR="00333A61">
        <w:rPr>
          <w:rFonts w:ascii="Arial" w:hAnsi="Arial" w:cs="Arial"/>
          <w:color w:val="0D0D0D" w:themeColor="text1" w:themeTint="F2"/>
          <w:sz w:val="16"/>
          <w:szCs w:val="16"/>
        </w:rPr>
        <w:t>is available on request</w:t>
      </w:r>
      <w:r w:rsidRPr="00E9292F">
        <w:rPr>
          <w:rFonts w:ascii="Arial" w:hAnsi="Arial" w:cs="Arial"/>
          <w:color w:val="0D0D0D" w:themeColor="text1" w:themeTint="F2"/>
          <w:sz w:val="16"/>
          <w:szCs w:val="16"/>
        </w:rPr>
        <w:t>.</w:t>
      </w:r>
      <w:r w:rsidR="003A0096" w:rsidRPr="003A0096">
        <w:rPr>
          <w:rFonts w:ascii="Arial" w:hAnsi="Arial" w:cs="Arial"/>
          <w:noProof/>
          <w:sz w:val="30"/>
          <w:szCs w:val="30"/>
          <w:lang w:val="en-AU" w:eastAsia="en-AU"/>
        </w:rPr>
        <w:t xml:space="preserve"> </w:t>
      </w:r>
    </w:p>
    <w:p w:rsidR="000C1E02" w:rsidRDefault="000C1E02" w:rsidP="00983754">
      <w:pPr>
        <w:rPr>
          <w:rFonts w:ascii="Arial" w:hAnsi="Arial" w:cs="Arial"/>
          <w:noProof/>
          <w:sz w:val="30"/>
          <w:szCs w:val="30"/>
          <w:lang w:val="en-AU" w:eastAsia="en-AU"/>
        </w:rPr>
      </w:pPr>
    </w:p>
    <w:p w:rsidR="000C1E02" w:rsidRDefault="000C1E02" w:rsidP="000C1E02">
      <w:pPr>
        <w:pStyle w:val="NormalWeb"/>
        <w:spacing w:before="0" w:beforeAutospacing="0" w:after="0" w:afterAutospacing="0"/>
        <w:jc w:val="center"/>
        <w:textAlignment w:val="baseline"/>
      </w:pPr>
    </w:p>
    <w:p w:rsidR="000C1E02" w:rsidRDefault="000C1E02" w:rsidP="000C1E02">
      <w:pPr>
        <w:pStyle w:val="NormalWeb"/>
        <w:spacing w:before="0" w:beforeAutospacing="0" w:after="0" w:afterAutospacing="0"/>
        <w:jc w:val="center"/>
        <w:textAlignment w:val="baseline"/>
      </w:pPr>
    </w:p>
    <w:p w:rsidR="000C1E02" w:rsidRDefault="000C1E02" w:rsidP="000C1E02">
      <w:pPr>
        <w:pStyle w:val="NormalWeb"/>
        <w:spacing w:before="0" w:beforeAutospacing="0" w:after="0" w:afterAutospacing="0"/>
        <w:jc w:val="center"/>
        <w:textAlignment w:val="baseline"/>
      </w:pPr>
    </w:p>
    <w:p w:rsidR="000C1E02" w:rsidRDefault="000C1E02" w:rsidP="000C1E02">
      <w:pPr>
        <w:pStyle w:val="NormalWeb"/>
        <w:spacing w:before="0" w:beforeAutospacing="0" w:after="0" w:afterAutospacing="0"/>
        <w:jc w:val="center"/>
        <w:textAlignment w:val="baseline"/>
      </w:pPr>
    </w:p>
    <w:p w:rsidR="000C1E02" w:rsidRDefault="000C1E02" w:rsidP="000C1E02">
      <w:pPr>
        <w:pStyle w:val="NormalWeb"/>
        <w:spacing w:before="0" w:beforeAutospacing="0" w:after="0" w:afterAutospacing="0"/>
        <w:jc w:val="center"/>
        <w:textAlignment w:val="baseline"/>
      </w:pPr>
    </w:p>
    <w:p w:rsidR="000C1E02" w:rsidRDefault="000C1E02" w:rsidP="000C1E02">
      <w:pPr>
        <w:pStyle w:val="NormalWeb"/>
        <w:spacing w:before="0" w:beforeAutospacing="0" w:after="0" w:afterAutospacing="0"/>
        <w:jc w:val="center"/>
        <w:textAlignment w:val="baseline"/>
      </w:pPr>
    </w:p>
    <w:p w:rsidR="000C1E02" w:rsidRDefault="000C1E02" w:rsidP="000C1E02">
      <w:pPr>
        <w:pStyle w:val="NormalWeb"/>
        <w:spacing w:before="0" w:beforeAutospacing="0" w:after="0" w:afterAutospacing="0"/>
        <w:jc w:val="center"/>
        <w:textAlignment w:val="baseline"/>
      </w:pPr>
    </w:p>
    <w:p w:rsidR="000C1E02" w:rsidRPr="000C1E02" w:rsidRDefault="000C1E02" w:rsidP="000C1E02">
      <w:pPr>
        <w:pStyle w:val="NormalWeb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7F7F7F" w:themeColor="text1" w:themeTint="80"/>
          <w:sz w:val="22"/>
          <w:szCs w:val="22"/>
        </w:rPr>
      </w:pPr>
      <w:hyperlink r:id="rId13" w:history="1">
        <w:r w:rsidRPr="000C1E02">
          <w:rPr>
            <w:rStyle w:val="Hyperlink"/>
            <w:rFonts w:ascii="Arial" w:hAnsi="Arial" w:cs="Arial"/>
            <w:color w:val="7F7F7F" w:themeColor="text1" w:themeTint="80"/>
            <w:sz w:val="22"/>
            <w:szCs w:val="22"/>
            <w:u w:val="none"/>
          </w:rPr>
          <w:t>www.beyondlimitslearningclinic.com.au</w:t>
        </w:r>
      </w:hyperlink>
      <w:r w:rsidRPr="000C1E02">
        <w:rPr>
          <w:rFonts w:ascii="Arial" w:hAnsi="Arial" w:cs="Arial"/>
          <w:color w:val="7F7F7F" w:themeColor="text1" w:themeTint="80"/>
          <w:sz w:val="22"/>
          <w:szCs w:val="22"/>
        </w:rPr>
        <w:t xml:space="preserve">   0404 537 292   </w:t>
      </w:r>
      <w:hyperlink r:id="rId14" w:history="1">
        <w:r w:rsidRPr="000C1E02">
          <w:rPr>
            <w:rStyle w:val="Hyperlink"/>
            <w:rFonts w:ascii="Arial" w:hAnsi="Arial" w:cs="Arial"/>
            <w:color w:val="7F7F7F" w:themeColor="text1" w:themeTint="80"/>
            <w:sz w:val="22"/>
            <w:szCs w:val="22"/>
            <w:u w:val="none"/>
          </w:rPr>
          <w:t>admin@beyondlimitslearningclinic.com.au</w:t>
        </w:r>
      </w:hyperlink>
    </w:p>
    <w:sectPr w:rsidR="000C1E02" w:rsidRPr="000C1E02" w:rsidSect="00640E17">
      <w:headerReference w:type="default" r:id="rId15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E48" w:rsidRDefault="000A0E48" w:rsidP="00BE116B">
      <w:r>
        <w:separator/>
      </w:r>
    </w:p>
  </w:endnote>
  <w:endnote w:type="continuationSeparator" w:id="0">
    <w:p w:rsidR="000A0E48" w:rsidRDefault="000A0E48" w:rsidP="00BE11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 Neue Th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 Light">
    <w:altName w:val="Malgun Gothic"/>
    <w:charset w:val="00"/>
    <w:family w:val="auto"/>
    <w:pitch w:val="variable"/>
    <w:sig w:usb0="00000003" w:usb1="4000204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E48" w:rsidRDefault="000A0E48" w:rsidP="00BE116B">
      <w:r>
        <w:separator/>
      </w:r>
    </w:p>
  </w:footnote>
  <w:footnote w:type="continuationSeparator" w:id="0">
    <w:p w:rsidR="000A0E48" w:rsidRDefault="000A0E48" w:rsidP="00BE11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B9C" w:rsidRPr="008E47D5" w:rsidRDefault="00F10B9C" w:rsidP="00B0671B">
    <w:pPr>
      <w:pStyle w:val="Header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F27571"/>
    <w:multiLevelType w:val="multilevel"/>
    <w:tmpl w:val="6D306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F255CC"/>
    <w:multiLevelType w:val="hybridMultilevel"/>
    <w:tmpl w:val="79BA66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D77A3"/>
    <w:multiLevelType w:val="hybridMultilevel"/>
    <w:tmpl w:val="5D829A4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65617"/>
    <w:multiLevelType w:val="hybridMultilevel"/>
    <w:tmpl w:val="E68C4B7A"/>
    <w:lvl w:ilvl="0" w:tplc="AC34C1E4">
      <w:start w:val="1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33333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764D7B"/>
    <w:multiLevelType w:val="hybridMultilevel"/>
    <w:tmpl w:val="428C7E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0A01E0"/>
    <w:multiLevelType w:val="multilevel"/>
    <w:tmpl w:val="14DCA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6B1BAB"/>
    <w:multiLevelType w:val="hybridMultilevel"/>
    <w:tmpl w:val="4B148F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C10022"/>
    <w:multiLevelType w:val="hybridMultilevel"/>
    <w:tmpl w:val="E646A5CE"/>
    <w:lvl w:ilvl="0" w:tplc="81949B30">
      <w:start w:val="14"/>
      <w:numFmt w:val="bullet"/>
      <w:lvlText w:val="-"/>
      <w:lvlJc w:val="left"/>
      <w:pPr>
        <w:ind w:left="180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9252020"/>
    <w:multiLevelType w:val="hybridMultilevel"/>
    <w:tmpl w:val="15605916"/>
    <w:lvl w:ilvl="0" w:tplc="50681B70">
      <w:start w:val="1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E11979"/>
    <w:multiLevelType w:val="multilevel"/>
    <w:tmpl w:val="F5042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6B30ED"/>
    <w:multiLevelType w:val="hybridMultilevel"/>
    <w:tmpl w:val="48265520"/>
    <w:lvl w:ilvl="0" w:tplc="0C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10"/>
  </w:num>
  <w:num w:numId="9">
    <w:abstractNumId w:val="1"/>
  </w:num>
  <w:num w:numId="10">
    <w:abstractNumId w:val="6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isplayBackgroundShap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33793">
      <o:colormru v:ext="edit" colors="#dedede,#48a6c8,#cfe646"/>
      <o:colormenu v:ext="edit" fillcolor="none [1612]" strokecolor="none [1612]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32795"/>
    <w:rsid w:val="00001193"/>
    <w:rsid w:val="00006A51"/>
    <w:rsid w:val="00011BB2"/>
    <w:rsid w:val="000122ED"/>
    <w:rsid w:val="00013224"/>
    <w:rsid w:val="000135B2"/>
    <w:rsid w:val="000137D0"/>
    <w:rsid w:val="000159D3"/>
    <w:rsid w:val="00015D5D"/>
    <w:rsid w:val="0001628C"/>
    <w:rsid w:val="00016BD6"/>
    <w:rsid w:val="00017207"/>
    <w:rsid w:val="00017D77"/>
    <w:rsid w:val="00023311"/>
    <w:rsid w:val="00024BD9"/>
    <w:rsid w:val="000255D6"/>
    <w:rsid w:val="0003270B"/>
    <w:rsid w:val="00032AAD"/>
    <w:rsid w:val="000344DC"/>
    <w:rsid w:val="00035287"/>
    <w:rsid w:val="00040D8E"/>
    <w:rsid w:val="000418E9"/>
    <w:rsid w:val="00041BED"/>
    <w:rsid w:val="00042675"/>
    <w:rsid w:val="000467C2"/>
    <w:rsid w:val="00046DAA"/>
    <w:rsid w:val="00047E3A"/>
    <w:rsid w:val="00050734"/>
    <w:rsid w:val="00052689"/>
    <w:rsid w:val="0005344E"/>
    <w:rsid w:val="00056132"/>
    <w:rsid w:val="000616AC"/>
    <w:rsid w:val="00062359"/>
    <w:rsid w:val="00070011"/>
    <w:rsid w:val="000709F9"/>
    <w:rsid w:val="00071539"/>
    <w:rsid w:val="000720C4"/>
    <w:rsid w:val="0007243F"/>
    <w:rsid w:val="00075BE3"/>
    <w:rsid w:val="0007603F"/>
    <w:rsid w:val="000762F2"/>
    <w:rsid w:val="000765BD"/>
    <w:rsid w:val="00077ED7"/>
    <w:rsid w:val="00080C80"/>
    <w:rsid w:val="000840C9"/>
    <w:rsid w:val="000906B1"/>
    <w:rsid w:val="00091204"/>
    <w:rsid w:val="00091B7D"/>
    <w:rsid w:val="00091F13"/>
    <w:rsid w:val="00095365"/>
    <w:rsid w:val="000972A6"/>
    <w:rsid w:val="00097537"/>
    <w:rsid w:val="000A0210"/>
    <w:rsid w:val="000A0E48"/>
    <w:rsid w:val="000A40D7"/>
    <w:rsid w:val="000A6647"/>
    <w:rsid w:val="000B0CA7"/>
    <w:rsid w:val="000B1129"/>
    <w:rsid w:val="000B1923"/>
    <w:rsid w:val="000B273E"/>
    <w:rsid w:val="000B3D40"/>
    <w:rsid w:val="000B43D8"/>
    <w:rsid w:val="000B538B"/>
    <w:rsid w:val="000B63BA"/>
    <w:rsid w:val="000B79CA"/>
    <w:rsid w:val="000B7D6D"/>
    <w:rsid w:val="000C1E02"/>
    <w:rsid w:val="000C2B64"/>
    <w:rsid w:val="000C3667"/>
    <w:rsid w:val="000C6A5F"/>
    <w:rsid w:val="000C6EEE"/>
    <w:rsid w:val="000D1097"/>
    <w:rsid w:val="000D1EB9"/>
    <w:rsid w:val="000D652E"/>
    <w:rsid w:val="000D7C61"/>
    <w:rsid w:val="000E03E5"/>
    <w:rsid w:val="000E11BA"/>
    <w:rsid w:val="000E2FF9"/>
    <w:rsid w:val="000E3187"/>
    <w:rsid w:val="000E4ACD"/>
    <w:rsid w:val="000F029A"/>
    <w:rsid w:val="000F0FA7"/>
    <w:rsid w:val="000F56D1"/>
    <w:rsid w:val="000F7D7A"/>
    <w:rsid w:val="00100166"/>
    <w:rsid w:val="001010A7"/>
    <w:rsid w:val="00101302"/>
    <w:rsid w:val="00105A26"/>
    <w:rsid w:val="001071AC"/>
    <w:rsid w:val="00112617"/>
    <w:rsid w:val="001175B4"/>
    <w:rsid w:val="0012368A"/>
    <w:rsid w:val="00125891"/>
    <w:rsid w:val="001258A1"/>
    <w:rsid w:val="00125AB6"/>
    <w:rsid w:val="00126732"/>
    <w:rsid w:val="00131B59"/>
    <w:rsid w:val="001327A3"/>
    <w:rsid w:val="00135845"/>
    <w:rsid w:val="00135FC7"/>
    <w:rsid w:val="00136EBB"/>
    <w:rsid w:val="00140A6D"/>
    <w:rsid w:val="00143BE9"/>
    <w:rsid w:val="00146329"/>
    <w:rsid w:val="00146E70"/>
    <w:rsid w:val="0014799E"/>
    <w:rsid w:val="00150697"/>
    <w:rsid w:val="001632FD"/>
    <w:rsid w:val="00163714"/>
    <w:rsid w:val="00164AED"/>
    <w:rsid w:val="00164C2E"/>
    <w:rsid w:val="00165D96"/>
    <w:rsid w:val="00172EEC"/>
    <w:rsid w:val="001733A4"/>
    <w:rsid w:val="0018104B"/>
    <w:rsid w:val="001819EE"/>
    <w:rsid w:val="00182D04"/>
    <w:rsid w:val="001838B0"/>
    <w:rsid w:val="0018421C"/>
    <w:rsid w:val="00197AE7"/>
    <w:rsid w:val="001A1079"/>
    <w:rsid w:val="001A1206"/>
    <w:rsid w:val="001A2D4F"/>
    <w:rsid w:val="001A4350"/>
    <w:rsid w:val="001A50CF"/>
    <w:rsid w:val="001A6998"/>
    <w:rsid w:val="001A6E2D"/>
    <w:rsid w:val="001A7886"/>
    <w:rsid w:val="001B002A"/>
    <w:rsid w:val="001B2034"/>
    <w:rsid w:val="001B215E"/>
    <w:rsid w:val="001B4DE1"/>
    <w:rsid w:val="001B4F93"/>
    <w:rsid w:val="001C03D6"/>
    <w:rsid w:val="001C272E"/>
    <w:rsid w:val="001C3D5A"/>
    <w:rsid w:val="001C4BFA"/>
    <w:rsid w:val="001C5352"/>
    <w:rsid w:val="001C7832"/>
    <w:rsid w:val="001D0509"/>
    <w:rsid w:val="001D1B89"/>
    <w:rsid w:val="001D2B3B"/>
    <w:rsid w:val="001D4888"/>
    <w:rsid w:val="001E7DEE"/>
    <w:rsid w:val="001F0863"/>
    <w:rsid w:val="001F1164"/>
    <w:rsid w:val="001F2BBC"/>
    <w:rsid w:val="001F4B35"/>
    <w:rsid w:val="00202CB5"/>
    <w:rsid w:val="002032BC"/>
    <w:rsid w:val="0020391C"/>
    <w:rsid w:val="00204000"/>
    <w:rsid w:val="00205302"/>
    <w:rsid w:val="00205AEB"/>
    <w:rsid w:val="0021187D"/>
    <w:rsid w:val="00211A56"/>
    <w:rsid w:val="00211DA2"/>
    <w:rsid w:val="00211F81"/>
    <w:rsid w:val="002174E3"/>
    <w:rsid w:val="00220FBE"/>
    <w:rsid w:val="002210F3"/>
    <w:rsid w:val="00221A3A"/>
    <w:rsid w:val="00224E61"/>
    <w:rsid w:val="00225929"/>
    <w:rsid w:val="00226536"/>
    <w:rsid w:val="00234D65"/>
    <w:rsid w:val="002350C3"/>
    <w:rsid w:val="002364B0"/>
    <w:rsid w:val="002377F5"/>
    <w:rsid w:val="00237AC1"/>
    <w:rsid w:val="00240B1E"/>
    <w:rsid w:val="00242ADE"/>
    <w:rsid w:val="00246E3F"/>
    <w:rsid w:val="0024716C"/>
    <w:rsid w:val="002473F1"/>
    <w:rsid w:val="0024799D"/>
    <w:rsid w:val="00250905"/>
    <w:rsid w:val="0025114C"/>
    <w:rsid w:val="00252453"/>
    <w:rsid w:val="0025268E"/>
    <w:rsid w:val="00252FF5"/>
    <w:rsid w:val="00255591"/>
    <w:rsid w:val="0025573E"/>
    <w:rsid w:val="002605B7"/>
    <w:rsid w:val="0026288C"/>
    <w:rsid w:val="002655CA"/>
    <w:rsid w:val="00267458"/>
    <w:rsid w:val="00267E8D"/>
    <w:rsid w:val="0027302B"/>
    <w:rsid w:val="00274834"/>
    <w:rsid w:val="002771C6"/>
    <w:rsid w:val="0027763F"/>
    <w:rsid w:val="00277B36"/>
    <w:rsid w:val="00280DD6"/>
    <w:rsid w:val="00281AB8"/>
    <w:rsid w:val="00281D95"/>
    <w:rsid w:val="00282B6D"/>
    <w:rsid w:val="0028346E"/>
    <w:rsid w:val="00285002"/>
    <w:rsid w:val="00285BDA"/>
    <w:rsid w:val="002874B6"/>
    <w:rsid w:val="00290C63"/>
    <w:rsid w:val="002922DB"/>
    <w:rsid w:val="002929FD"/>
    <w:rsid w:val="0029434A"/>
    <w:rsid w:val="00294E59"/>
    <w:rsid w:val="002959AF"/>
    <w:rsid w:val="00296213"/>
    <w:rsid w:val="00296DDB"/>
    <w:rsid w:val="00297C86"/>
    <w:rsid w:val="002A0B9A"/>
    <w:rsid w:val="002A2760"/>
    <w:rsid w:val="002A3747"/>
    <w:rsid w:val="002A43F1"/>
    <w:rsid w:val="002A64B5"/>
    <w:rsid w:val="002A7918"/>
    <w:rsid w:val="002B10BB"/>
    <w:rsid w:val="002B1A89"/>
    <w:rsid w:val="002B2780"/>
    <w:rsid w:val="002B703A"/>
    <w:rsid w:val="002C17B9"/>
    <w:rsid w:val="002C326A"/>
    <w:rsid w:val="002C355A"/>
    <w:rsid w:val="002C4B9F"/>
    <w:rsid w:val="002C5106"/>
    <w:rsid w:val="002C6B25"/>
    <w:rsid w:val="002D03CD"/>
    <w:rsid w:val="002D3684"/>
    <w:rsid w:val="002D43DA"/>
    <w:rsid w:val="002D69FF"/>
    <w:rsid w:val="002D7C11"/>
    <w:rsid w:val="002D7C70"/>
    <w:rsid w:val="002E01D6"/>
    <w:rsid w:val="002E036E"/>
    <w:rsid w:val="002E1BC5"/>
    <w:rsid w:val="002E1DED"/>
    <w:rsid w:val="002E2D80"/>
    <w:rsid w:val="002E4AC1"/>
    <w:rsid w:val="002E53F8"/>
    <w:rsid w:val="002E553A"/>
    <w:rsid w:val="002F039E"/>
    <w:rsid w:val="002F04D3"/>
    <w:rsid w:val="002F215C"/>
    <w:rsid w:val="002F27C6"/>
    <w:rsid w:val="002F29B6"/>
    <w:rsid w:val="002F54BB"/>
    <w:rsid w:val="002F64DE"/>
    <w:rsid w:val="0030174E"/>
    <w:rsid w:val="00301940"/>
    <w:rsid w:val="00304A3F"/>
    <w:rsid w:val="00310F40"/>
    <w:rsid w:val="00311DE1"/>
    <w:rsid w:val="00312D25"/>
    <w:rsid w:val="00313FFE"/>
    <w:rsid w:val="00314640"/>
    <w:rsid w:val="00315E95"/>
    <w:rsid w:val="003169C5"/>
    <w:rsid w:val="0031734D"/>
    <w:rsid w:val="00322AF5"/>
    <w:rsid w:val="003244EA"/>
    <w:rsid w:val="00324B19"/>
    <w:rsid w:val="00326E02"/>
    <w:rsid w:val="00327CBC"/>
    <w:rsid w:val="00327E82"/>
    <w:rsid w:val="00330C9B"/>
    <w:rsid w:val="003338F9"/>
    <w:rsid w:val="00333A61"/>
    <w:rsid w:val="00333D81"/>
    <w:rsid w:val="00343642"/>
    <w:rsid w:val="003436E3"/>
    <w:rsid w:val="0034675B"/>
    <w:rsid w:val="00347D4D"/>
    <w:rsid w:val="00351F68"/>
    <w:rsid w:val="003531FD"/>
    <w:rsid w:val="003542ED"/>
    <w:rsid w:val="003555AC"/>
    <w:rsid w:val="00357FDB"/>
    <w:rsid w:val="00361470"/>
    <w:rsid w:val="003615F4"/>
    <w:rsid w:val="00362606"/>
    <w:rsid w:val="00362BCE"/>
    <w:rsid w:val="00363BB8"/>
    <w:rsid w:val="0036413B"/>
    <w:rsid w:val="0036445E"/>
    <w:rsid w:val="0036772C"/>
    <w:rsid w:val="003679EC"/>
    <w:rsid w:val="00367BBE"/>
    <w:rsid w:val="003716D7"/>
    <w:rsid w:val="00372661"/>
    <w:rsid w:val="00373094"/>
    <w:rsid w:val="003732E6"/>
    <w:rsid w:val="00373CF2"/>
    <w:rsid w:val="00380CD9"/>
    <w:rsid w:val="00382FDE"/>
    <w:rsid w:val="003837C2"/>
    <w:rsid w:val="003838DA"/>
    <w:rsid w:val="00385A76"/>
    <w:rsid w:val="00390890"/>
    <w:rsid w:val="00391A8E"/>
    <w:rsid w:val="00392773"/>
    <w:rsid w:val="00396C9D"/>
    <w:rsid w:val="003A0096"/>
    <w:rsid w:val="003A0346"/>
    <w:rsid w:val="003A113A"/>
    <w:rsid w:val="003A2F13"/>
    <w:rsid w:val="003A5163"/>
    <w:rsid w:val="003B0C1B"/>
    <w:rsid w:val="003B1D20"/>
    <w:rsid w:val="003B1E7E"/>
    <w:rsid w:val="003B21B1"/>
    <w:rsid w:val="003B2E94"/>
    <w:rsid w:val="003B4FAE"/>
    <w:rsid w:val="003B6277"/>
    <w:rsid w:val="003C0939"/>
    <w:rsid w:val="003C197A"/>
    <w:rsid w:val="003C1CC2"/>
    <w:rsid w:val="003C1E21"/>
    <w:rsid w:val="003C2A32"/>
    <w:rsid w:val="003C4A57"/>
    <w:rsid w:val="003D136D"/>
    <w:rsid w:val="003D6BC8"/>
    <w:rsid w:val="003D6C82"/>
    <w:rsid w:val="003E1834"/>
    <w:rsid w:val="003E2260"/>
    <w:rsid w:val="003E33C5"/>
    <w:rsid w:val="003E3D19"/>
    <w:rsid w:val="003E462B"/>
    <w:rsid w:val="003E6862"/>
    <w:rsid w:val="003E7727"/>
    <w:rsid w:val="003E7D4D"/>
    <w:rsid w:val="003F1124"/>
    <w:rsid w:val="003F35E0"/>
    <w:rsid w:val="003F43FC"/>
    <w:rsid w:val="003F5EAC"/>
    <w:rsid w:val="00401B80"/>
    <w:rsid w:val="0040228D"/>
    <w:rsid w:val="00403E5B"/>
    <w:rsid w:val="00405108"/>
    <w:rsid w:val="00405BF5"/>
    <w:rsid w:val="00406F8D"/>
    <w:rsid w:val="00411558"/>
    <w:rsid w:val="00412672"/>
    <w:rsid w:val="004148B5"/>
    <w:rsid w:val="00415B5E"/>
    <w:rsid w:val="0041718C"/>
    <w:rsid w:val="00417D07"/>
    <w:rsid w:val="00424D32"/>
    <w:rsid w:val="00425662"/>
    <w:rsid w:val="00425C0E"/>
    <w:rsid w:val="00425CD0"/>
    <w:rsid w:val="00426670"/>
    <w:rsid w:val="00431481"/>
    <w:rsid w:val="004314AE"/>
    <w:rsid w:val="0043572C"/>
    <w:rsid w:val="004373D7"/>
    <w:rsid w:val="0044347A"/>
    <w:rsid w:val="0044664F"/>
    <w:rsid w:val="00447C5C"/>
    <w:rsid w:val="00450EF1"/>
    <w:rsid w:val="00452AD6"/>
    <w:rsid w:val="0045318D"/>
    <w:rsid w:val="00453A6F"/>
    <w:rsid w:val="00457F92"/>
    <w:rsid w:val="00464E45"/>
    <w:rsid w:val="00465007"/>
    <w:rsid w:val="00465D87"/>
    <w:rsid w:val="00470B9E"/>
    <w:rsid w:val="0047456D"/>
    <w:rsid w:val="004751C8"/>
    <w:rsid w:val="00475267"/>
    <w:rsid w:val="0047608A"/>
    <w:rsid w:val="004766F6"/>
    <w:rsid w:val="004808F7"/>
    <w:rsid w:val="00482CA7"/>
    <w:rsid w:val="00484EFE"/>
    <w:rsid w:val="00484F45"/>
    <w:rsid w:val="00486C02"/>
    <w:rsid w:val="004939F4"/>
    <w:rsid w:val="00493B43"/>
    <w:rsid w:val="00493F32"/>
    <w:rsid w:val="004949B0"/>
    <w:rsid w:val="0049502C"/>
    <w:rsid w:val="00496855"/>
    <w:rsid w:val="00496F01"/>
    <w:rsid w:val="004A072C"/>
    <w:rsid w:val="004A0CC7"/>
    <w:rsid w:val="004A16B8"/>
    <w:rsid w:val="004A1A65"/>
    <w:rsid w:val="004A1DF4"/>
    <w:rsid w:val="004A2129"/>
    <w:rsid w:val="004A3704"/>
    <w:rsid w:val="004A387A"/>
    <w:rsid w:val="004A3D3A"/>
    <w:rsid w:val="004A47B4"/>
    <w:rsid w:val="004A73C3"/>
    <w:rsid w:val="004A7BAD"/>
    <w:rsid w:val="004B0C84"/>
    <w:rsid w:val="004B4129"/>
    <w:rsid w:val="004B47F3"/>
    <w:rsid w:val="004B53B3"/>
    <w:rsid w:val="004B5697"/>
    <w:rsid w:val="004B7B8B"/>
    <w:rsid w:val="004C00E0"/>
    <w:rsid w:val="004C16BA"/>
    <w:rsid w:val="004C1B29"/>
    <w:rsid w:val="004C2065"/>
    <w:rsid w:val="004C3448"/>
    <w:rsid w:val="004D133F"/>
    <w:rsid w:val="004D1CDB"/>
    <w:rsid w:val="004D568F"/>
    <w:rsid w:val="004E061E"/>
    <w:rsid w:val="004E11F0"/>
    <w:rsid w:val="004E137A"/>
    <w:rsid w:val="004E227F"/>
    <w:rsid w:val="004E2ABD"/>
    <w:rsid w:val="004F2CD3"/>
    <w:rsid w:val="004F6CB9"/>
    <w:rsid w:val="005025B7"/>
    <w:rsid w:val="005054E0"/>
    <w:rsid w:val="005068A7"/>
    <w:rsid w:val="00507621"/>
    <w:rsid w:val="005106D0"/>
    <w:rsid w:val="00513D59"/>
    <w:rsid w:val="0051551B"/>
    <w:rsid w:val="005162E4"/>
    <w:rsid w:val="0051642B"/>
    <w:rsid w:val="00516C2C"/>
    <w:rsid w:val="005201C7"/>
    <w:rsid w:val="00520471"/>
    <w:rsid w:val="00520C98"/>
    <w:rsid w:val="00521FC4"/>
    <w:rsid w:val="0052242D"/>
    <w:rsid w:val="005241C4"/>
    <w:rsid w:val="005314C8"/>
    <w:rsid w:val="005328BA"/>
    <w:rsid w:val="005334F3"/>
    <w:rsid w:val="00540F86"/>
    <w:rsid w:val="005436C3"/>
    <w:rsid w:val="00544AC4"/>
    <w:rsid w:val="00544CEF"/>
    <w:rsid w:val="00545B1B"/>
    <w:rsid w:val="00547491"/>
    <w:rsid w:val="00550C84"/>
    <w:rsid w:val="00551666"/>
    <w:rsid w:val="00553BFF"/>
    <w:rsid w:val="00554E9F"/>
    <w:rsid w:val="00556FF9"/>
    <w:rsid w:val="00557A29"/>
    <w:rsid w:val="00557FF2"/>
    <w:rsid w:val="00561874"/>
    <w:rsid w:val="00562041"/>
    <w:rsid w:val="0056466A"/>
    <w:rsid w:val="00566730"/>
    <w:rsid w:val="00567AF4"/>
    <w:rsid w:val="0057050B"/>
    <w:rsid w:val="005725C6"/>
    <w:rsid w:val="00573755"/>
    <w:rsid w:val="00573925"/>
    <w:rsid w:val="00577E06"/>
    <w:rsid w:val="00583A6C"/>
    <w:rsid w:val="005855E9"/>
    <w:rsid w:val="0058606A"/>
    <w:rsid w:val="00590FC8"/>
    <w:rsid w:val="0059189F"/>
    <w:rsid w:val="00594AAF"/>
    <w:rsid w:val="005958DA"/>
    <w:rsid w:val="005959E6"/>
    <w:rsid w:val="00595AED"/>
    <w:rsid w:val="005A1495"/>
    <w:rsid w:val="005A2137"/>
    <w:rsid w:val="005A2B63"/>
    <w:rsid w:val="005A2FD5"/>
    <w:rsid w:val="005A5A27"/>
    <w:rsid w:val="005A77F2"/>
    <w:rsid w:val="005B64EB"/>
    <w:rsid w:val="005B6A05"/>
    <w:rsid w:val="005C11ED"/>
    <w:rsid w:val="005C161A"/>
    <w:rsid w:val="005C2AF5"/>
    <w:rsid w:val="005C3E23"/>
    <w:rsid w:val="005C4264"/>
    <w:rsid w:val="005C5365"/>
    <w:rsid w:val="005C6F59"/>
    <w:rsid w:val="005D1565"/>
    <w:rsid w:val="005D1E72"/>
    <w:rsid w:val="005D2F80"/>
    <w:rsid w:val="005D5DFE"/>
    <w:rsid w:val="005E0A70"/>
    <w:rsid w:val="005E63F4"/>
    <w:rsid w:val="005E64C1"/>
    <w:rsid w:val="005E69B6"/>
    <w:rsid w:val="005E7C00"/>
    <w:rsid w:val="005F2BB8"/>
    <w:rsid w:val="005F5848"/>
    <w:rsid w:val="005F6376"/>
    <w:rsid w:val="005F68A8"/>
    <w:rsid w:val="00601D0D"/>
    <w:rsid w:val="00605894"/>
    <w:rsid w:val="00605F30"/>
    <w:rsid w:val="0060798C"/>
    <w:rsid w:val="006106BD"/>
    <w:rsid w:val="00610707"/>
    <w:rsid w:val="00611C52"/>
    <w:rsid w:val="00615097"/>
    <w:rsid w:val="00615AFA"/>
    <w:rsid w:val="0061661F"/>
    <w:rsid w:val="00616E75"/>
    <w:rsid w:val="0061735E"/>
    <w:rsid w:val="006201B1"/>
    <w:rsid w:val="00620314"/>
    <w:rsid w:val="00620C55"/>
    <w:rsid w:val="00622CB3"/>
    <w:rsid w:val="00623E33"/>
    <w:rsid w:val="00631808"/>
    <w:rsid w:val="00631C40"/>
    <w:rsid w:val="00633865"/>
    <w:rsid w:val="00634597"/>
    <w:rsid w:val="00634F69"/>
    <w:rsid w:val="00635091"/>
    <w:rsid w:val="006358B5"/>
    <w:rsid w:val="00637635"/>
    <w:rsid w:val="00640215"/>
    <w:rsid w:val="00640437"/>
    <w:rsid w:val="00640E17"/>
    <w:rsid w:val="006433DC"/>
    <w:rsid w:val="00643837"/>
    <w:rsid w:val="006454EC"/>
    <w:rsid w:val="00645EAC"/>
    <w:rsid w:val="0064627F"/>
    <w:rsid w:val="006523E1"/>
    <w:rsid w:val="00652E3C"/>
    <w:rsid w:val="00652F12"/>
    <w:rsid w:val="0065306B"/>
    <w:rsid w:val="006571B9"/>
    <w:rsid w:val="00662B00"/>
    <w:rsid w:val="00662C7E"/>
    <w:rsid w:val="0066694E"/>
    <w:rsid w:val="006709BC"/>
    <w:rsid w:val="00671E5D"/>
    <w:rsid w:val="00672BF7"/>
    <w:rsid w:val="006734F3"/>
    <w:rsid w:val="00674541"/>
    <w:rsid w:val="0067459C"/>
    <w:rsid w:val="0067515C"/>
    <w:rsid w:val="00675CA3"/>
    <w:rsid w:val="00676410"/>
    <w:rsid w:val="00680000"/>
    <w:rsid w:val="006805A8"/>
    <w:rsid w:val="00680676"/>
    <w:rsid w:val="0068221E"/>
    <w:rsid w:val="00683C2E"/>
    <w:rsid w:val="00683D8A"/>
    <w:rsid w:val="006850BA"/>
    <w:rsid w:val="006872BD"/>
    <w:rsid w:val="0069080D"/>
    <w:rsid w:val="00692541"/>
    <w:rsid w:val="00693191"/>
    <w:rsid w:val="00695434"/>
    <w:rsid w:val="006A020C"/>
    <w:rsid w:val="006A1D25"/>
    <w:rsid w:val="006A1E80"/>
    <w:rsid w:val="006A41B3"/>
    <w:rsid w:val="006A5A9C"/>
    <w:rsid w:val="006A6523"/>
    <w:rsid w:val="006A7B87"/>
    <w:rsid w:val="006B1C84"/>
    <w:rsid w:val="006B4076"/>
    <w:rsid w:val="006B59F0"/>
    <w:rsid w:val="006B5B83"/>
    <w:rsid w:val="006B60A8"/>
    <w:rsid w:val="006C0973"/>
    <w:rsid w:val="006C1744"/>
    <w:rsid w:val="006C7662"/>
    <w:rsid w:val="006D3D29"/>
    <w:rsid w:val="006D692E"/>
    <w:rsid w:val="006E143F"/>
    <w:rsid w:val="006E1A80"/>
    <w:rsid w:val="006E2C03"/>
    <w:rsid w:val="006F169B"/>
    <w:rsid w:val="006F1AD1"/>
    <w:rsid w:val="006F2256"/>
    <w:rsid w:val="006F4E79"/>
    <w:rsid w:val="006F6A71"/>
    <w:rsid w:val="007012B4"/>
    <w:rsid w:val="0070283D"/>
    <w:rsid w:val="007030B8"/>
    <w:rsid w:val="00703C6B"/>
    <w:rsid w:val="00706C7B"/>
    <w:rsid w:val="007071E8"/>
    <w:rsid w:val="0071027E"/>
    <w:rsid w:val="00711828"/>
    <w:rsid w:val="00715261"/>
    <w:rsid w:val="00716D11"/>
    <w:rsid w:val="007240F7"/>
    <w:rsid w:val="00724ED4"/>
    <w:rsid w:val="00724FA6"/>
    <w:rsid w:val="00727E09"/>
    <w:rsid w:val="007301B8"/>
    <w:rsid w:val="0073043D"/>
    <w:rsid w:val="00731794"/>
    <w:rsid w:val="007317BA"/>
    <w:rsid w:val="00731A78"/>
    <w:rsid w:val="00731ABC"/>
    <w:rsid w:val="00732165"/>
    <w:rsid w:val="007324D4"/>
    <w:rsid w:val="00732E69"/>
    <w:rsid w:val="00735062"/>
    <w:rsid w:val="0073586A"/>
    <w:rsid w:val="007358AB"/>
    <w:rsid w:val="007366CB"/>
    <w:rsid w:val="00743974"/>
    <w:rsid w:val="00743DE3"/>
    <w:rsid w:val="00744BA9"/>
    <w:rsid w:val="00744C39"/>
    <w:rsid w:val="007454EA"/>
    <w:rsid w:val="00745A26"/>
    <w:rsid w:val="00745A36"/>
    <w:rsid w:val="007514BA"/>
    <w:rsid w:val="00751DB7"/>
    <w:rsid w:val="00751DF7"/>
    <w:rsid w:val="00751F44"/>
    <w:rsid w:val="00754EB0"/>
    <w:rsid w:val="00756243"/>
    <w:rsid w:val="00757153"/>
    <w:rsid w:val="007606A6"/>
    <w:rsid w:val="00761749"/>
    <w:rsid w:val="00761BF1"/>
    <w:rsid w:val="00761E54"/>
    <w:rsid w:val="007643C4"/>
    <w:rsid w:val="00764806"/>
    <w:rsid w:val="00765194"/>
    <w:rsid w:val="0076548F"/>
    <w:rsid w:val="007671D6"/>
    <w:rsid w:val="00771803"/>
    <w:rsid w:val="0077202E"/>
    <w:rsid w:val="0077451E"/>
    <w:rsid w:val="00774662"/>
    <w:rsid w:val="00774EB3"/>
    <w:rsid w:val="00775555"/>
    <w:rsid w:val="007765BC"/>
    <w:rsid w:val="00776919"/>
    <w:rsid w:val="00776B27"/>
    <w:rsid w:val="00776D39"/>
    <w:rsid w:val="00776DCA"/>
    <w:rsid w:val="0077763A"/>
    <w:rsid w:val="0078192C"/>
    <w:rsid w:val="007830AD"/>
    <w:rsid w:val="007907DD"/>
    <w:rsid w:val="007916ED"/>
    <w:rsid w:val="00791BB9"/>
    <w:rsid w:val="00792A08"/>
    <w:rsid w:val="0079714D"/>
    <w:rsid w:val="007A39CD"/>
    <w:rsid w:val="007A538C"/>
    <w:rsid w:val="007A6C7C"/>
    <w:rsid w:val="007B1058"/>
    <w:rsid w:val="007B1169"/>
    <w:rsid w:val="007B2E68"/>
    <w:rsid w:val="007B3356"/>
    <w:rsid w:val="007B40F7"/>
    <w:rsid w:val="007B4E80"/>
    <w:rsid w:val="007B6B95"/>
    <w:rsid w:val="007B72EB"/>
    <w:rsid w:val="007C07C2"/>
    <w:rsid w:val="007C2CD6"/>
    <w:rsid w:val="007C3042"/>
    <w:rsid w:val="007C3147"/>
    <w:rsid w:val="007D37A8"/>
    <w:rsid w:val="007D5327"/>
    <w:rsid w:val="007D7DEA"/>
    <w:rsid w:val="007E074D"/>
    <w:rsid w:val="007E14C6"/>
    <w:rsid w:val="007E37CB"/>
    <w:rsid w:val="007E490C"/>
    <w:rsid w:val="007E61A6"/>
    <w:rsid w:val="007E6E17"/>
    <w:rsid w:val="007E7DDC"/>
    <w:rsid w:val="007F0132"/>
    <w:rsid w:val="007F0522"/>
    <w:rsid w:val="007F0855"/>
    <w:rsid w:val="007F1968"/>
    <w:rsid w:val="007F2AF0"/>
    <w:rsid w:val="007F2F29"/>
    <w:rsid w:val="007F3291"/>
    <w:rsid w:val="007F4FBD"/>
    <w:rsid w:val="007F528E"/>
    <w:rsid w:val="00801378"/>
    <w:rsid w:val="00802BD8"/>
    <w:rsid w:val="008048ED"/>
    <w:rsid w:val="00804E9C"/>
    <w:rsid w:val="00805AD4"/>
    <w:rsid w:val="00806643"/>
    <w:rsid w:val="008074F1"/>
    <w:rsid w:val="0081006A"/>
    <w:rsid w:val="00812A0F"/>
    <w:rsid w:val="008135AF"/>
    <w:rsid w:val="00813E0F"/>
    <w:rsid w:val="0081723D"/>
    <w:rsid w:val="00820033"/>
    <w:rsid w:val="00821993"/>
    <w:rsid w:val="008222BF"/>
    <w:rsid w:val="0082277A"/>
    <w:rsid w:val="008229BA"/>
    <w:rsid w:val="00824330"/>
    <w:rsid w:val="00825AF0"/>
    <w:rsid w:val="00826258"/>
    <w:rsid w:val="0083028B"/>
    <w:rsid w:val="00831DFC"/>
    <w:rsid w:val="00832795"/>
    <w:rsid w:val="00832BB0"/>
    <w:rsid w:val="00833811"/>
    <w:rsid w:val="00834C74"/>
    <w:rsid w:val="00835A77"/>
    <w:rsid w:val="00837BC8"/>
    <w:rsid w:val="008415DD"/>
    <w:rsid w:val="008417EB"/>
    <w:rsid w:val="00841F05"/>
    <w:rsid w:val="00844D05"/>
    <w:rsid w:val="00845578"/>
    <w:rsid w:val="00846230"/>
    <w:rsid w:val="0084747E"/>
    <w:rsid w:val="0085010F"/>
    <w:rsid w:val="00850157"/>
    <w:rsid w:val="00850246"/>
    <w:rsid w:val="008508BB"/>
    <w:rsid w:val="008556B0"/>
    <w:rsid w:val="008623C9"/>
    <w:rsid w:val="008624AC"/>
    <w:rsid w:val="00863172"/>
    <w:rsid w:val="00864139"/>
    <w:rsid w:val="00865902"/>
    <w:rsid w:val="00866FA2"/>
    <w:rsid w:val="008676A3"/>
    <w:rsid w:val="00872C74"/>
    <w:rsid w:val="0087478C"/>
    <w:rsid w:val="00876263"/>
    <w:rsid w:val="00876533"/>
    <w:rsid w:val="00881021"/>
    <w:rsid w:val="00881523"/>
    <w:rsid w:val="008817E3"/>
    <w:rsid w:val="00884C0E"/>
    <w:rsid w:val="00886E79"/>
    <w:rsid w:val="00886EDB"/>
    <w:rsid w:val="0089340B"/>
    <w:rsid w:val="00894BF4"/>
    <w:rsid w:val="00894CEA"/>
    <w:rsid w:val="00895DCF"/>
    <w:rsid w:val="00895E7A"/>
    <w:rsid w:val="00897AF0"/>
    <w:rsid w:val="008A3EFC"/>
    <w:rsid w:val="008A3F7D"/>
    <w:rsid w:val="008A4019"/>
    <w:rsid w:val="008A72BF"/>
    <w:rsid w:val="008A79EE"/>
    <w:rsid w:val="008B0611"/>
    <w:rsid w:val="008B0F75"/>
    <w:rsid w:val="008B2AD5"/>
    <w:rsid w:val="008B530D"/>
    <w:rsid w:val="008B55BA"/>
    <w:rsid w:val="008C044F"/>
    <w:rsid w:val="008C1F84"/>
    <w:rsid w:val="008C2E79"/>
    <w:rsid w:val="008C40A3"/>
    <w:rsid w:val="008C45AE"/>
    <w:rsid w:val="008C53BB"/>
    <w:rsid w:val="008C5A48"/>
    <w:rsid w:val="008C6303"/>
    <w:rsid w:val="008C63E0"/>
    <w:rsid w:val="008C785C"/>
    <w:rsid w:val="008D0694"/>
    <w:rsid w:val="008D1FB0"/>
    <w:rsid w:val="008D32FF"/>
    <w:rsid w:val="008D5E87"/>
    <w:rsid w:val="008D6758"/>
    <w:rsid w:val="008D7305"/>
    <w:rsid w:val="008E34E1"/>
    <w:rsid w:val="008E416F"/>
    <w:rsid w:val="008E47D5"/>
    <w:rsid w:val="008E4CF5"/>
    <w:rsid w:val="008F0380"/>
    <w:rsid w:val="008F3EC2"/>
    <w:rsid w:val="008F6754"/>
    <w:rsid w:val="008F77EB"/>
    <w:rsid w:val="00901BC4"/>
    <w:rsid w:val="0090604D"/>
    <w:rsid w:val="00911278"/>
    <w:rsid w:val="00915455"/>
    <w:rsid w:val="009167C2"/>
    <w:rsid w:val="00920869"/>
    <w:rsid w:val="00920CBD"/>
    <w:rsid w:val="0092219A"/>
    <w:rsid w:val="00922BC5"/>
    <w:rsid w:val="009241AF"/>
    <w:rsid w:val="0093012E"/>
    <w:rsid w:val="009305E9"/>
    <w:rsid w:val="009343F5"/>
    <w:rsid w:val="00934D3F"/>
    <w:rsid w:val="00935DD5"/>
    <w:rsid w:val="00936756"/>
    <w:rsid w:val="0094058B"/>
    <w:rsid w:val="00944E0C"/>
    <w:rsid w:val="0095034B"/>
    <w:rsid w:val="0095086A"/>
    <w:rsid w:val="00953EF5"/>
    <w:rsid w:val="009545BF"/>
    <w:rsid w:val="009547FC"/>
    <w:rsid w:val="00955523"/>
    <w:rsid w:val="0095678C"/>
    <w:rsid w:val="00956B24"/>
    <w:rsid w:val="009574C8"/>
    <w:rsid w:val="00957E80"/>
    <w:rsid w:val="00960E1D"/>
    <w:rsid w:val="009619D7"/>
    <w:rsid w:val="00962C33"/>
    <w:rsid w:val="0096304F"/>
    <w:rsid w:val="00966B7B"/>
    <w:rsid w:val="00967CFB"/>
    <w:rsid w:val="009712D7"/>
    <w:rsid w:val="00971354"/>
    <w:rsid w:val="009714CC"/>
    <w:rsid w:val="0097259B"/>
    <w:rsid w:val="009730DE"/>
    <w:rsid w:val="00977238"/>
    <w:rsid w:val="009775E6"/>
    <w:rsid w:val="00980084"/>
    <w:rsid w:val="00983754"/>
    <w:rsid w:val="00991888"/>
    <w:rsid w:val="009939CE"/>
    <w:rsid w:val="00993D16"/>
    <w:rsid w:val="00994186"/>
    <w:rsid w:val="009946F2"/>
    <w:rsid w:val="00996FC3"/>
    <w:rsid w:val="00997C15"/>
    <w:rsid w:val="009A0324"/>
    <w:rsid w:val="009A3627"/>
    <w:rsid w:val="009A5ECE"/>
    <w:rsid w:val="009A73DA"/>
    <w:rsid w:val="009B4161"/>
    <w:rsid w:val="009B47B2"/>
    <w:rsid w:val="009B59D0"/>
    <w:rsid w:val="009B6815"/>
    <w:rsid w:val="009C0F4D"/>
    <w:rsid w:val="009C20F7"/>
    <w:rsid w:val="009C2A4B"/>
    <w:rsid w:val="009C2D10"/>
    <w:rsid w:val="009C3730"/>
    <w:rsid w:val="009C3807"/>
    <w:rsid w:val="009C4450"/>
    <w:rsid w:val="009C4C12"/>
    <w:rsid w:val="009C5C6C"/>
    <w:rsid w:val="009C686D"/>
    <w:rsid w:val="009C7BDA"/>
    <w:rsid w:val="009D0B19"/>
    <w:rsid w:val="009D2842"/>
    <w:rsid w:val="009D40AF"/>
    <w:rsid w:val="009D4357"/>
    <w:rsid w:val="009D503A"/>
    <w:rsid w:val="009D5C2E"/>
    <w:rsid w:val="009D6C80"/>
    <w:rsid w:val="009E66F1"/>
    <w:rsid w:val="009E7B03"/>
    <w:rsid w:val="009E7FB7"/>
    <w:rsid w:val="009F0E87"/>
    <w:rsid w:val="009F0FE9"/>
    <w:rsid w:val="009F3309"/>
    <w:rsid w:val="009F3814"/>
    <w:rsid w:val="009F3D3C"/>
    <w:rsid w:val="009F56BC"/>
    <w:rsid w:val="009F69EB"/>
    <w:rsid w:val="009F774C"/>
    <w:rsid w:val="00A00DCB"/>
    <w:rsid w:val="00A0111F"/>
    <w:rsid w:val="00A013EC"/>
    <w:rsid w:val="00A04A47"/>
    <w:rsid w:val="00A04D83"/>
    <w:rsid w:val="00A067FC"/>
    <w:rsid w:val="00A1023A"/>
    <w:rsid w:val="00A10914"/>
    <w:rsid w:val="00A10E52"/>
    <w:rsid w:val="00A11E74"/>
    <w:rsid w:val="00A1327A"/>
    <w:rsid w:val="00A15075"/>
    <w:rsid w:val="00A161B5"/>
    <w:rsid w:val="00A17AA5"/>
    <w:rsid w:val="00A17E23"/>
    <w:rsid w:val="00A22D7A"/>
    <w:rsid w:val="00A24496"/>
    <w:rsid w:val="00A26190"/>
    <w:rsid w:val="00A31059"/>
    <w:rsid w:val="00A3394D"/>
    <w:rsid w:val="00A33CAE"/>
    <w:rsid w:val="00A35CEE"/>
    <w:rsid w:val="00A4281F"/>
    <w:rsid w:val="00A428BE"/>
    <w:rsid w:val="00A44A46"/>
    <w:rsid w:val="00A46AA3"/>
    <w:rsid w:val="00A47B61"/>
    <w:rsid w:val="00A47E91"/>
    <w:rsid w:val="00A56245"/>
    <w:rsid w:val="00A57D63"/>
    <w:rsid w:val="00A60815"/>
    <w:rsid w:val="00A615E3"/>
    <w:rsid w:val="00A6239C"/>
    <w:rsid w:val="00A6292E"/>
    <w:rsid w:val="00A65650"/>
    <w:rsid w:val="00A67B92"/>
    <w:rsid w:val="00A70612"/>
    <w:rsid w:val="00A71480"/>
    <w:rsid w:val="00A71632"/>
    <w:rsid w:val="00A72CCA"/>
    <w:rsid w:val="00A75A3F"/>
    <w:rsid w:val="00A7647F"/>
    <w:rsid w:val="00A76601"/>
    <w:rsid w:val="00A7689F"/>
    <w:rsid w:val="00A80434"/>
    <w:rsid w:val="00A815AF"/>
    <w:rsid w:val="00A8240F"/>
    <w:rsid w:val="00A86CE8"/>
    <w:rsid w:val="00A875C4"/>
    <w:rsid w:val="00A927FF"/>
    <w:rsid w:val="00A96A04"/>
    <w:rsid w:val="00AA2A03"/>
    <w:rsid w:val="00AA34B8"/>
    <w:rsid w:val="00AA3675"/>
    <w:rsid w:val="00AA4672"/>
    <w:rsid w:val="00AA6747"/>
    <w:rsid w:val="00AB1232"/>
    <w:rsid w:val="00AB2BCB"/>
    <w:rsid w:val="00AB310F"/>
    <w:rsid w:val="00AB4612"/>
    <w:rsid w:val="00AB69DB"/>
    <w:rsid w:val="00AC37D5"/>
    <w:rsid w:val="00AC3A1B"/>
    <w:rsid w:val="00AC3E47"/>
    <w:rsid w:val="00AC44E4"/>
    <w:rsid w:val="00AC45AF"/>
    <w:rsid w:val="00AC5612"/>
    <w:rsid w:val="00AC72B7"/>
    <w:rsid w:val="00AC7933"/>
    <w:rsid w:val="00AD4931"/>
    <w:rsid w:val="00AD4976"/>
    <w:rsid w:val="00AD4CAE"/>
    <w:rsid w:val="00AD4E93"/>
    <w:rsid w:val="00AD5867"/>
    <w:rsid w:val="00AD6597"/>
    <w:rsid w:val="00AD6BBE"/>
    <w:rsid w:val="00AD775C"/>
    <w:rsid w:val="00AD7C9A"/>
    <w:rsid w:val="00AE02B2"/>
    <w:rsid w:val="00AE14F4"/>
    <w:rsid w:val="00AE3716"/>
    <w:rsid w:val="00AE42C1"/>
    <w:rsid w:val="00AF2A01"/>
    <w:rsid w:val="00B02A36"/>
    <w:rsid w:val="00B04347"/>
    <w:rsid w:val="00B04E85"/>
    <w:rsid w:val="00B0671B"/>
    <w:rsid w:val="00B11286"/>
    <w:rsid w:val="00B11A23"/>
    <w:rsid w:val="00B13EFD"/>
    <w:rsid w:val="00B14547"/>
    <w:rsid w:val="00B15444"/>
    <w:rsid w:val="00B16075"/>
    <w:rsid w:val="00B229C2"/>
    <w:rsid w:val="00B262BC"/>
    <w:rsid w:val="00B2635A"/>
    <w:rsid w:val="00B264D1"/>
    <w:rsid w:val="00B26B97"/>
    <w:rsid w:val="00B31811"/>
    <w:rsid w:val="00B3548F"/>
    <w:rsid w:val="00B37931"/>
    <w:rsid w:val="00B402C7"/>
    <w:rsid w:val="00B40EF5"/>
    <w:rsid w:val="00B41305"/>
    <w:rsid w:val="00B428B4"/>
    <w:rsid w:val="00B436BB"/>
    <w:rsid w:val="00B43AD5"/>
    <w:rsid w:val="00B441CB"/>
    <w:rsid w:val="00B4619B"/>
    <w:rsid w:val="00B462A7"/>
    <w:rsid w:val="00B4748E"/>
    <w:rsid w:val="00B51E74"/>
    <w:rsid w:val="00B55CF5"/>
    <w:rsid w:val="00B55E3C"/>
    <w:rsid w:val="00B62622"/>
    <w:rsid w:val="00B703C7"/>
    <w:rsid w:val="00B7198E"/>
    <w:rsid w:val="00B723DC"/>
    <w:rsid w:val="00B72A1E"/>
    <w:rsid w:val="00B72B30"/>
    <w:rsid w:val="00B73AA2"/>
    <w:rsid w:val="00B75807"/>
    <w:rsid w:val="00B76777"/>
    <w:rsid w:val="00B775C6"/>
    <w:rsid w:val="00B81C5C"/>
    <w:rsid w:val="00B85F5E"/>
    <w:rsid w:val="00B90098"/>
    <w:rsid w:val="00B9072D"/>
    <w:rsid w:val="00B91738"/>
    <w:rsid w:val="00B91BE8"/>
    <w:rsid w:val="00B93ADF"/>
    <w:rsid w:val="00B949E5"/>
    <w:rsid w:val="00B96D02"/>
    <w:rsid w:val="00BA1300"/>
    <w:rsid w:val="00BA212E"/>
    <w:rsid w:val="00BA2A3F"/>
    <w:rsid w:val="00BA3840"/>
    <w:rsid w:val="00BA7E83"/>
    <w:rsid w:val="00BB086D"/>
    <w:rsid w:val="00BB21C8"/>
    <w:rsid w:val="00BB2915"/>
    <w:rsid w:val="00BB2BAB"/>
    <w:rsid w:val="00BB372C"/>
    <w:rsid w:val="00BB741B"/>
    <w:rsid w:val="00BB7AD5"/>
    <w:rsid w:val="00BC2E99"/>
    <w:rsid w:val="00BC422D"/>
    <w:rsid w:val="00BC4311"/>
    <w:rsid w:val="00BC47A4"/>
    <w:rsid w:val="00BC7790"/>
    <w:rsid w:val="00BC781B"/>
    <w:rsid w:val="00BD033A"/>
    <w:rsid w:val="00BD098F"/>
    <w:rsid w:val="00BD1D22"/>
    <w:rsid w:val="00BD27DC"/>
    <w:rsid w:val="00BD4332"/>
    <w:rsid w:val="00BD4701"/>
    <w:rsid w:val="00BD4A96"/>
    <w:rsid w:val="00BD6986"/>
    <w:rsid w:val="00BD6DC6"/>
    <w:rsid w:val="00BD7D92"/>
    <w:rsid w:val="00BE116B"/>
    <w:rsid w:val="00BE2B4A"/>
    <w:rsid w:val="00BE5163"/>
    <w:rsid w:val="00BE75FC"/>
    <w:rsid w:val="00BF1A75"/>
    <w:rsid w:val="00BF34BB"/>
    <w:rsid w:val="00BF3AE4"/>
    <w:rsid w:val="00BF5A6D"/>
    <w:rsid w:val="00BF5A8F"/>
    <w:rsid w:val="00C00CAC"/>
    <w:rsid w:val="00C03D06"/>
    <w:rsid w:val="00C042C1"/>
    <w:rsid w:val="00C05071"/>
    <w:rsid w:val="00C05821"/>
    <w:rsid w:val="00C059D2"/>
    <w:rsid w:val="00C05B24"/>
    <w:rsid w:val="00C061A1"/>
    <w:rsid w:val="00C06620"/>
    <w:rsid w:val="00C07280"/>
    <w:rsid w:val="00C07BB8"/>
    <w:rsid w:val="00C11857"/>
    <w:rsid w:val="00C13730"/>
    <w:rsid w:val="00C17BA0"/>
    <w:rsid w:val="00C17C4F"/>
    <w:rsid w:val="00C21A50"/>
    <w:rsid w:val="00C21F77"/>
    <w:rsid w:val="00C22F07"/>
    <w:rsid w:val="00C242E1"/>
    <w:rsid w:val="00C26768"/>
    <w:rsid w:val="00C27BAE"/>
    <w:rsid w:val="00C306AF"/>
    <w:rsid w:val="00C3766B"/>
    <w:rsid w:val="00C37D13"/>
    <w:rsid w:val="00C41CB8"/>
    <w:rsid w:val="00C43FB6"/>
    <w:rsid w:val="00C444C8"/>
    <w:rsid w:val="00C45AE5"/>
    <w:rsid w:val="00C46A13"/>
    <w:rsid w:val="00C50FE5"/>
    <w:rsid w:val="00C50FFF"/>
    <w:rsid w:val="00C510CF"/>
    <w:rsid w:val="00C52206"/>
    <w:rsid w:val="00C5288B"/>
    <w:rsid w:val="00C53329"/>
    <w:rsid w:val="00C57288"/>
    <w:rsid w:val="00C57C90"/>
    <w:rsid w:val="00C608ED"/>
    <w:rsid w:val="00C609C2"/>
    <w:rsid w:val="00C61DAC"/>
    <w:rsid w:val="00C641B7"/>
    <w:rsid w:val="00C6463B"/>
    <w:rsid w:val="00C64D93"/>
    <w:rsid w:val="00C65E58"/>
    <w:rsid w:val="00C679EC"/>
    <w:rsid w:val="00C73D1D"/>
    <w:rsid w:val="00C775BE"/>
    <w:rsid w:val="00C77BE2"/>
    <w:rsid w:val="00C80E70"/>
    <w:rsid w:val="00C8194E"/>
    <w:rsid w:val="00C82B56"/>
    <w:rsid w:val="00C82B88"/>
    <w:rsid w:val="00C8343E"/>
    <w:rsid w:val="00C837B9"/>
    <w:rsid w:val="00C83AA5"/>
    <w:rsid w:val="00C846E5"/>
    <w:rsid w:val="00C84E78"/>
    <w:rsid w:val="00C85C47"/>
    <w:rsid w:val="00C8632D"/>
    <w:rsid w:val="00C91C57"/>
    <w:rsid w:val="00C934F8"/>
    <w:rsid w:val="00C97A55"/>
    <w:rsid w:val="00C97B4A"/>
    <w:rsid w:val="00C97F4B"/>
    <w:rsid w:val="00CA1252"/>
    <w:rsid w:val="00CA379B"/>
    <w:rsid w:val="00CA3F82"/>
    <w:rsid w:val="00CA41E1"/>
    <w:rsid w:val="00CA5694"/>
    <w:rsid w:val="00CA59B9"/>
    <w:rsid w:val="00CA7547"/>
    <w:rsid w:val="00CA7791"/>
    <w:rsid w:val="00CB04F5"/>
    <w:rsid w:val="00CB1148"/>
    <w:rsid w:val="00CB20D4"/>
    <w:rsid w:val="00CB3FF4"/>
    <w:rsid w:val="00CB50AE"/>
    <w:rsid w:val="00CB62D9"/>
    <w:rsid w:val="00CB6E80"/>
    <w:rsid w:val="00CB6F19"/>
    <w:rsid w:val="00CB730B"/>
    <w:rsid w:val="00CC0DE3"/>
    <w:rsid w:val="00CC4967"/>
    <w:rsid w:val="00CC6A37"/>
    <w:rsid w:val="00CC763D"/>
    <w:rsid w:val="00CD008A"/>
    <w:rsid w:val="00CD0635"/>
    <w:rsid w:val="00CD3277"/>
    <w:rsid w:val="00CD4EE9"/>
    <w:rsid w:val="00CD6549"/>
    <w:rsid w:val="00CE494E"/>
    <w:rsid w:val="00CE5A98"/>
    <w:rsid w:val="00CE6A1E"/>
    <w:rsid w:val="00CE6FD4"/>
    <w:rsid w:val="00CF2A3D"/>
    <w:rsid w:val="00CF3836"/>
    <w:rsid w:val="00CF3A13"/>
    <w:rsid w:val="00CF467B"/>
    <w:rsid w:val="00CF4C4D"/>
    <w:rsid w:val="00D004B0"/>
    <w:rsid w:val="00D02B34"/>
    <w:rsid w:val="00D0449F"/>
    <w:rsid w:val="00D05AAC"/>
    <w:rsid w:val="00D06CA0"/>
    <w:rsid w:val="00D10A35"/>
    <w:rsid w:val="00D10C50"/>
    <w:rsid w:val="00D10C82"/>
    <w:rsid w:val="00D13E85"/>
    <w:rsid w:val="00D14B2D"/>
    <w:rsid w:val="00D14E8A"/>
    <w:rsid w:val="00D15FCB"/>
    <w:rsid w:val="00D16127"/>
    <w:rsid w:val="00D16AAC"/>
    <w:rsid w:val="00D16FBB"/>
    <w:rsid w:val="00D17E43"/>
    <w:rsid w:val="00D17E96"/>
    <w:rsid w:val="00D2100B"/>
    <w:rsid w:val="00D2129B"/>
    <w:rsid w:val="00D21E20"/>
    <w:rsid w:val="00D22E41"/>
    <w:rsid w:val="00D22E61"/>
    <w:rsid w:val="00D24A24"/>
    <w:rsid w:val="00D25222"/>
    <w:rsid w:val="00D25D7D"/>
    <w:rsid w:val="00D2642E"/>
    <w:rsid w:val="00D26959"/>
    <w:rsid w:val="00D313DA"/>
    <w:rsid w:val="00D33EEA"/>
    <w:rsid w:val="00D34F44"/>
    <w:rsid w:val="00D3523D"/>
    <w:rsid w:val="00D363C3"/>
    <w:rsid w:val="00D36843"/>
    <w:rsid w:val="00D370C5"/>
    <w:rsid w:val="00D411D2"/>
    <w:rsid w:val="00D43A18"/>
    <w:rsid w:val="00D458FE"/>
    <w:rsid w:val="00D478AD"/>
    <w:rsid w:val="00D47DCB"/>
    <w:rsid w:val="00D51FA9"/>
    <w:rsid w:val="00D57129"/>
    <w:rsid w:val="00D5712E"/>
    <w:rsid w:val="00D61D8B"/>
    <w:rsid w:val="00D64E5B"/>
    <w:rsid w:val="00D64E82"/>
    <w:rsid w:val="00D6661B"/>
    <w:rsid w:val="00D71950"/>
    <w:rsid w:val="00D77462"/>
    <w:rsid w:val="00D77630"/>
    <w:rsid w:val="00D805DE"/>
    <w:rsid w:val="00D80C48"/>
    <w:rsid w:val="00D86493"/>
    <w:rsid w:val="00D86CB1"/>
    <w:rsid w:val="00D87F3B"/>
    <w:rsid w:val="00D90BD2"/>
    <w:rsid w:val="00D90FC1"/>
    <w:rsid w:val="00D91044"/>
    <w:rsid w:val="00D91F25"/>
    <w:rsid w:val="00D920A0"/>
    <w:rsid w:val="00D938BD"/>
    <w:rsid w:val="00D94D6C"/>
    <w:rsid w:val="00D94F00"/>
    <w:rsid w:val="00D9728A"/>
    <w:rsid w:val="00DA2254"/>
    <w:rsid w:val="00DA5821"/>
    <w:rsid w:val="00DA5D2A"/>
    <w:rsid w:val="00DB39C8"/>
    <w:rsid w:val="00DB3EE3"/>
    <w:rsid w:val="00DB4F27"/>
    <w:rsid w:val="00DB5437"/>
    <w:rsid w:val="00DB7EE9"/>
    <w:rsid w:val="00DC04BC"/>
    <w:rsid w:val="00DC1E47"/>
    <w:rsid w:val="00DC2C66"/>
    <w:rsid w:val="00DC34F9"/>
    <w:rsid w:val="00DC5FDA"/>
    <w:rsid w:val="00DC6551"/>
    <w:rsid w:val="00DC6648"/>
    <w:rsid w:val="00DD3B9A"/>
    <w:rsid w:val="00DE6126"/>
    <w:rsid w:val="00DE7633"/>
    <w:rsid w:val="00DF03E8"/>
    <w:rsid w:val="00DF5931"/>
    <w:rsid w:val="00E03CE7"/>
    <w:rsid w:val="00E05CFC"/>
    <w:rsid w:val="00E05F30"/>
    <w:rsid w:val="00E075E3"/>
    <w:rsid w:val="00E07FE5"/>
    <w:rsid w:val="00E10F6D"/>
    <w:rsid w:val="00E11B87"/>
    <w:rsid w:val="00E12AA6"/>
    <w:rsid w:val="00E12FAB"/>
    <w:rsid w:val="00E140BF"/>
    <w:rsid w:val="00E14BE7"/>
    <w:rsid w:val="00E208CF"/>
    <w:rsid w:val="00E228CE"/>
    <w:rsid w:val="00E2340A"/>
    <w:rsid w:val="00E2622C"/>
    <w:rsid w:val="00E26433"/>
    <w:rsid w:val="00E27DC8"/>
    <w:rsid w:val="00E31821"/>
    <w:rsid w:val="00E32871"/>
    <w:rsid w:val="00E32F91"/>
    <w:rsid w:val="00E32FC9"/>
    <w:rsid w:val="00E33504"/>
    <w:rsid w:val="00E33815"/>
    <w:rsid w:val="00E34346"/>
    <w:rsid w:val="00E37183"/>
    <w:rsid w:val="00E42FB4"/>
    <w:rsid w:val="00E43FF5"/>
    <w:rsid w:val="00E45DC4"/>
    <w:rsid w:val="00E46746"/>
    <w:rsid w:val="00E50BC3"/>
    <w:rsid w:val="00E518AF"/>
    <w:rsid w:val="00E5307E"/>
    <w:rsid w:val="00E551D6"/>
    <w:rsid w:val="00E617DD"/>
    <w:rsid w:val="00E61E03"/>
    <w:rsid w:val="00E62BDA"/>
    <w:rsid w:val="00E6531A"/>
    <w:rsid w:val="00E65EFF"/>
    <w:rsid w:val="00E66D9C"/>
    <w:rsid w:val="00E72D88"/>
    <w:rsid w:val="00E77F2A"/>
    <w:rsid w:val="00E82653"/>
    <w:rsid w:val="00E84F3E"/>
    <w:rsid w:val="00E8598D"/>
    <w:rsid w:val="00E90C08"/>
    <w:rsid w:val="00E92819"/>
    <w:rsid w:val="00E9292F"/>
    <w:rsid w:val="00E940D4"/>
    <w:rsid w:val="00E973C4"/>
    <w:rsid w:val="00EA0664"/>
    <w:rsid w:val="00EA108A"/>
    <w:rsid w:val="00EA5AAB"/>
    <w:rsid w:val="00EA6980"/>
    <w:rsid w:val="00EA745E"/>
    <w:rsid w:val="00EA7C92"/>
    <w:rsid w:val="00EB3682"/>
    <w:rsid w:val="00EB5730"/>
    <w:rsid w:val="00EB60AD"/>
    <w:rsid w:val="00EB7319"/>
    <w:rsid w:val="00EB793F"/>
    <w:rsid w:val="00EC06F6"/>
    <w:rsid w:val="00EC238F"/>
    <w:rsid w:val="00EC3DD6"/>
    <w:rsid w:val="00EC4439"/>
    <w:rsid w:val="00EC5E8D"/>
    <w:rsid w:val="00EC6725"/>
    <w:rsid w:val="00EC773B"/>
    <w:rsid w:val="00EC7E08"/>
    <w:rsid w:val="00ED1D3D"/>
    <w:rsid w:val="00ED4AAC"/>
    <w:rsid w:val="00ED5208"/>
    <w:rsid w:val="00ED5DAB"/>
    <w:rsid w:val="00ED610C"/>
    <w:rsid w:val="00ED6BE5"/>
    <w:rsid w:val="00EE10A0"/>
    <w:rsid w:val="00EE25CA"/>
    <w:rsid w:val="00EE4548"/>
    <w:rsid w:val="00EE513D"/>
    <w:rsid w:val="00EE6307"/>
    <w:rsid w:val="00EE6B27"/>
    <w:rsid w:val="00EE78D1"/>
    <w:rsid w:val="00EE7C49"/>
    <w:rsid w:val="00EF34F2"/>
    <w:rsid w:val="00EF37CC"/>
    <w:rsid w:val="00EF44AA"/>
    <w:rsid w:val="00EF6DDD"/>
    <w:rsid w:val="00F02766"/>
    <w:rsid w:val="00F07180"/>
    <w:rsid w:val="00F07D9B"/>
    <w:rsid w:val="00F10B9C"/>
    <w:rsid w:val="00F12F42"/>
    <w:rsid w:val="00F15403"/>
    <w:rsid w:val="00F154A4"/>
    <w:rsid w:val="00F15865"/>
    <w:rsid w:val="00F16823"/>
    <w:rsid w:val="00F20A91"/>
    <w:rsid w:val="00F22335"/>
    <w:rsid w:val="00F25011"/>
    <w:rsid w:val="00F25C8E"/>
    <w:rsid w:val="00F26048"/>
    <w:rsid w:val="00F31FC6"/>
    <w:rsid w:val="00F35EF6"/>
    <w:rsid w:val="00F36993"/>
    <w:rsid w:val="00F36E7B"/>
    <w:rsid w:val="00F3720F"/>
    <w:rsid w:val="00F421ED"/>
    <w:rsid w:val="00F42886"/>
    <w:rsid w:val="00F4672B"/>
    <w:rsid w:val="00F47A70"/>
    <w:rsid w:val="00F5267E"/>
    <w:rsid w:val="00F532CF"/>
    <w:rsid w:val="00F56A3C"/>
    <w:rsid w:val="00F60C84"/>
    <w:rsid w:val="00F61B45"/>
    <w:rsid w:val="00F61DC4"/>
    <w:rsid w:val="00F62E8D"/>
    <w:rsid w:val="00F64F14"/>
    <w:rsid w:val="00F65366"/>
    <w:rsid w:val="00F707E1"/>
    <w:rsid w:val="00F738DC"/>
    <w:rsid w:val="00F73E34"/>
    <w:rsid w:val="00F7449A"/>
    <w:rsid w:val="00F74BA5"/>
    <w:rsid w:val="00F751DB"/>
    <w:rsid w:val="00F759AF"/>
    <w:rsid w:val="00F805A1"/>
    <w:rsid w:val="00F81E85"/>
    <w:rsid w:val="00F84566"/>
    <w:rsid w:val="00F87CC8"/>
    <w:rsid w:val="00F901BF"/>
    <w:rsid w:val="00F92CDB"/>
    <w:rsid w:val="00F937B4"/>
    <w:rsid w:val="00F9712B"/>
    <w:rsid w:val="00FA66E2"/>
    <w:rsid w:val="00FA67DC"/>
    <w:rsid w:val="00FA757B"/>
    <w:rsid w:val="00FA78C5"/>
    <w:rsid w:val="00FA7978"/>
    <w:rsid w:val="00FB0B69"/>
    <w:rsid w:val="00FB1361"/>
    <w:rsid w:val="00FB2F22"/>
    <w:rsid w:val="00FB63A5"/>
    <w:rsid w:val="00FC4429"/>
    <w:rsid w:val="00FC5B16"/>
    <w:rsid w:val="00FC6221"/>
    <w:rsid w:val="00FC6F12"/>
    <w:rsid w:val="00FD0DE1"/>
    <w:rsid w:val="00FD4C0D"/>
    <w:rsid w:val="00FD70C6"/>
    <w:rsid w:val="00FE1594"/>
    <w:rsid w:val="00FE2164"/>
    <w:rsid w:val="00FE3E08"/>
    <w:rsid w:val="00FE6CBE"/>
    <w:rsid w:val="00FF240C"/>
    <w:rsid w:val="00FF4035"/>
    <w:rsid w:val="00FF52AF"/>
    <w:rsid w:val="00FF6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3793">
      <o:colormru v:ext="edit" colors="#dedede,#48a6c8,#cfe646"/>
      <o:colormenu v:ext="edit" fillcolor="none [1612]" strokecolor="none [16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CF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1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rsid w:val="00ED610C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53BFF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PH"/>
    </w:rPr>
  </w:style>
  <w:style w:type="character" w:customStyle="1" w:styleId="apple-converted-space">
    <w:name w:val="apple-converted-space"/>
    <w:basedOn w:val="DefaultParagraphFont"/>
    <w:rsid w:val="00ED610C"/>
  </w:style>
  <w:style w:type="character" w:customStyle="1" w:styleId="Heading5Char">
    <w:name w:val="Heading 5 Char"/>
    <w:basedOn w:val="DefaultParagraphFont"/>
    <w:link w:val="Heading5"/>
    <w:uiPriority w:val="9"/>
    <w:rsid w:val="00ED610C"/>
    <w:rPr>
      <w:rFonts w:ascii="Times New Roman" w:eastAsia="Times New Roman" w:hAnsi="Times New Roman" w:cs="Times New Roman"/>
      <w:b/>
      <w:bCs/>
      <w:sz w:val="20"/>
      <w:szCs w:val="20"/>
      <w:lang w:val="en-AU" w:eastAsia="en-AU"/>
    </w:rPr>
  </w:style>
  <w:style w:type="paragraph" w:styleId="ListParagraph">
    <w:name w:val="List Paragraph"/>
    <w:basedOn w:val="Normal"/>
    <w:uiPriority w:val="34"/>
    <w:qFormat/>
    <w:rsid w:val="00BC779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AU"/>
    </w:rPr>
  </w:style>
  <w:style w:type="table" w:styleId="TableGrid">
    <w:name w:val="Table Grid"/>
    <w:basedOn w:val="TableNormal"/>
    <w:uiPriority w:val="59"/>
    <w:rsid w:val="00075BE3"/>
    <w:rPr>
      <w:rFonts w:eastAsiaTheme="minorHAnsi"/>
      <w:sz w:val="22"/>
      <w:szCs w:val="22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001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nt7">
    <w:name w:val="font_7"/>
    <w:basedOn w:val="Normal"/>
    <w:rsid w:val="00001193"/>
    <w:pPr>
      <w:spacing w:before="100" w:beforeAutospacing="1" w:after="100" w:afterAutospacing="1"/>
    </w:pPr>
    <w:rPr>
      <w:rFonts w:ascii="Times" w:hAnsi="Times"/>
      <w:sz w:val="20"/>
      <w:szCs w:val="20"/>
      <w:lang w:val="en-PH"/>
    </w:rPr>
  </w:style>
  <w:style w:type="paragraph" w:customStyle="1" w:styleId="font8">
    <w:name w:val="font_8"/>
    <w:basedOn w:val="Normal"/>
    <w:rsid w:val="00001193"/>
    <w:pPr>
      <w:spacing w:before="100" w:beforeAutospacing="1" w:after="100" w:afterAutospacing="1"/>
    </w:pPr>
    <w:rPr>
      <w:rFonts w:ascii="Times" w:hAnsi="Times"/>
      <w:sz w:val="20"/>
      <w:szCs w:val="20"/>
      <w:lang w:val="en-PH"/>
    </w:rPr>
  </w:style>
  <w:style w:type="character" w:customStyle="1" w:styleId="color5">
    <w:name w:val="color_5"/>
    <w:basedOn w:val="DefaultParagraphFont"/>
    <w:rsid w:val="00001193"/>
  </w:style>
  <w:style w:type="paragraph" w:styleId="BalloonText">
    <w:name w:val="Balloon Text"/>
    <w:basedOn w:val="Normal"/>
    <w:link w:val="BalloonTextChar"/>
    <w:uiPriority w:val="99"/>
    <w:semiHidden/>
    <w:unhideWhenUsed/>
    <w:rsid w:val="000011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19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57FD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11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116B"/>
  </w:style>
  <w:style w:type="paragraph" w:styleId="Footer">
    <w:name w:val="footer"/>
    <w:basedOn w:val="Normal"/>
    <w:link w:val="FooterChar"/>
    <w:uiPriority w:val="99"/>
    <w:unhideWhenUsed/>
    <w:rsid w:val="00BE11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116B"/>
  </w:style>
  <w:style w:type="paragraph" w:styleId="FootnoteText">
    <w:name w:val="footnote text"/>
    <w:basedOn w:val="Normal"/>
    <w:link w:val="FootnoteTextChar"/>
    <w:uiPriority w:val="99"/>
    <w:unhideWhenUsed/>
    <w:rsid w:val="00561874"/>
  </w:style>
  <w:style w:type="character" w:customStyle="1" w:styleId="FootnoteTextChar">
    <w:name w:val="Footnote Text Char"/>
    <w:basedOn w:val="DefaultParagraphFont"/>
    <w:link w:val="FootnoteText"/>
    <w:uiPriority w:val="99"/>
    <w:rsid w:val="00561874"/>
  </w:style>
  <w:style w:type="character" w:styleId="FootnoteReference">
    <w:name w:val="footnote reference"/>
    <w:basedOn w:val="DefaultParagraphFont"/>
    <w:uiPriority w:val="99"/>
    <w:unhideWhenUsed/>
    <w:rsid w:val="00561874"/>
    <w:rPr>
      <w:vertAlign w:val="superscript"/>
    </w:rPr>
  </w:style>
  <w:style w:type="table" w:styleId="LightList-Accent6">
    <w:name w:val="Light List Accent 6"/>
    <w:basedOn w:val="TableNormal"/>
    <w:uiPriority w:val="61"/>
    <w:rsid w:val="00B428B4"/>
    <w:tblPr>
      <w:tblStyleRowBandSize w:val="1"/>
      <w:tblStyleColBandSize w:val="1"/>
      <w:tblInd w:w="0" w:type="dxa"/>
      <w:tblBorders>
        <w:top w:val="single" w:sz="12" w:space="0" w:color="EDCB0D"/>
        <w:left w:val="single" w:sz="12" w:space="0" w:color="EDCB0D"/>
        <w:bottom w:val="single" w:sz="12" w:space="0" w:color="EDCB0D"/>
        <w:right w:val="single" w:sz="12" w:space="0" w:color="EDCB0D"/>
        <w:insideH w:val="single" w:sz="6" w:space="0" w:color="EDCB0D"/>
        <w:insideV w:val="single" w:sz="6" w:space="0" w:color="EDCB0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-Accent5">
    <w:name w:val="Light Shading Accent 5"/>
    <w:basedOn w:val="TableNormal"/>
    <w:uiPriority w:val="60"/>
    <w:rsid w:val="00032AAD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Grid-Accent6">
    <w:name w:val="Light Grid Accent 6"/>
    <w:basedOn w:val="TableNormal"/>
    <w:uiPriority w:val="62"/>
    <w:rsid w:val="00032AAD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1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rsid w:val="00ED610C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53BFF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PH"/>
    </w:rPr>
  </w:style>
  <w:style w:type="character" w:customStyle="1" w:styleId="apple-converted-space">
    <w:name w:val="apple-converted-space"/>
    <w:basedOn w:val="DefaultParagraphFont"/>
    <w:rsid w:val="00ED610C"/>
  </w:style>
  <w:style w:type="character" w:customStyle="1" w:styleId="Heading5Char">
    <w:name w:val="Heading 5 Char"/>
    <w:basedOn w:val="DefaultParagraphFont"/>
    <w:link w:val="Heading5"/>
    <w:uiPriority w:val="9"/>
    <w:rsid w:val="00ED610C"/>
    <w:rPr>
      <w:rFonts w:ascii="Times New Roman" w:eastAsia="Times New Roman" w:hAnsi="Times New Roman" w:cs="Times New Roman"/>
      <w:b/>
      <w:bCs/>
      <w:sz w:val="20"/>
      <w:szCs w:val="20"/>
      <w:lang w:val="en-AU" w:eastAsia="en-AU"/>
    </w:rPr>
  </w:style>
  <w:style w:type="paragraph" w:styleId="ListParagraph">
    <w:name w:val="List Paragraph"/>
    <w:basedOn w:val="Normal"/>
    <w:uiPriority w:val="34"/>
    <w:qFormat/>
    <w:rsid w:val="00BC779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AU"/>
    </w:rPr>
  </w:style>
  <w:style w:type="table" w:styleId="TableGrid">
    <w:name w:val="Table Grid"/>
    <w:basedOn w:val="TableNormal"/>
    <w:uiPriority w:val="59"/>
    <w:rsid w:val="00075BE3"/>
    <w:rPr>
      <w:rFonts w:eastAsiaTheme="minorHAnsi"/>
      <w:sz w:val="22"/>
      <w:szCs w:val="22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001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nt7">
    <w:name w:val="font_7"/>
    <w:basedOn w:val="Normal"/>
    <w:rsid w:val="00001193"/>
    <w:pPr>
      <w:spacing w:before="100" w:beforeAutospacing="1" w:after="100" w:afterAutospacing="1"/>
    </w:pPr>
    <w:rPr>
      <w:rFonts w:ascii="Times" w:hAnsi="Times"/>
      <w:sz w:val="20"/>
      <w:szCs w:val="20"/>
      <w:lang w:val="en-PH"/>
    </w:rPr>
  </w:style>
  <w:style w:type="paragraph" w:customStyle="1" w:styleId="font8">
    <w:name w:val="font_8"/>
    <w:basedOn w:val="Normal"/>
    <w:rsid w:val="00001193"/>
    <w:pPr>
      <w:spacing w:before="100" w:beforeAutospacing="1" w:after="100" w:afterAutospacing="1"/>
    </w:pPr>
    <w:rPr>
      <w:rFonts w:ascii="Times" w:hAnsi="Times"/>
      <w:sz w:val="20"/>
      <w:szCs w:val="20"/>
      <w:lang w:val="en-PH"/>
    </w:rPr>
  </w:style>
  <w:style w:type="character" w:customStyle="1" w:styleId="color5">
    <w:name w:val="color_5"/>
    <w:basedOn w:val="DefaultParagraphFont"/>
    <w:rsid w:val="00001193"/>
  </w:style>
  <w:style w:type="paragraph" w:styleId="BalloonText">
    <w:name w:val="Balloon Text"/>
    <w:basedOn w:val="Normal"/>
    <w:link w:val="BalloonTextChar"/>
    <w:uiPriority w:val="99"/>
    <w:semiHidden/>
    <w:unhideWhenUsed/>
    <w:rsid w:val="000011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19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57FD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11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116B"/>
  </w:style>
  <w:style w:type="paragraph" w:styleId="Footer">
    <w:name w:val="footer"/>
    <w:basedOn w:val="Normal"/>
    <w:link w:val="FooterChar"/>
    <w:uiPriority w:val="99"/>
    <w:unhideWhenUsed/>
    <w:rsid w:val="00BE11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116B"/>
  </w:style>
  <w:style w:type="paragraph" w:styleId="FootnoteText">
    <w:name w:val="footnote text"/>
    <w:basedOn w:val="Normal"/>
    <w:link w:val="FootnoteTextChar"/>
    <w:uiPriority w:val="99"/>
    <w:unhideWhenUsed/>
    <w:rsid w:val="00561874"/>
  </w:style>
  <w:style w:type="character" w:customStyle="1" w:styleId="FootnoteTextChar">
    <w:name w:val="Footnote Text Char"/>
    <w:basedOn w:val="DefaultParagraphFont"/>
    <w:link w:val="FootnoteText"/>
    <w:uiPriority w:val="99"/>
    <w:rsid w:val="00561874"/>
  </w:style>
  <w:style w:type="character" w:styleId="FootnoteReference">
    <w:name w:val="footnote reference"/>
    <w:basedOn w:val="DefaultParagraphFont"/>
    <w:uiPriority w:val="99"/>
    <w:unhideWhenUsed/>
    <w:rsid w:val="00561874"/>
    <w:rPr>
      <w:vertAlign w:val="superscript"/>
    </w:rPr>
  </w:style>
  <w:style w:type="table" w:styleId="LightList-Accent6">
    <w:name w:val="Light List Accent 6"/>
    <w:basedOn w:val="TableNormal"/>
    <w:uiPriority w:val="61"/>
    <w:rsid w:val="00B428B4"/>
    <w:tblPr>
      <w:tblStyleRowBandSize w:val="1"/>
      <w:tblStyleColBandSize w:val="1"/>
      <w:tblInd w:w="0" w:type="dxa"/>
      <w:tblBorders>
        <w:top w:val="single" w:sz="12" w:space="0" w:color="EDCB0D"/>
        <w:left w:val="single" w:sz="12" w:space="0" w:color="EDCB0D"/>
        <w:bottom w:val="single" w:sz="12" w:space="0" w:color="EDCB0D"/>
        <w:right w:val="single" w:sz="12" w:space="0" w:color="EDCB0D"/>
        <w:insideH w:val="single" w:sz="6" w:space="0" w:color="EDCB0D"/>
        <w:insideV w:val="single" w:sz="6" w:space="0" w:color="EDCB0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72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5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5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2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1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61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0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6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7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35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7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2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9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4950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</w:divBdr>
                      <w:divsChild>
                        <w:div w:id="152012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366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8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16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7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03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711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</w:divBdr>
                      <w:divsChild>
                        <w:div w:id="132967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79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41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1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24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8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47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599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</w:divBdr>
                      <w:divsChild>
                        <w:div w:id="40177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31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0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43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8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0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eyondlimitslearningclinic.com.au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dmin@beyondlimitslearningclinic.com.a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yondlimitslearningclinic.com.a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14" Type="http://schemas.openxmlformats.org/officeDocument/2006/relationships/hyperlink" Target="mailto:admin@beyondlimitslearningclinic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06DC79-6E5E-417E-90BD-138AE9A39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 Mesiona</dc:creator>
  <cp:lastModifiedBy>Alena</cp:lastModifiedBy>
  <cp:revision>2</cp:revision>
  <cp:lastPrinted>2015-07-14T07:45:00Z</cp:lastPrinted>
  <dcterms:created xsi:type="dcterms:W3CDTF">2015-07-20T06:03:00Z</dcterms:created>
  <dcterms:modified xsi:type="dcterms:W3CDTF">2015-07-20T06:03:00Z</dcterms:modified>
</cp:coreProperties>
</file>