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05B" w:rsidRPr="0072506C" w:rsidRDefault="0075405B" w:rsidP="0075405B">
      <w:pPr>
        <w:pStyle w:val="Title"/>
        <w:spacing w:before="0" w:after="360"/>
        <w:rPr>
          <w:rFonts w:ascii="Century Gothic" w:hAnsi="Century Gothic"/>
          <w:b w:val="0"/>
          <w:color w:val="1F4E79" w:themeColor="accent1" w:themeShade="80"/>
          <w:sz w:val="44"/>
          <w:szCs w:val="44"/>
        </w:rPr>
      </w:pPr>
      <w:bookmarkStart w:id="0" w:name="_Toc422989770"/>
      <w:r w:rsidRPr="0072506C">
        <w:rPr>
          <w:rFonts w:ascii="Century Gothic" w:hAnsi="Century Gothic"/>
          <w:b w:val="0"/>
          <w:color w:val="1F4E79" w:themeColor="accent1" w:themeShade="80"/>
          <w:sz w:val="44"/>
          <w:szCs w:val="44"/>
        </w:rPr>
        <w:t>CORE OPERATING VALUES</w:t>
      </w:r>
      <w:bookmarkEnd w:id="0"/>
    </w:p>
    <w:p w:rsidR="0075405B" w:rsidRPr="00356710" w:rsidRDefault="0075405B" w:rsidP="0075405B">
      <w:pPr>
        <w:spacing w:line="259" w:lineRule="auto"/>
        <w:jc w:val="both"/>
        <w:rPr>
          <w:rFonts w:ascii="Adobe Caslon Pro" w:eastAsia="Adobe Song Std L" w:hAnsi="Adobe Caslon Pro"/>
          <w:b/>
          <w:color w:val="2E74B5" w:themeColor="accent1" w:themeShade="BF"/>
          <w:sz w:val="28"/>
          <w:szCs w:val="28"/>
        </w:rPr>
      </w:pPr>
      <w:r w:rsidRPr="00356710">
        <w:rPr>
          <w:rFonts w:ascii="Adobe Caslon Pro" w:eastAsia="Adobe Song Std L" w:hAnsi="Adobe Caslon Pro"/>
          <w:b/>
          <w:color w:val="2E74B5" w:themeColor="accent1" w:themeShade="BF"/>
          <w:sz w:val="28"/>
          <w:szCs w:val="28"/>
        </w:rPr>
        <w:t xml:space="preserve">1. People First. </w:t>
      </w:r>
    </w:p>
    <w:p w:rsidR="0075405B" w:rsidRPr="00784BB5" w:rsidRDefault="0075405B" w:rsidP="0075405B">
      <w:pPr>
        <w:spacing w:after="160"/>
        <w:jc w:val="both"/>
        <w:rPr>
          <w:rFonts w:ascii="Adobe Caslon Pro" w:eastAsia="Adobe Song Std L" w:hAnsi="Adobe Caslon Pro"/>
          <w:i/>
          <w:sz w:val="22"/>
          <w:szCs w:val="22"/>
        </w:rPr>
      </w:pPr>
      <w:r w:rsidRPr="00784BB5">
        <w:rPr>
          <w:rFonts w:ascii="Adobe Caslon Pro" w:eastAsia="Adobe Song Std L" w:hAnsi="Adobe Caslon Pro"/>
          <w:i/>
          <w:sz w:val="22"/>
          <w:szCs w:val="22"/>
        </w:rPr>
        <w:t xml:space="preserve">“The things that make me different are the things that make me.” </w:t>
      </w:r>
      <w:r>
        <w:rPr>
          <w:rFonts w:ascii="Times New Roman" w:eastAsia="Adobe Song Std L" w:hAnsi="Times New Roman"/>
          <w:sz w:val="22"/>
          <w:szCs w:val="22"/>
        </w:rPr>
        <w:t xml:space="preserve">- </w:t>
      </w:r>
      <w:r w:rsidRPr="00784BB5">
        <w:rPr>
          <w:rFonts w:ascii="Adobe Caslon Pro" w:eastAsia="Adobe Song Std L" w:hAnsi="Adobe Caslon Pro"/>
          <w:sz w:val="22"/>
          <w:szCs w:val="22"/>
        </w:rPr>
        <w:t>A.A. Milne</w:t>
      </w:r>
    </w:p>
    <w:p w:rsidR="0075405B" w:rsidRDefault="0075405B" w:rsidP="0075405B">
      <w:pPr>
        <w:spacing w:after="160"/>
        <w:jc w:val="both"/>
        <w:rPr>
          <w:rFonts w:ascii="Adobe Caslon Pro" w:eastAsia="Adobe Song Std L" w:hAnsi="Adobe Caslon Pro"/>
          <w:sz w:val="22"/>
          <w:szCs w:val="22"/>
        </w:rPr>
      </w:pPr>
      <w:proofErr w:type="spellStart"/>
      <w:r w:rsidRPr="00784BB5">
        <w:rPr>
          <w:rFonts w:ascii="Adobe Caslon Pro" w:eastAsia="Adobe Song Std L" w:hAnsi="Adobe Caslon Pro"/>
          <w:sz w:val="22"/>
          <w:szCs w:val="22"/>
        </w:rPr>
        <w:t>Anka</w:t>
      </w:r>
      <w:proofErr w:type="spellEnd"/>
      <w:r w:rsidRPr="00784BB5">
        <w:rPr>
          <w:rFonts w:ascii="Adobe Caslon Pro" w:eastAsia="Adobe Song Std L" w:hAnsi="Adobe Caslon Pro"/>
          <w:sz w:val="22"/>
          <w:szCs w:val="22"/>
        </w:rPr>
        <w:t xml:space="preserve"> </w:t>
      </w:r>
      <w:r>
        <w:rPr>
          <w:rFonts w:ascii="Adobe Caslon Pro" w:eastAsia="Adobe Song Std L" w:hAnsi="Adobe Caslon Pro"/>
          <w:sz w:val="22"/>
          <w:szCs w:val="22"/>
        </w:rPr>
        <w:t>believes in putting people first.</w:t>
      </w:r>
      <w:r w:rsidRPr="00784BB5">
        <w:rPr>
          <w:rFonts w:ascii="Adobe Caslon Pro" w:eastAsia="Adobe Song Std L" w:hAnsi="Adobe Caslon Pro"/>
          <w:sz w:val="22"/>
          <w:szCs w:val="22"/>
        </w:rPr>
        <w:t xml:space="preserve"> We provide person-centered and client-driven services, integrating care of both the mind and the body. We respect the dignity of each person and value their participation in the development, decision, and delivery of services to meet their unique needs. We</w:t>
      </w:r>
      <w:r>
        <w:rPr>
          <w:rFonts w:ascii="Adobe Caslon Pro" w:eastAsia="Adobe Song Std L" w:hAnsi="Adobe Caslon Pro"/>
          <w:sz w:val="22"/>
          <w:szCs w:val="22"/>
        </w:rPr>
        <w:t xml:space="preserve"> believe embracing diversity and celebrating differences equals better care a</w:t>
      </w:r>
      <w:bookmarkStart w:id="1" w:name="_GoBack"/>
      <w:bookmarkEnd w:id="1"/>
      <w:r>
        <w:rPr>
          <w:rFonts w:ascii="Adobe Caslon Pro" w:eastAsia="Adobe Song Std L" w:hAnsi="Adobe Caslon Pro"/>
          <w:sz w:val="22"/>
          <w:szCs w:val="22"/>
        </w:rPr>
        <w:t xml:space="preserve">nd a happier workforce. </w:t>
      </w:r>
    </w:p>
    <w:p w:rsidR="0075405B" w:rsidRPr="00356710" w:rsidRDefault="0075405B" w:rsidP="0075405B">
      <w:pPr>
        <w:jc w:val="both"/>
        <w:rPr>
          <w:rFonts w:ascii="Adobe Caslon Pro" w:eastAsia="Adobe Song Std L" w:hAnsi="Adobe Caslon Pro"/>
          <w:b/>
          <w:color w:val="2E74B5" w:themeColor="accent1" w:themeShade="BF"/>
          <w:sz w:val="28"/>
          <w:szCs w:val="28"/>
        </w:rPr>
      </w:pPr>
      <w:r w:rsidRPr="00356710">
        <w:rPr>
          <w:rFonts w:ascii="Adobe Caslon Pro" w:eastAsia="Adobe Song Std L" w:hAnsi="Adobe Caslon Pro"/>
          <w:b/>
          <w:color w:val="2E74B5" w:themeColor="accent1" w:themeShade="BF"/>
          <w:sz w:val="28"/>
          <w:szCs w:val="28"/>
        </w:rPr>
        <w:t xml:space="preserve">2. Community. </w:t>
      </w:r>
    </w:p>
    <w:p w:rsidR="0075405B" w:rsidRPr="00784BB5" w:rsidRDefault="0075405B" w:rsidP="0075405B">
      <w:pPr>
        <w:spacing w:after="160"/>
        <w:jc w:val="both"/>
        <w:rPr>
          <w:rFonts w:ascii="Adobe Caslon Pro" w:eastAsia="Adobe Song Std L" w:hAnsi="Adobe Caslon Pro"/>
          <w:sz w:val="22"/>
          <w:szCs w:val="22"/>
        </w:rPr>
      </w:pPr>
      <w:r w:rsidRPr="00784BB5">
        <w:rPr>
          <w:rFonts w:ascii="Adobe Caslon Pro" w:eastAsia="Adobe Song Std L" w:hAnsi="Adobe Caslon Pro"/>
          <w:i/>
          <w:sz w:val="22"/>
          <w:szCs w:val="22"/>
        </w:rPr>
        <w:t>“Never underestimate the power of a small group of committed people to change the world. In fact, it is the only thing that ever has.”</w:t>
      </w:r>
      <w:r w:rsidRPr="00784BB5">
        <w:rPr>
          <w:rFonts w:ascii="Adobe Caslon Pro" w:eastAsia="Adobe Song Std L" w:hAnsi="Adobe Caslon Pro"/>
          <w:sz w:val="22"/>
          <w:szCs w:val="22"/>
        </w:rPr>
        <w:t xml:space="preserve"> - Margaret Mead</w:t>
      </w:r>
    </w:p>
    <w:p w:rsidR="0075405B" w:rsidRPr="00784BB5" w:rsidRDefault="0075405B" w:rsidP="0075405B">
      <w:pPr>
        <w:spacing w:after="160"/>
        <w:jc w:val="both"/>
        <w:rPr>
          <w:rFonts w:ascii="Adobe Caslon Pro" w:eastAsia="Adobe Song Std L" w:hAnsi="Adobe Caslon Pro"/>
          <w:sz w:val="22"/>
          <w:szCs w:val="22"/>
        </w:rPr>
      </w:pPr>
      <w:proofErr w:type="spellStart"/>
      <w:r w:rsidRPr="00784BB5">
        <w:rPr>
          <w:rFonts w:ascii="Adobe Caslon Pro" w:eastAsia="Adobe Song Std L" w:hAnsi="Adobe Caslon Pro"/>
          <w:sz w:val="22"/>
          <w:szCs w:val="22"/>
        </w:rPr>
        <w:t>Anka</w:t>
      </w:r>
      <w:proofErr w:type="spellEnd"/>
      <w:r w:rsidRPr="00784BB5">
        <w:rPr>
          <w:rFonts w:ascii="Adobe Caslon Pro" w:eastAsia="Adobe Song Std L" w:hAnsi="Adobe Caslon Pro"/>
          <w:sz w:val="22"/>
          <w:szCs w:val="22"/>
        </w:rPr>
        <w:t xml:space="preserve"> believes that community-based services and supports should be easily and readily accessible to people in need. We believe and that anybody who has a desire to live in the community should be able to do so freely with the proper supports. Finally, we believe in the power of community – that together with our partners and advocates we can facilitate change, we can save lives, and we can drive progress. </w:t>
      </w:r>
    </w:p>
    <w:p w:rsidR="0075405B" w:rsidRPr="00356710" w:rsidRDefault="0075405B" w:rsidP="0075405B">
      <w:pPr>
        <w:jc w:val="both"/>
        <w:rPr>
          <w:rFonts w:ascii="Adobe Caslon Pro" w:eastAsia="Adobe Song Std L" w:hAnsi="Adobe Caslon Pro"/>
          <w:b/>
          <w:color w:val="2E74B5" w:themeColor="accent1" w:themeShade="BF"/>
          <w:sz w:val="28"/>
          <w:szCs w:val="28"/>
        </w:rPr>
      </w:pPr>
      <w:r w:rsidRPr="00356710">
        <w:rPr>
          <w:rFonts w:ascii="Adobe Caslon Pro" w:eastAsia="Adobe Song Std L" w:hAnsi="Adobe Caslon Pro"/>
          <w:b/>
          <w:color w:val="2E74B5" w:themeColor="accent1" w:themeShade="BF"/>
          <w:sz w:val="28"/>
          <w:szCs w:val="28"/>
        </w:rPr>
        <w:t xml:space="preserve">3. Dedication.  </w:t>
      </w:r>
    </w:p>
    <w:p w:rsidR="0075405B" w:rsidRPr="00784BB5" w:rsidRDefault="0075405B" w:rsidP="0075405B">
      <w:pPr>
        <w:spacing w:after="160"/>
        <w:jc w:val="both"/>
        <w:rPr>
          <w:rFonts w:ascii="Adobe Caslon Pro" w:eastAsia="Adobe Song Std L" w:hAnsi="Adobe Caslon Pro"/>
          <w:sz w:val="22"/>
          <w:szCs w:val="22"/>
        </w:rPr>
      </w:pPr>
      <w:r w:rsidRPr="00784BB5">
        <w:rPr>
          <w:rFonts w:ascii="Adobe Caslon Pro" w:eastAsia="Adobe Song Std L" w:hAnsi="Adobe Caslon Pro"/>
          <w:i/>
          <w:sz w:val="22"/>
          <w:szCs w:val="22"/>
        </w:rPr>
        <w:t>“When you're surrounded by people who share a passionate commitment around a common purpose, anything is possible.”</w:t>
      </w:r>
      <w:r w:rsidRPr="00784BB5">
        <w:rPr>
          <w:rFonts w:ascii="Adobe Caslon Pro" w:eastAsia="Adobe Song Std L" w:hAnsi="Adobe Caslon Pro"/>
          <w:sz w:val="22"/>
          <w:szCs w:val="22"/>
        </w:rPr>
        <w:t xml:space="preserve"> - Howard Schultz</w:t>
      </w:r>
    </w:p>
    <w:p w:rsidR="0075405B" w:rsidRPr="00784BB5" w:rsidRDefault="0075405B" w:rsidP="0075405B">
      <w:pPr>
        <w:spacing w:after="160"/>
        <w:jc w:val="both"/>
        <w:rPr>
          <w:rFonts w:ascii="Adobe Caslon Pro" w:eastAsia="Adobe Song Std L" w:hAnsi="Adobe Caslon Pro"/>
          <w:sz w:val="22"/>
          <w:szCs w:val="22"/>
        </w:rPr>
      </w:pPr>
      <w:proofErr w:type="spellStart"/>
      <w:r w:rsidRPr="00784BB5">
        <w:rPr>
          <w:rFonts w:ascii="Adobe Caslon Pro" w:eastAsia="Adobe Song Std L" w:hAnsi="Adobe Caslon Pro"/>
          <w:sz w:val="22"/>
          <w:szCs w:val="22"/>
        </w:rPr>
        <w:t>Anka</w:t>
      </w:r>
      <w:proofErr w:type="spellEnd"/>
      <w:r w:rsidRPr="00784BB5">
        <w:rPr>
          <w:rFonts w:ascii="Adobe Caslon Pro" w:eastAsia="Adobe Song Std L" w:hAnsi="Adobe Caslon Pro"/>
          <w:sz w:val="22"/>
          <w:szCs w:val="22"/>
        </w:rPr>
        <w:t xml:space="preserve"> is committed to our mission, the people we serve, our partners, and the advancement of our field. We are dedicated to helping the individuals we serve improve their mental health, quality of life, and their acceptance and participation in the community. </w:t>
      </w:r>
      <w:r>
        <w:rPr>
          <w:rFonts w:ascii="Adobe Caslon Pro" w:eastAsia="Adobe Song Std L" w:hAnsi="Adobe Caslon Pro"/>
          <w:sz w:val="22"/>
          <w:szCs w:val="22"/>
        </w:rPr>
        <w:t>Additionally, w</w:t>
      </w:r>
      <w:r w:rsidRPr="00784BB5">
        <w:rPr>
          <w:rFonts w:ascii="Adobe Caslon Pro" w:eastAsia="Adobe Song Std L" w:hAnsi="Adobe Caslon Pro"/>
          <w:sz w:val="22"/>
          <w:szCs w:val="22"/>
        </w:rPr>
        <w:t>e are co</w:t>
      </w:r>
      <w:r>
        <w:rPr>
          <w:rFonts w:ascii="Adobe Caslon Pro" w:eastAsia="Adobe Song Std L" w:hAnsi="Adobe Caslon Pro"/>
          <w:sz w:val="22"/>
          <w:szCs w:val="22"/>
        </w:rPr>
        <w:t>mmitted to being a leader in the continually</w:t>
      </w:r>
      <w:r w:rsidRPr="00784BB5">
        <w:rPr>
          <w:rFonts w:ascii="Adobe Caslon Pro" w:eastAsia="Adobe Song Std L" w:hAnsi="Adobe Caslon Pro"/>
          <w:sz w:val="22"/>
          <w:szCs w:val="22"/>
        </w:rPr>
        <w:t xml:space="preserve"> evolving behavioral health field. </w:t>
      </w:r>
    </w:p>
    <w:p w:rsidR="0075405B" w:rsidRPr="00356710" w:rsidRDefault="0075405B" w:rsidP="0075405B">
      <w:pPr>
        <w:jc w:val="both"/>
        <w:rPr>
          <w:rFonts w:ascii="Adobe Caslon Pro" w:eastAsia="Adobe Song Std L" w:hAnsi="Adobe Caslon Pro"/>
          <w:b/>
          <w:color w:val="2E74B5" w:themeColor="accent1" w:themeShade="BF"/>
          <w:sz w:val="28"/>
          <w:szCs w:val="28"/>
        </w:rPr>
      </w:pPr>
      <w:r w:rsidRPr="00356710">
        <w:rPr>
          <w:rFonts w:ascii="Adobe Caslon Pro" w:eastAsia="Adobe Song Std L" w:hAnsi="Adobe Caslon Pro"/>
          <w:b/>
          <w:color w:val="2E74B5" w:themeColor="accent1" w:themeShade="BF"/>
          <w:sz w:val="28"/>
          <w:szCs w:val="28"/>
        </w:rPr>
        <w:t xml:space="preserve">4. Innovation. </w:t>
      </w:r>
    </w:p>
    <w:p w:rsidR="0075405B" w:rsidRPr="00784BB5" w:rsidRDefault="0075405B" w:rsidP="0075405B">
      <w:pPr>
        <w:spacing w:after="160"/>
        <w:jc w:val="both"/>
        <w:rPr>
          <w:rFonts w:ascii="Adobe Caslon Pro" w:eastAsia="Adobe Song Std L" w:hAnsi="Adobe Caslon Pro"/>
          <w:sz w:val="22"/>
          <w:szCs w:val="22"/>
        </w:rPr>
      </w:pPr>
      <w:r w:rsidRPr="00784BB5">
        <w:rPr>
          <w:rFonts w:ascii="Adobe Caslon Pro" w:eastAsia="Adobe Song Std L" w:hAnsi="Adobe Caslon Pro"/>
          <w:i/>
          <w:sz w:val="22"/>
          <w:szCs w:val="22"/>
        </w:rPr>
        <w:t xml:space="preserve">“Minds are like parachutes; they work best when open.” - </w:t>
      </w:r>
      <w:r w:rsidRPr="00784BB5">
        <w:rPr>
          <w:rFonts w:ascii="Adobe Caslon Pro" w:eastAsia="Adobe Song Std L" w:hAnsi="Adobe Caslon Pro"/>
          <w:sz w:val="22"/>
          <w:szCs w:val="22"/>
        </w:rPr>
        <w:t>T. Dewar</w:t>
      </w:r>
    </w:p>
    <w:p w:rsidR="0075405B" w:rsidRPr="00784BB5" w:rsidRDefault="0075405B" w:rsidP="0075405B">
      <w:pPr>
        <w:spacing w:after="160"/>
        <w:jc w:val="both"/>
        <w:rPr>
          <w:rFonts w:ascii="Adobe Caslon Pro" w:eastAsia="Adobe Song Std L" w:hAnsi="Adobe Caslon Pro"/>
          <w:sz w:val="22"/>
          <w:szCs w:val="22"/>
        </w:rPr>
      </w:pPr>
      <w:proofErr w:type="spellStart"/>
      <w:r w:rsidRPr="00784BB5">
        <w:rPr>
          <w:rFonts w:ascii="Adobe Caslon Pro" w:eastAsia="Adobe Song Std L" w:hAnsi="Adobe Caslon Pro"/>
          <w:sz w:val="22"/>
          <w:szCs w:val="22"/>
        </w:rPr>
        <w:t>Anka</w:t>
      </w:r>
      <w:proofErr w:type="spellEnd"/>
      <w:r w:rsidRPr="00784BB5">
        <w:rPr>
          <w:rFonts w:ascii="Adobe Caslon Pro" w:eastAsia="Adobe Song Std L" w:hAnsi="Adobe Caslon Pro"/>
          <w:sz w:val="22"/>
          <w:szCs w:val="22"/>
        </w:rPr>
        <w:t xml:space="preserve"> believes in order to thrive as an organization we must embrace new ideas. We pursue cutting edge technologies and innovative research that complements evidence-based practices in order to remain current, efficient, and effective in the provision of services.</w:t>
      </w:r>
    </w:p>
    <w:p w:rsidR="0075405B" w:rsidRPr="00356710" w:rsidRDefault="0075405B" w:rsidP="0075405B">
      <w:pPr>
        <w:jc w:val="both"/>
        <w:rPr>
          <w:rFonts w:ascii="Adobe Caslon Pro" w:eastAsia="Adobe Song Std L" w:hAnsi="Adobe Caslon Pro"/>
          <w:b/>
          <w:color w:val="2E74B5" w:themeColor="accent1" w:themeShade="BF"/>
          <w:sz w:val="28"/>
          <w:szCs w:val="28"/>
        </w:rPr>
      </w:pPr>
      <w:r w:rsidRPr="00356710">
        <w:rPr>
          <w:rFonts w:ascii="Adobe Caslon Pro" w:eastAsia="Adobe Song Std L" w:hAnsi="Adobe Caslon Pro"/>
          <w:b/>
          <w:color w:val="2E74B5" w:themeColor="accent1" w:themeShade="BF"/>
          <w:sz w:val="28"/>
          <w:szCs w:val="28"/>
        </w:rPr>
        <w:lastRenderedPageBreak/>
        <w:t xml:space="preserve">5. Quality &amp; Accountability.  </w:t>
      </w:r>
    </w:p>
    <w:p w:rsidR="0075405B" w:rsidRPr="00784BB5" w:rsidRDefault="0075405B" w:rsidP="0075405B">
      <w:pPr>
        <w:spacing w:after="160"/>
        <w:jc w:val="both"/>
        <w:rPr>
          <w:rFonts w:ascii="Adobe Caslon Pro" w:eastAsia="Adobe Song Std L" w:hAnsi="Adobe Caslon Pro"/>
          <w:i/>
          <w:sz w:val="22"/>
          <w:szCs w:val="22"/>
        </w:rPr>
      </w:pPr>
      <w:r w:rsidRPr="00784BB5">
        <w:rPr>
          <w:rFonts w:ascii="Adobe Caslon Pro" w:eastAsia="Adobe Song Std L" w:hAnsi="Adobe Caslon Pro"/>
          <w:i/>
          <w:sz w:val="22"/>
          <w:szCs w:val="22"/>
        </w:rPr>
        <w:t>“Excellence is the gradual result of always striving to do better.” - Pat Riley</w:t>
      </w:r>
    </w:p>
    <w:p w:rsidR="0075405B" w:rsidRPr="00784BB5" w:rsidRDefault="0075405B" w:rsidP="0075405B">
      <w:pPr>
        <w:spacing w:after="160"/>
        <w:jc w:val="both"/>
        <w:rPr>
          <w:rFonts w:ascii="Adobe Caslon Pro" w:eastAsia="Adobe Song Std L" w:hAnsi="Adobe Caslon Pro"/>
          <w:sz w:val="22"/>
          <w:szCs w:val="22"/>
        </w:rPr>
      </w:pPr>
      <w:proofErr w:type="spellStart"/>
      <w:r w:rsidRPr="00784BB5">
        <w:rPr>
          <w:rFonts w:ascii="Adobe Caslon Pro" w:eastAsia="Adobe Song Std L" w:hAnsi="Adobe Caslon Pro"/>
          <w:sz w:val="22"/>
          <w:szCs w:val="22"/>
        </w:rPr>
        <w:t>Anka</w:t>
      </w:r>
      <w:proofErr w:type="spellEnd"/>
      <w:r w:rsidRPr="00784BB5">
        <w:rPr>
          <w:rFonts w:ascii="Adobe Caslon Pro" w:eastAsia="Adobe Song Std L" w:hAnsi="Adobe Caslon Pro"/>
          <w:sz w:val="22"/>
          <w:szCs w:val="22"/>
        </w:rPr>
        <w:t xml:space="preserve"> believes in providing services and supports of the utmost quality and value. We believe care should be established on evidence-based best practices, innovative clinical research, responsible outcome measures, and above all, what is best for the individuals we serve. We believe in investing in our employees so that they are continuously growing and providing excellent quality care. We believe in continuous evaluation and quality improvement that produces better results for both the individuals we serve and our partners. </w:t>
      </w:r>
    </w:p>
    <w:p w:rsidR="0075405B" w:rsidRPr="00356710" w:rsidRDefault="0075405B" w:rsidP="0075405B">
      <w:pPr>
        <w:jc w:val="both"/>
        <w:rPr>
          <w:rFonts w:ascii="Adobe Caslon Pro" w:eastAsia="Adobe Song Std L" w:hAnsi="Adobe Caslon Pro"/>
          <w:b/>
          <w:color w:val="2E74B5" w:themeColor="accent1" w:themeShade="BF"/>
          <w:sz w:val="28"/>
          <w:szCs w:val="28"/>
        </w:rPr>
      </w:pPr>
      <w:r w:rsidRPr="00356710">
        <w:rPr>
          <w:rFonts w:ascii="Adobe Caslon Pro" w:eastAsia="Adobe Song Std L" w:hAnsi="Adobe Caslon Pro"/>
          <w:b/>
          <w:color w:val="2E74B5" w:themeColor="accent1" w:themeShade="BF"/>
          <w:sz w:val="28"/>
          <w:szCs w:val="28"/>
        </w:rPr>
        <w:t xml:space="preserve"> 6. Trust &amp; Integrity. </w:t>
      </w:r>
    </w:p>
    <w:p w:rsidR="0075405B" w:rsidRPr="00784BB5" w:rsidRDefault="0075405B" w:rsidP="0075405B">
      <w:pPr>
        <w:spacing w:after="160"/>
        <w:jc w:val="both"/>
        <w:rPr>
          <w:rFonts w:ascii="Adobe Caslon Pro" w:eastAsia="Adobe Song Std L" w:hAnsi="Adobe Caslon Pro"/>
          <w:i/>
          <w:sz w:val="22"/>
          <w:szCs w:val="22"/>
        </w:rPr>
      </w:pPr>
      <w:r w:rsidRPr="00784BB5">
        <w:rPr>
          <w:rFonts w:ascii="Adobe Caslon Pro" w:eastAsia="Adobe Song Std L" w:hAnsi="Adobe Caslon Pro"/>
          <w:i/>
          <w:sz w:val="22"/>
          <w:szCs w:val="22"/>
        </w:rPr>
        <w:t xml:space="preserve">“Be good to your work, your word, and your friend.” </w:t>
      </w:r>
      <w:r w:rsidRPr="00784BB5">
        <w:rPr>
          <w:rFonts w:ascii="Times New Roman" w:eastAsia="Adobe Song Std L" w:hAnsi="Times New Roman"/>
          <w:i/>
          <w:sz w:val="22"/>
          <w:szCs w:val="22"/>
        </w:rPr>
        <w:t>―</w:t>
      </w:r>
      <w:r w:rsidRPr="00784BB5">
        <w:rPr>
          <w:rFonts w:ascii="Adobe Caslon Pro" w:eastAsia="Adobe Song Std L" w:hAnsi="Adobe Caslon Pro"/>
          <w:i/>
          <w:sz w:val="22"/>
          <w:szCs w:val="22"/>
        </w:rPr>
        <w:t xml:space="preserve"> Ralph Waldo Emerson</w:t>
      </w:r>
    </w:p>
    <w:p w:rsidR="00FD12BB" w:rsidRDefault="0075405B" w:rsidP="0075405B">
      <w:proofErr w:type="spellStart"/>
      <w:r w:rsidRPr="00784BB5">
        <w:rPr>
          <w:rFonts w:ascii="Adobe Caslon Pro" w:eastAsia="Adobe Song Std L" w:hAnsi="Adobe Caslon Pro"/>
          <w:sz w:val="22"/>
          <w:szCs w:val="22"/>
        </w:rPr>
        <w:t>Anka</w:t>
      </w:r>
      <w:proofErr w:type="spellEnd"/>
      <w:r w:rsidRPr="00784BB5">
        <w:rPr>
          <w:rFonts w:ascii="Adobe Caslon Pro" w:eastAsia="Adobe Song Std L" w:hAnsi="Adobe Caslon Pro"/>
          <w:sz w:val="22"/>
          <w:szCs w:val="22"/>
        </w:rPr>
        <w:t xml:space="preserve"> believes in doing work we are proud of. We believe in providing ethical, transparent, and responsible work every day in every way. We believe that operating with integrity is the only way to gain the trust and respect our clients, partners, and communities.</w:t>
      </w:r>
    </w:p>
    <w:sectPr w:rsidR="00FD12B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05B" w:rsidRDefault="0075405B" w:rsidP="0075405B">
      <w:r>
        <w:separator/>
      </w:r>
    </w:p>
  </w:endnote>
  <w:endnote w:type="continuationSeparator" w:id="0">
    <w:p w:rsidR="0075405B" w:rsidRDefault="0075405B" w:rsidP="00754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Adobe Song Std L">
    <w:panose1 w:val="00000000000000000000"/>
    <w:charset w:val="80"/>
    <w:family w:val="roman"/>
    <w:notTrueType/>
    <w:pitch w:val="variable"/>
    <w:sig w:usb0="00000207" w:usb1="0A0F1810" w:usb2="00000016" w:usb3="00000000" w:csb0="0006000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05B" w:rsidRDefault="0075405B" w:rsidP="0075405B">
      <w:r>
        <w:separator/>
      </w:r>
    </w:p>
  </w:footnote>
  <w:footnote w:type="continuationSeparator" w:id="0">
    <w:p w:rsidR="0075405B" w:rsidRDefault="0075405B" w:rsidP="00754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05B" w:rsidRDefault="0075405B" w:rsidP="0075405B">
    <w:pPr>
      <w:pStyle w:val="Header"/>
      <w:jc w:val="center"/>
    </w:pPr>
    <w:r>
      <w:rPr>
        <w:noProof/>
      </w:rPr>
      <w:drawing>
        <wp:inline distT="0" distB="0" distL="0" distR="0" wp14:anchorId="24DB3DA0">
          <wp:extent cx="2878667" cy="740659"/>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5754" cy="750201"/>
                  </a:xfrm>
                  <a:prstGeom prst="rect">
                    <a:avLst/>
                  </a:prstGeom>
                  <a:noFill/>
                </pic:spPr>
              </pic:pic>
            </a:graphicData>
          </a:graphic>
        </wp:inline>
      </w:drawing>
    </w:r>
  </w:p>
  <w:p w:rsidR="0075405B" w:rsidRDefault="0075405B" w:rsidP="0075405B">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05B"/>
    <w:rsid w:val="0001639B"/>
    <w:rsid w:val="0075405B"/>
    <w:rsid w:val="00FD1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063D013-B52E-4C91-AFC5-3E3A7F558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05B"/>
    <w:pPr>
      <w:spacing w:after="0" w:line="240" w:lineRule="auto"/>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5405B"/>
    <w:pPr>
      <w:spacing w:before="240" w:after="60"/>
      <w:jc w:val="center"/>
      <w:outlineLvl w:val="0"/>
    </w:pPr>
    <w:rPr>
      <w:rFonts w:ascii="Calibri Light" w:hAnsi="Calibri Light"/>
      <w:b/>
      <w:bCs/>
      <w:kern w:val="28"/>
      <w:sz w:val="32"/>
      <w:szCs w:val="32"/>
    </w:rPr>
  </w:style>
  <w:style w:type="character" w:customStyle="1" w:styleId="TitleChar">
    <w:name w:val="Title Char"/>
    <w:basedOn w:val="DefaultParagraphFont"/>
    <w:link w:val="Title"/>
    <w:uiPriority w:val="10"/>
    <w:rsid w:val="0075405B"/>
    <w:rPr>
      <w:rFonts w:ascii="Calibri Light" w:eastAsia="Times New Roman" w:hAnsi="Calibri Light" w:cs="Times New Roman"/>
      <w:b/>
      <w:bCs/>
      <w:kern w:val="28"/>
      <w:sz w:val="32"/>
      <w:szCs w:val="32"/>
    </w:rPr>
  </w:style>
  <w:style w:type="paragraph" w:styleId="Header">
    <w:name w:val="header"/>
    <w:basedOn w:val="Normal"/>
    <w:link w:val="HeaderChar"/>
    <w:uiPriority w:val="99"/>
    <w:unhideWhenUsed/>
    <w:rsid w:val="0075405B"/>
    <w:pPr>
      <w:tabs>
        <w:tab w:val="center" w:pos="4680"/>
        <w:tab w:val="right" w:pos="9360"/>
      </w:tabs>
    </w:pPr>
  </w:style>
  <w:style w:type="character" w:customStyle="1" w:styleId="HeaderChar">
    <w:name w:val="Header Char"/>
    <w:basedOn w:val="DefaultParagraphFont"/>
    <w:link w:val="Header"/>
    <w:uiPriority w:val="99"/>
    <w:rsid w:val="0075405B"/>
    <w:rPr>
      <w:rFonts w:ascii="Times" w:eastAsia="Times New Roman" w:hAnsi="Times" w:cs="Times New Roman"/>
      <w:sz w:val="24"/>
      <w:szCs w:val="20"/>
    </w:rPr>
  </w:style>
  <w:style w:type="paragraph" w:styleId="Footer">
    <w:name w:val="footer"/>
    <w:basedOn w:val="Normal"/>
    <w:link w:val="FooterChar"/>
    <w:uiPriority w:val="99"/>
    <w:unhideWhenUsed/>
    <w:rsid w:val="0075405B"/>
    <w:pPr>
      <w:tabs>
        <w:tab w:val="center" w:pos="4680"/>
        <w:tab w:val="right" w:pos="9360"/>
      </w:tabs>
    </w:pPr>
  </w:style>
  <w:style w:type="character" w:customStyle="1" w:styleId="FooterChar">
    <w:name w:val="Footer Char"/>
    <w:basedOn w:val="DefaultParagraphFont"/>
    <w:link w:val="Footer"/>
    <w:uiPriority w:val="99"/>
    <w:rsid w:val="0075405B"/>
    <w:rPr>
      <w:rFonts w:ascii="Times" w:eastAsia="Times New Roman"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440</Words>
  <Characters>2512</Characters>
  <Application>Microsoft Office Word</Application>
  <DocSecurity>0</DocSecurity>
  <Lines>20</Lines>
  <Paragraphs>5</Paragraphs>
  <ScaleCrop>false</ScaleCrop>
  <Company>Anka BHI</Company>
  <LinksUpToDate>false</LinksUpToDate>
  <CharactersWithSpaces>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Antos</dc:creator>
  <cp:keywords/>
  <dc:description/>
  <cp:lastModifiedBy>Christina Antos</cp:lastModifiedBy>
  <cp:revision>1</cp:revision>
  <dcterms:created xsi:type="dcterms:W3CDTF">2015-06-26T19:45:00Z</dcterms:created>
  <dcterms:modified xsi:type="dcterms:W3CDTF">2015-06-26T19:48:00Z</dcterms:modified>
</cp:coreProperties>
</file>