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DA0688" w14:paraId="334C91D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6B72"/>
            <w:tcMar>
              <w:top w:w="280" w:type="dxa"/>
              <w:left w:w="400" w:type="dxa"/>
              <w:bottom w:w="280" w:type="dxa"/>
              <w:right w:w="400" w:type="dxa"/>
            </w:tcMar>
          </w:tcPr>
          <w:p w14:paraId="2923BFA3" w14:textId="77777777" w:rsidR="00DA0688" w:rsidRDefault="00000000">
            <w:pPr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HUETIFUL LABS</w:t>
            </w:r>
          </w:p>
          <w:p w14:paraId="5B7B8D48" w14:textId="77777777" w:rsidR="00DA0688" w:rsidRDefault="00000000">
            <w:pPr>
              <w:spacing w:before="80"/>
              <w:jc w:val="center"/>
            </w:pPr>
            <w:r>
              <w:rPr>
                <w:color w:val="C2E0E3"/>
                <w:sz w:val="30"/>
                <w:szCs w:val="30"/>
              </w:rPr>
              <w:t>Creative Design Brief</w:t>
            </w:r>
          </w:p>
          <w:p w14:paraId="2DE7DE6C" w14:textId="77777777" w:rsidR="00DA0688" w:rsidRDefault="00000000">
            <w:pPr>
              <w:spacing w:before="60"/>
              <w:jc w:val="center"/>
            </w:pPr>
            <w:r>
              <w:rPr>
                <w:color w:val="C2E0E3"/>
              </w:rPr>
              <w:t>Hair Growth Scalp Relief Serum — Roll-</w:t>
            </w:r>
            <w:proofErr w:type="gramStart"/>
            <w:r>
              <w:rPr>
                <w:color w:val="C2E0E3"/>
              </w:rPr>
              <w:t>On  |</w:t>
            </w:r>
            <w:proofErr w:type="gramEnd"/>
            <w:r>
              <w:rPr>
                <w:color w:val="C2E0E3"/>
              </w:rPr>
              <w:t xml:space="preserve">  Instagram &amp; Amazon Promotions</w:t>
            </w:r>
          </w:p>
        </w:tc>
      </w:tr>
    </w:tbl>
    <w:p w14:paraId="1B843004" w14:textId="77777777" w:rsidR="00DA0688" w:rsidRDefault="00DA0688">
      <w:pPr>
        <w:spacing w:before="80" w:after="80"/>
      </w:pPr>
    </w:p>
    <w:p w14:paraId="3932B86F" w14:textId="77777777" w:rsidR="00DA0688" w:rsidRDefault="00000000">
      <w:pPr>
        <w:pBdr>
          <w:bottom w:val="single" w:sz="4" w:space="4" w:color="1A6B72"/>
        </w:pBdr>
        <w:spacing w:before="400" w:after="120"/>
      </w:pPr>
      <w:proofErr w:type="gramStart"/>
      <w:r>
        <w:rPr>
          <w:b/>
          <w:bCs/>
          <w:color w:val="1A6B72"/>
          <w:sz w:val="32"/>
          <w:szCs w:val="32"/>
        </w:rPr>
        <w:t>01  Project</w:t>
      </w:r>
      <w:proofErr w:type="gramEnd"/>
      <w:r>
        <w:rPr>
          <w:b/>
          <w:bCs/>
          <w:color w:val="1A6B72"/>
          <w:sz w:val="32"/>
          <w:szCs w:val="32"/>
        </w:rPr>
        <w:t xml:space="preserve"> Overview</w:t>
      </w:r>
    </w:p>
    <w:p w14:paraId="69DA4FE4" w14:textId="77777777" w:rsidR="00DA0688" w:rsidRDefault="00000000">
      <w:pPr>
        <w:spacing w:before="60" w:after="60"/>
      </w:pPr>
      <w:proofErr w:type="gramStart"/>
      <w:r>
        <w:rPr>
          <w:color w:val="555555"/>
        </w:rPr>
        <w:t>This brief outlines</w:t>
      </w:r>
      <w:proofErr w:type="gramEnd"/>
      <w:r>
        <w:rPr>
          <w:color w:val="555555"/>
        </w:rPr>
        <w:t xml:space="preserve"> the creative direction for 3–4 promotional ad images for the Huetiful Hair Growth Scalp Relief Serum (Roll-On) with Niacinamide. Assets will be deployed across Instagram and Amazon product listings.</w:t>
      </w:r>
    </w:p>
    <w:p w14:paraId="7737C84C" w14:textId="77777777" w:rsidR="00DA0688" w:rsidRDefault="00DA068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160"/>
      </w:tblGrid>
      <w:tr w:rsidR="00DA0688" w14:paraId="73DFF6F4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0C1015" w14:textId="77777777" w:rsidR="00DA0688" w:rsidRDefault="00000000">
            <w:r>
              <w:rPr>
                <w:b/>
                <w:bCs/>
                <w:color w:val="1A1A1A"/>
                <w:sz w:val="20"/>
                <w:szCs w:val="20"/>
              </w:rPr>
              <w:t>Brand</w:t>
            </w:r>
          </w:p>
        </w:tc>
        <w:tc>
          <w:tcPr>
            <w:tcW w:w="61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D1D4DE" w14:textId="77777777" w:rsidR="00DA0688" w:rsidRDefault="00000000">
            <w:r>
              <w:rPr>
                <w:color w:val="555555"/>
                <w:sz w:val="20"/>
                <w:szCs w:val="20"/>
              </w:rPr>
              <w:t>Huetiful Labs</w:t>
            </w:r>
          </w:p>
        </w:tc>
      </w:tr>
      <w:tr w:rsidR="00DA0688" w14:paraId="01576A2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11D238" w14:textId="77777777" w:rsidR="00DA0688" w:rsidRDefault="00000000">
            <w:r>
              <w:rPr>
                <w:b/>
                <w:bCs/>
                <w:color w:val="1A1A1A"/>
                <w:sz w:val="20"/>
                <w:szCs w:val="20"/>
              </w:rPr>
              <w:t>Product</w:t>
            </w:r>
          </w:p>
        </w:tc>
        <w:tc>
          <w:tcPr>
            <w:tcW w:w="61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BA979F" w14:textId="77777777" w:rsidR="00DA0688" w:rsidRDefault="00000000">
            <w:r>
              <w:rPr>
                <w:color w:val="555555"/>
                <w:sz w:val="20"/>
                <w:szCs w:val="20"/>
              </w:rPr>
              <w:t>Hair Growth Scalp Relief Serum — Roll-On with Niacinamide</w:t>
            </w:r>
          </w:p>
        </w:tc>
      </w:tr>
      <w:tr w:rsidR="00DA0688" w14:paraId="53820FC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914220" w14:textId="77777777" w:rsidR="00DA0688" w:rsidRDefault="00000000">
            <w:r>
              <w:rPr>
                <w:b/>
                <w:bCs/>
                <w:color w:val="1A1A1A"/>
                <w:sz w:val="20"/>
                <w:szCs w:val="20"/>
              </w:rPr>
              <w:t>Net Weight</w:t>
            </w:r>
          </w:p>
        </w:tc>
        <w:tc>
          <w:tcPr>
            <w:tcW w:w="61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A2902F" w14:textId="77777777" w:rsidR="00DA0688" w:rsidRDefault="00000000">
            <w:r>
              <w:rPr>
                <w:color w:val="555555"/>
                <w:sz w:val="20"/>
                <w:szCs w:val="20"/>
              </w:rPr>
              <w:t>25ml / 0.84 fl. oz.</w:t>
            </w:r>
          </w:p>
        </w:tc>
      </w:tr>
      <w:tr w:rsidR="00DA0688" w14:paraId="23B947A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A476C3" w14:textId="77777777" w:rsidR="00DA0688" w:rsidRDefault="00000000">
            <w:r>
              <w:rPr>
                <w:b/>
                <w:bCs/>
                <w:color w:val="1A1A1A"/>
                <w:sz w:val="20"/>
                <w:szCs w:val="20"/>
              </w:rPr>
              <w:t>Deliverables</w:t>
            </w:r>
          </w:p>
        </w:tc>
        <w:tc>
          <w:tcPr>
            <w:tcW w:w="61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6CE5D1" w14:textId="77777777" w:rsidR="00DA0688" w:rsidRDefault="00000000">
            <w:r>
              <w:rPr>
                <w:color w:val="555555"/>
                <w:sz w:val="20"/>
                <w:szCs w:val="20"/>
              </w:rPr>
              <w:t>3–4 finished ad image files (see concepts below)</w:t>
            </w:r>
          </w:p>
        </w:tc>
      </w:tr>
      <w:tr w:rsidR="00DA0688" w14:paraId="5CC0D23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FE0159" w14:textId="77777777" w:rsidR="00DA0688" w:rsidRDefault="00000000">
            <w:r>
              <w:rPr>
                <w:b/>
                <w:bCs/>
                <w:color w:val="1A1A1A"/>
                <w:sz w:val="20"/>
                <w:szCs w:val="20"/>
              </w:rPr>
              <w:t>Primary Channels</w:t>
            </w:r>
          </w:p>
        </w:tc>
        <w:tc>
          <w:tcPr>
            <w:tcW w:w="61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867199" w14:textId="77777777" w:rsidR="00DA0688" w:rsidRDefault="00000000">
            <w:r>
              <w:rPr>
                <w:color w:val="555555"/>
                <w:sz w:val="20"/>
                <w:szCs w:val="20"/>
              </w:rPr>
              <w:t>Amazon product listing + Instagram feed &amp; story</w:t>
            </w:r>
          </w:p>
        </w:tc>
      </w:tr>
      <w:tr w:rsidR="00DA0688" w14:paraId="1144ABD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4EA8A7" w14:textId="77777777" w:rsidR="00DA0688" w:rsidRDefault="00000000">
            <w:r>
              <w:rPr>
                <w:b/>
                <w:bCs/>
                <w:color w:val="1A1A1A"/>
                <w:sz w:val="20"/>
                <w:szCs w:val="20"/>
              </w:rPr>
              <w:t>File Formats</w:t>
            </w:r>
          </w:p>
        </w:tc>
        <w:tc>
          <w:tcPr>
            <w:tcW w:w="61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A912D8" w14:textId="77777777" w:rsidR="00DA0688" w:rsidRDefault="00000000">
            <w:r>
              <w:rPr>
                <w:color w:val="555555"/>
                <w:sz w:val="20"/>
                <w:szCs w:val="20"/>
              </w:rPr>
              <w:t>JPG and/or PNG — max 5MB per file</w:t>
            </w:r>
          </w:p>
        </w:tc>
      </w:tr>
    </w:tbl>
    <w:p w14:paraId="1280C92C" w14:textId="77777777" w:rsidR="00DA0688" w:rsidRDefault="00DA0688">
      <w:pPr>
        <w:spacing w:before="80" w:after="80"/>
      </w:pPr>
    </w:p>
    <w:p w14:paraId="71B258B3" w14:textId="77777777" w:rsidR="00DA0688" w:rsidRDefault="00000000">
      <w:pPr>
        <w:pBdr>
          <w:bottom w:val="single" w:sz="4" w:space="4" w:color="1A6B72"/>
        </w:pBdr>
        <w:spacing w:before="400" w:after="120"/>
      </w:pPr>
      <w:proofErr w:type="gramStart"/>
      <w:r>
        <w:rPr>
          <w:b/>
          <w:bCs/>
          <w:color w:val="1A6B72"/>
          <w:sz w:val="32"/>
          <w:szCs w:val="32"/>
        </w:rPr>
        <w:t>02  Brand</w:t>
      </w:r>
      <w:proofErr w:type="gramEnd"/>
      <w:r>
        <w:rPr>
          <w:b/>
          <w:bCs/>
          <w:color w:val="1A6B72"/>
          <w:sz w:val="32"/>
          <w:szCs w:val="32"/>
        </w:rPr>
        <w:t xml:space="preserve"> Positioning &amp; Core Message</w:t>
      </w:r>
    </w:p>
    <w:p w14:paraId="6201C250" w14:textId="77777777" w:rsidR="00DA0688" w:rsidRDefault="00000000">
      <w:pPr>
        <w:spacing w:before="60" w:after="60"/>
      </w:pPr>
      <w:r>
        <w:rPr>
          <w:color w:val="555555"/>
        </w:rPr>
        <w:t>Huetiful sits at the intersection of skincare science and haircare. This product introduces Niacinamide — a proven skincare ingredient — into the scalp care routine. All creative must communicate:</w:t>
      </w:r>
    </w:p>
    <w:p w14:paraId="7888577E" w14:textId="77777777" w:rsidR="00DA0688" w:rsidRDefault="00DA068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DA0688" w14:paraId="54B199B2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917436" w14:textId="77777777" w:rsidR="00DA0688" w:rsidRDefault="00000000">
            <w:pPr>
              <w:jc w:val="center"/>
            </w:pPr>
            <w:r>
              <w:rPr>
                <w:b/>
                <w:bCs/>
                <w:color w:val="FFFFFF"/>
              </w:rPr>
              <w:t>Central Concept</w:t>
            </w:r>
          </w:p>
        </w:tc>
        <w:tc>
          <w:tcPr>
            <w:tcW w:w="46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2403C5" w14:textId="77777777" w:rsidR="00DA0688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Supporting Idea</w:t>
            </w:r>
          </w:p>
        </w:tc>
      </w:tr>
      <w:tr w:rsidR="00DA0688" w14:paraId="2B455B23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C62288B" w14:textId="77777777" w:rsidR="00DA0688" w:rsidRDefault="00000000">
            <w:pPr>
              <w:jc w:val="center"/>
            </w:pPr>
            <w:r>
              <w:rPr>
                <w:b/>
                <w:bCs/>
                <w:color w:val="1A6B72"/>
              </w:rPr>
              <w:t>Skincare Innovation Meets Scalp &amp; Hair Care</w:t>
            </w:r>
          </w:p>
        </w:tc>
        <w:tc>
          <w:tcPr>
            <w:tcW w:w="46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BA1F09" w14:textId="77777777" w:rsidR="00DA0688" w:rsidRDefault="00000000">
            <w:pPr>
              <w:jc w:val="center"/>
            </w:pPr>
            <w:r>
              <w:rPr>
                <w:color w:val="555555"/>
              </w:rPr>
              <w:t>Science-backed nourishment delivered directly to the scalp via a precision roll-on applicator</w:t>
            </w:r>
          </w:p>
        </w:tc>
      </w:tr>
    </w:tbl>
    <w:p w14:paraId="1EC61067" w14:textId="77777777" w:rsidR="00DA0688" w:rsidRDefault="00DA0688">
      <w:pPr>
        <w:spacing w:before="80" w:after="80"/>
      </w:pPr>
    </w:p>
    <w:p w14:paraId="2F700C39" w14:textId="77777777" w:rsidR="00DA0688" w:rsidRDefault="00000000">
      <w:pPr>
        <w:pBdr>
          <w:bottom w:val="single" w:sz="4" w:space="4" w:color="1A6B72"/>
        </w:pBdr>
        <w:spacing w:before="400" w:after="120"/>
      </w:pPr>
      <w:proofErr w:type="gramStart"/>
      <w:r>
        <w:rPr>
          <w:b/>
          <w:bCs/>
          <w:color w:val="1A6B72"/>
          <w:sz w:val="32"/>
          <w:szCs w:val="32"/>
        </w:rPr>
        <w:t>03  Key</w:t>
      </w:r>
      <w:proofErr w:type="gramEnd"/>
      <w:r>
        <w:rPr>
          <w:b/>
          <w:bCs/>
          <w:color w:val="1A6B72"/>
          <w:sz w:val="32"/>
          <w:szCs w:val="32"/>
        </w:rPr>
        <w:t xml:space="preserve"> Benefits &amp; Reasons to Believe</w:t>
      </w:r>
    </w:p>
    <w:p w14:paraId="7891A126" w14:textId="77777777" w:rsidR="00DA0688" w:rsidRDefault="00000000">
      <w:pPr>
        <w:spacing w:before="60" w:after="60"/>
      </w:pPr>
      <w:r>
        <w:rPr>
          <w:color w:val="555555"/>
        </w:rPr>
        <w:t>All ad concepts must communicate a minimum of 3 of the following 4 benefits. Each benefit should be paired with an icon or visual cue where space allows.</w:t>
      </w:r>
    </w:p>
    <w:p w14:paraId="05E022B9" w14:textId="77777777" w:rsidR="00DA0688" w:rsidRDefault="00DA068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3400"/>
        <w:gridCol w:w="3760"/>
      </w:tblGrid>
      <w:tr w:rsidR="00DA0688" w14:paraId="74C6EC0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A0C6B0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Benefit</w:t>
            </w:r>
          </w:p>
        </w:tc>
        <w:tc>
          <w:tcPr>
            <w:tcW w:w="34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F2F93E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On-Ad Copy Suggestion</w:t>
            </w:r>
          </w:p>
        </w:tc>
        <w:tc>
          <w:tcPr>
            <w:tcW w:w="37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50BF47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Reason to Believe</w:t>
            </w:r>
          </w:p>
        </w:tc>
      </w:tr>
      <w:tr w:rsidR="00DA0688" w14:paraId="5C5F94D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5964DF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Accelerated Hair Growth</w:t>
            </w:r>
          </w:p>
        </w:tc>
        <w:tc>
          <w:tcPr>
            <w:tcW w:w="34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7F659A" w14:textId="77777777" w:rsidR="00DA0688" w:rsidRDefault="00000000">
            <w:r>
              <w:rPr>
                <w:color w:val="1A1A1A"/>
                <w:sz w:val="20"/>
                <w:szCs w:val="20"/>
              </w:rPr>
              <w:t>"Accelerate Growth. Strengthen Root to Tip."</w:t>
            </w:r>
          </w:p>
        </w:tc>
        <w:tc>
          <w:tcPr>
            <w:tcW w:w="37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698D54" w14:textId="77777777" w:rsidR="00DA0688" w:rsidRDefault="00000000">
            <w:r>
              <w:rPr>
                <w:color w:val="555555"/>
                <w:sz w:val="20"/>
                <w:szCs w:val="20"/>
              </w:rPr>
              <w:t>Niacinamide stimulates follicle activity and scalp circulation</w:t>
            </w:r>
          </w:p>
        </w:tc>
      </w:tr>
      <w:tr w:rsidR="00DA0688" w14:paraId="504AABE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DD3D2A" w14:textId="77777777" w:rsidR="00DA0688" w:rsidRDefault="00000000">
            <w:r>
              <w:rPr>
                <w:b/>
                <w:bCs/>
                <w:color w:val="1A1A1A"/>
                <w:sz w:val="20"/>
                <w:szCs w:val="20"/>
              </w:rPr>
              <w:t>Reduces Hair Loss</w:t>
            </w:r>
          </w:p>
        </w:tc>
        <w:tc>
          <w:tcPr>
            <w:tcW w:w="34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805E49" w14:textId="77777777" w:rsidR="00DA0688" w:rsidRDefault="00000000">
            <w:r>
              <w:rPr>
                <w:color w:val="1A1A1A"/>
                <w:sz w:val="20"/>
                <w:szCs w:val="20"/>
              </w:rPr>
              <w:t>"Stop the Shed. Keep the Density."</w:t>
            </w:r>
          </w:p>
        </w:tc>
        <w:tc>
          <w:tcPr>
            <w:tcW w:w="37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ADCAD2" w14:textId="77777777" w:rsidR="00DA0688" w:rsidRDefault="00000000">
            <w:r>
              <w:rPr>
                <w:color w:val="555555"/>
                <w:sz w:val="20"/>
                <w:szCs w:val="20"/>
              </w:rPr>
              <w:t>Strengthens follicle anchoring; reduces breakage and thinning</w:t>
            </w:r>
          </w:p>
        </w:tc>
      </w:tr>
      <w:tr w:rsidR="00DA0688" w14:paraId="0F4E1A0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B0F5E2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Enhances Hair Density</w:t>
            </w:r>
          </w:p>
        </w:tc>
        <w:tc>
          <w:tcPr>
            <w:tcW w:w="34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D5D7D0" w14:textId="77777777" w:rsidR="00DA0688" w:rsidRDefault="00000000">
            <w:r>
              <w:rPr>
                <w:color w:val="1A1A1A"/>
                <w:sz w:val="20"/>
                <w:szCs w:val="20"/>
              </w:rPr>
              <w:t>"Fuller-Looking Hair Starts at the Scalp."</w:t>
            </w:r>
          </w:p>
        </w:tc>
        <w:tc>
          <w:tcPr>
            <w:tcW w:w="37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C511F0" w14:textId="77777777" w:rsidR="00DA0688" w:rsidRDefault="00000000">
            <w:r>
              <w:rPr>
                <w:color w:val="555555"/>
                <w:sz w:val="20"/>
                <w:szCs w:val="20"/>
              </w:rPr>
              <w:t xml:space="preserve">Niacinamide + scalp massage applicator </w:t>
            </w:r>
            <w:proofErr w:type="gramStart"/>
            <w:r>
              <w:rPr>
                <w:color w:val="555555"/>
                <w:sz w:val="20"/>
                <w:szCs w:val="20"/>
              </w:rPr>
              <w:t>encourage</w:t>
            </w:r>
            <w:proofErr w:type="gramEnd"/>
            <w:r>
              <w:rPr>
                <w:color w:val="555555"/>
                <w:sz w:val="20"/>
                <w:szCs w:val="20"/>
              </w:rPr>
              <w:t xml:space="preserve"> thicker, denser strands over time</w:t>
            </w:r>
          </w:p>
        </w:tc>
      </w:tr>
      <w:tr w:rsidR="00DA0688" w14:paraId="1B90276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4A33D9" w14:textId="77777777" w:rsidR="00DA0688" w:rsidRDefault="00000000">
            <w:r>
              <w:rPr>
                <w:b/>
                <w:bCs/>
                <w:color w:val="1A1A1A"/>
                <w:sz w:val="20"/>
                <w:szCs w:val="20"/>
              </w:rPr>
              <w:t>Niacinamide — Skincare Science for Your Scalp</w:t>
            </w:r>
          </w:p>
        </w:tc>
        <w:tc>
          <w:tcPr>
            <w:tcW w:w="34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B3DE7B" w14:textId="77777777" w:rsidR="00DA0688" w:rsidRDefault="00000000">
            <w:r>
              <w:rPr>
                <w:color w:val="1A1A1A"/>
                <w:sz w:val="20"/>
                <w:szCs w:val="20"/>
              </w:rPr>
              <w:t>"The Skincare Ingredient Your Scalp Has Been Missing."</w:t>
            </w:r>
          </w:p>
        </w:tc>
        <w:tc>
          <w:tcPr>
            <w:tcW w:w="37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6AD593" w14:textId="77777777" w:rsidR="00DA0688" w:rsidRDefault="00000000">
            <w:r>
              <w:rPr>
                <w:color w:val="555555"/>
                <w:sz w:val="20"/>
                <w:szCs w:val="20"/>
              </w:rPr>
              <w:t>Niacinamide (Vitamin B3) is a clinically proven skincare ingredient — now brought to scalp care</w:t>
            </w:r>
          </w:p>
        </w:tc>
      </w:tr>
    </w:tbl>
    <w:p w14:paraId="0445047F" w14:textId="77777777" w:rsidR="00DA0688" w:rsidRDefault="00DA0688">
      <w:pPr>
        <w:spacing w:before="80" w:after="80"/>
      </w:pPr>
    </w:p>
    <w:p w14:paraId="66CA40B2" w14:textId="77777777" w:rsidR="00DA0688" w:rsidRDefault="00000000">
      <w:pPr>
        <w:pBdr>
          <w:bottom w:val="single" w:sz="4" w:space="4" w:color="1A6B72"/>
        </w:pBdr>
        <w:spacing w:before="400" w:after="120"/>
      </w:pPr>
      <w:proofErr w:type="gramStart"/>
      <w:r>
        <w:rPr>
          <w:b/>
          <w:bCs/>
          <w:color w:val="1A6B72"/>
          <w:sz w:val="32"/>
          <w:szCs w:val="32"/>
        </w:rPr>
        <w:t>04  Brand</w:t>
      </w:r>
      <w:proofErr w:type="gramEnd"/>
      <w:r>
        <w:rPr>
          <w:b/>
          <w:bCs/>
          <w:color w:val="1A6B72"/>
          <w:sz w:val="32"/>
          <w:szCs w:val="32"/>
        </w:rPr>
        <w:t xml:space="preserve"> &amp; Visual Guidelines</w:t>
      </w:r>
    </w:p>
    <w:p w14:paraId="7820CE38" w14:textId="77777777" w:rsidR="00DA0688" w:rsidRDefault="00000000">
      <w:pPr>
        <w:spacing w:before="240" w:after="80"/>
      </w:pPr>
      <w:r>
        <w:rPr>
          <w:b/>
          <w:bCs/>
          <w:color w:val="1A1A1A"/>
          <w:sz w:val="26"/>
          <w:szCs w:val="26"/>
        </w:rPr>
        <w:t>Color Palette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DA0688" w14:paraId="7699B1FE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D942738" w14:textId="77777777" w:rsidR="00DA068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Primary </w:t>
            </w:r>
            <w:proofErr w:type="gramStart"/>
            <w:r>
              <w:rPr>
                <w:b/>
                <w:bCs/>
                <w:color w:val="FFFFFF"/>
                <w:sz w:val="20"/>
                <w:szCs w:val="20"/>
              </w:rPr>
              <w:t>Teal  #</w:t>
            </w:r>
            <w:proofErr w:type="gramEnd"/>
            <w:r>
              <w:rPr>
                <w:b/>
                <w:bCs/>
                <w:color w:val="FFFFFF"/>
                <w:sz w:val="20"/>
                <w:szCs w:val="20"/>
              </w:rPr>
              <w:t>1A6B72</w:t>
            </w:r>
          </w:p>
        </w:tc>
        <w:tc>
          <w:tcPr>
            <w:tcW w:w="234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C2E0E3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7B13FF9" w14:textId="77777777" w:rsidR="00DA0688" w:rsidRDefault="00000000">
            <w:pPr>
              <w:jc w:val="center"/>
            </w:pPr>
            <w:r>
              <w:rPr>
                <w:b/>
                <w:bCs/>
                <w:color w:val="1A6B72"/>
                <w:sz w:val="20"/>
                <w:szCs w:val="20"/>
              </w:rPr>
              <w:t xml:space="preserve">Soft </w:t>
            </w:r>
            <w:proofErr w:type="gramStart"/>
            <w:r>
              <w:rPr>
                <w:b/>
                <w:bCs/>
                <w:color w:val="1A6B72"/>
                <w:sz w:val="20"/>
                <w:szCs w:val="20"/>
              </w:rPr>
              <w:t>Teal  #</w:t>
            </w:r>
            <w:proofErr w:type="gramEnd"/>
            <w:r>
              <w:rPr>
                <w:b/>
                <w:bCs/>
                <w:color w:val="1A6B72"/>
                <w:sz w:val="20"/>
                <w:szCs w:val="20"/>
              </w:rPr>
              <w:t>C2E0E3</w:t>
            </w:r>
          </w:p>
        </w:tc>
        <w:tc>
          <w:tcPr>
            <w:tcW w:w="234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5F008E0" w14:textId="77777777" w:rsidR="00DA0688" w:rsidRDefault="00000000">
            <w:pPr>
              <w:jc w:val="center"/>
            </w:pPr>
            <w:r>
              <w:rPr>
                <w:b/>
                <w:bCs/>
                <w:color w:val="555555"/>
                <w:sz w:val="20"/>
                <w:szCs w:val="20"/>
              </w:rPr>
              <w:t xml:space="preserve">Pure </w:t>
            </w:r>
            <w:proofErr w:type="gramStart"/>
            <w:r>
              <w:rPr>
                <w:b/>
                <w:bCs/>
                <w:color w:val="555555"/>
                <w:sz w:val="20"/>
                <w:szCs w:val="20"/>
              </w:rPr>
              <w:t>White  #</w:t>
            </w:r>
            <w:proofErr w:type="gramEnd"/>
            <w:r>
              <w:rPr>
                <w:b/>
                <w:bCs/>
                <w:color w:val="555555"/>
                <w:sz w:val="20"/>
                <w:szCs w:val="20"/>
              </w:rPr>
              <w:t>FFFFFF</w:t>
            </w:r>
          </w:p>
        </w:tc>
        <w:tc>
          <w:tcPr>
            <w:tcW w:w="234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1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49155EA" w14:textId="77777777" w:rsidR="00DA0688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Rich </w:t>
            </w:r>
            <w:proofErr w:type="gramStart"/>
            <w:r>
              <w:rPr>
                <w:b/>
                <w:bCs/>
                <w:color w:val="FFFFFF"/>
                <w:sz w:val="20"/>
                <w:szCs w:val="20"/>
              </w:rPr>
              <w:t>Black  #</w:t>
            </w:r>
            <w:proofErr w:type="gramEnd"/>
            <w:r>
              <w:rPr>
                <w:b/>
                <w:bCs/>
                <w:color w:val="FFFFFF"/>
                <w:sz w:val="20"/>
                <w:szCs w:val="20"/>
              </w:rPr>
              <w:t>1A1A1A</w:t>
            </w:r>
          </w:p>
        </w:tc>
      </w:tr>
    </w:tbl>
    <w:p w14:paraId="014E6220" w14:textId="77777777" w:rsidR="00DA0688" w:rsidRDefault="00DA0688">
      <w:pPr>
        <w:spacing w:before="80" w:after="80"/>
      </w:pPr>
    </w:p>
    <w:p w14:paraId="37171B0D" w14:textId="77777777" w:rsidR="00DA0688" w:rsidRDefault="00000000">
      <w:pPr>
        <w:spacing w:before="240" w:after="80"/>
      </w:pPr>
      <w:r>
        <w:rPr>
          <w:b/>
          <w:bCs/>
          <w:color w:val="1A1A1A"/>
          <w:sz w:val="26"/>
          <w:szCs w:val="26"/>
        </w:rPr>
        <w:t>Typography</w:t>
      </w:r>
    </w:p>
    <w:p w14:paraId="0C7588C2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Primary Font: Script/Cursive — matches the Huetiful logo (headlines only)</w:t>
      </w:r>
    </w:p>
    <w:p w14:paraId="140C40EA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Secondary Font: Clean sans-serif (e.g., Montserrat, Futura, or Proxima Nova) for body copy and callouts</w:t>
      </w:r>
    </w:p>
    <w:p w14:paraId="3522FA98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Font hierarchy: Headline &gt; Benefit Callout &gt; Sub-copy &gt; Disclaimer</w:t>
      </w:r>
    </w:p>
    <w:p w14:paraId="19F46BCB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 xml:space="preserve">Ensure all text meets </w:t>
      </w:r>
      <w:proofErr w:type="gramStart"/>
      <w:r>
        <w:rPr>
          <w:color w:val="555555"/>
        </w:rPr>
        <w:t>accessibility contrast</w:t>
      </w:r>
      <w:proofErr w:type="gramEnd"/>
      <w:r>
        <w:rPr>
          <w:color w:val="555555"/>
        </w:rPr>
        <w:t xml:space="preserve"> ratio (4.5:1 minimum for body text)</w:t>
      </w:r>
    </w:p>
    <w:p w14:paraId="50D804AA" w14:textId="77777777" w:rsidR="00DA0688" w:rsidRDefault="00DA0688">
      <w:pPr>
        <w:spacing w:before="80" w:after="80"/>
      </w:pPr>
    </w:p>
    <w:p w14:paraId="0A37D743" w14:textId="77777777" w:rsidR="00DA0688" w:rsidRDefault="00000000">
      <w:pPr>
        <w:spacing w:before="240" w:after="80"/>
      </w:pPr>
      <w:r>
        <w:rPr>
          <w:b/>
          <w:bCs/>
          <w:color w:val="1A1A1A"/>
          <w:sz w:val="26"/>
          <w:szCs w:val="26"/>
        </w:rPr>
        <w:t>Photography / Product Image</w:t>
      </w:r>
    </w:p>
    <w:p w14:paraId="1B49CF3A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Use the provided product PNG: both roll-on bottle and box are suitable hero elements</w:t>
      </w:r>
    </w:p>
    <w:p w14:paraId="799FAC26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Amazon assets: product must fill 85%+ of frame on pure white background (RGB 255, 255, 255)</w:t>
      </w:r>
    </w:p>
    <w:p w14:paraId="7D9C23F7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Instagram assets: lifestyle-oriented compositions with clean, bright backgrounds preferred</w:t>
      </w:r>
    </w:p>
    <w:p w14:paraId="6A1CA5CD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Close-up of roller ball tip encouraged to highlight precision applicator delivery</w:t>
      </w:r>
    </w:p>
    <w:p w14:paraId="6811990A" w14:textId="77777777" w:rsidR="00DA0688" w:rsidRDefault="00DA0688">
      <w:pPr>
        <w:spacing w:before="80" w:after="80"/>
      </w:pPr>
    </w:p>
    <w:p w14:paraId="0629003C" w14:textId="77777777" w:rsidR="00DA0688" w:rsidRDefault="00000000">
      <w:pPr>
        <w:spacing w:before="240" w:after="80"/>
      </w:pPr>
      <w:r>
        <w:rPr>
          <w:b/>
          <w:bCs/>
          <w:color w:val="1A1A1A"/>
          <w:sz w:val="26"/>
          <w:szCs w:val="26"/>
        </w:rPr>
        <w:t>Tone &amp; Aesthetic</w:t>
      </w:r>
    </w:p>
    <w:p w14:paraId="6DFAAAFA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Premium, clinical-clean, modern wellness — NOT drugstore / mass market</w:t>
      </w:r>
    </w:p>
    <w:p w14:paraId="447E26F7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Convey confidence and science — not over-hyped claims</w:t>
      </w:r>
    </w:p>
    <w:p w14:paraId="36A9AC2B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Gender-inclusive imagery preferred; if hair model is shown, use textured/natural hair types</w:t>
      </w:r>
    </w:p>
    <w:p w14:paraId="263ED0AE" w14:textId="77777777" w:rsidR="00DA0688" w:rsidRDefault="00DA0688">
      <w:pPr>
        <w:spacing w:before="80" w:after="80"/>
      </w:pPr>
    </w:p>
    <w:p w14:paraId="52D85BA2" w14:textId="1059EE4C" w:rsidR="00DA0688" w:rsidRDefault="00000000">
      <w:pPr>
        <w:pBdr>
          <w:bottom w:val="single" w:sz="4" w:space="4" w:color="1A6B72"/>
        </w:pBdr>
        <w:spacing w:before="400" w:after="120"/>
      </w:pPr>
      <w:proofErr w:type="gramStart"/>
      <w:r>
        <w:rPr>
          <w:b/>
          <w:bCs/>
          <w:color w:val="1A6B72"/>
          <w:sz w:val="32"/>
          <w:szCs w:val="32"/>
        </w:rPr>
        <w:t>05  Ad</w:t>
      </w:r>
      <w:proofErr w:type="gramEnd"/>
      <w:r>
        <w:rPr>
          <w:b/>
          <w:bCs/>
          <w:color w:val="1A6B72"/>
          <w:sz w:val="32"/>
          <w:szCs w:val="32"/>
        </w:rPr>
        <w:t xml:space="preserve"> Concepts — </w:t>
      </w:r>
      <w:r w:rsidR="0097735E">
        <w:rPr>
          <w:b/>
          <w:bCs/>
          <w:color w:val="1A6B72"/>
          <w:sz w:val="32"/>
          <w:szCs w:val="32"/>
        </w:rPr>
        <w:t>3</w:t>
      </w:r>
      <w:r>
        <w:rPr>
          <w:b/>
          <w:bCs/>
          <w:color w:val="1A6B72"/>
          <w:sz w:val="32"/>
          <w:szCs w:val="32"/>
        </w:rPr>
        <w:t xml:space="preserve"> Deliverables</w:t>
      </w:r>
    </w:p>
    <w:p w14:paraId="51402713" w14:textId="77777777" w:rsidR="00DA0688" w:rsidRDefault="00000000">
      <w:pPr>
        <w:spacing w:before="60" w:after="60"/>
      </w:pPr>
      <w:r>
        <w:rPr>
          <w:color w:val="555555"/>
        </w:rPr>
        <w:t>Below are 4 distinct creative concepts. Produce all 4, or a minimum of 3 if budget is constrained. Each serves a specific platform purpose.</w:t>
      </w:r>
    </w:p>
    <w:p w14:paraId="2527D9D9" w14:textId="77777777" w:rsidR="00DA0688" w:rsidRDefault="00DA0688">
      <w:pPr>
        <w:spacing w:before="80" w:after="80"/>
      </w:pPr>
    </w:p>
    <w:p w14:paraId="04DD1A6D" w14:textId="77777777" w:rsidR="00DA0688" w:rsidRDefault="00000000">
      <w:pPr>
        <w:spacing w:before="200" w:after="60"/>
      </w:pPr>
      <w:r>
        <w:rPr>
          <w:b/>
          <w:bCs/>
          <w:color w:val="1A6B72"/>
          <w:sz w:val="24"/>
          <w:szCs w:val="24"/>
        </w:rPr>
        <w:t>Concept 1: Amazon Hero Image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860"/>
      </w:tblGrid>
      <w:tr w:rsidR="00DA0688" w14:paraId="0E2C09A1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4B6ABE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Format / Size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4AB5C5" w14:textId="77777777" w:rsidR="00DA0688" w:rsidRDefault="00000000">
            <w:r>
              <w:rPr>
                <w:color w:val="FFFFFF"/>
                <w:sz w:val="20"/>
                <w:szCs w:val="20"/>
              </w:rPr>
              <w:t xml:space="preserve">Amazon Main Product </w:t>
            </w:r>
            <w:proofErr w:type="gramStart"/>
            <w:r>
              <w:rPr>
                <w:color w:val="FFFFFF"/>
                <w:sz w:val="20"/>
                <w:szCs w:val="20"/>
              </w:rPr>
              <w:t>Image  |</w:t>
            </w:r>
            <w:proofErr w:type="gramEnd"/>
            <w:r>
              <w:rPr>
                <w:color w:val="FFFFFF"/>
                <w:sz w:val="20"/>
                <w:szCs w:val="20"/>
              </w:rPr>
              <w:t xml:space="preserve">  1,600 x 1,600 </w:t>
            </w:r>
            <w:proofErr w:type="spellStart"/>
            <w:proofErr w:type="gramStart"/>
            <w:r>
              <w:rPr>
                <w:color w:val="FFFFFF"/>
                <w:sz w:val="20"/>
                <w:szCs w:val="20"/>
              </w:rPr>
              <w:t>px</w:t>
            </w:r>
            <w:proofErr w:type="spellEnd"/>
            <w:r>
              <w:rPr>
                <w:color w:val="FFFFFF"/>
                <w:sz w:val="20"/>
                <w:szCs w:val="20"/>
              </w:rPr>
              <w:t xml:space="preserve">  |</w:t>
            </w:r>
            <w:proofErr w:type="gramEnd"/>
            <w:r>
              <w:rPr>
                <w:color w:val="FFFFFF"/>
                <w:sz w:val="20"/>
                <w:szCs w:val="20"/>
              </w:rPr>
              <w:t xml:space="preserve">  </w:t>
            </w:r>
            <w:proofErr w:type="gramStart"/>
            <w:r>
              <w:rPr>
                <w:color w:val="FFFFFF"/>
                <w:sz w:val="20"/>
                <w:szCs w:val="20"/>
              </w:rPr>
              <w:t>PNG  |</w:t>
            </w:r>
            <w:proofErr w:type="gramEnd"/>
            <w:r>
              <w:rPr>
                <w:color w:val="FFFFFF"/>
                <w:sz w:val="20"/>
                <w:szCs w:val="20"/>
              </w:rPr>
              <w:t xml:space="preserve">  Pure white background </w:t>
            </w:r>
            <w:proofErr w:type="gramStart"/>
            <w:r>
              <w:rPr>
                <w:color w:val="FFFFFF"/>
                <w:sz w:val="20"/>
                <w:szCs w:val="20"/>
              </w:rPr>
              <w:t>RGB(</w:t>
            </w:r>
            <w:proofErr w:type="gramEnd"/>
            <w:r>
              <w:rPr>
                <w:color w:val="FFFFFF"/>
                <w:sz w:val="20"/>
                <w:szCs w:val="20"/>
              </w:rPr>
              <w:t>255,255,255)</w:t>
            </w:r>
          </w:p>
        </w:tc>
      </w:tr>
      <w:tr w:rsidR="00DA0688" w14:paraId="4173DFF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7A2EC5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Headline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6107C5" w14:textId="77777777" w:rsidR="00DA0688" w:rsidRDefault="00000000">
            <w:r>
              <w:rPr>
                <w:color w:val="1A1A1A"/>
                <w:sz w:val="20"/>
                <w:szCs w:val="20"/>
              </w:rPr>
              <w:t>Hair Growth Scalp Relief Serum with Niacinamide</w:t>
            </w:r>
          </w:p>
        </w:tc>
      </w:tr>
      <w:tr w:rsidR="00DA0688" w14:paraId="75DA8372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64DB6F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Sub-Headline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42E1BA" w14:textId="77777777" w:rsidR="00DA0688" w:rsidRDefault="00000000">
            <w:r>
              <w:rPr>
                <w:color w:val="555555"/>
                <w:sz w:val="20"/>
                <w:szCs w:val="20"/>
              </w:rPr>
              <w:t>Strengthens Hair. Reduces Damage. Accelerates Growth.</w:t>
            </w:r>
          </w:p>
        </w:tc>
      </w:tr>
      <w:tr w:rsidR="00DA0688" w14:paraId="125D16EF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F19550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CTA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FA034B" w14:textId="77777777" w:rsidR="00DA0688" w:rsidRDefault="00000000">
            <w:r>
              <w:rPr>
                <w:color w:val="555555"/>
                <w:sz w:val="20"/>
                <w:szCs w:val="20"/>
              </w:rPr>
              <w:t>N/A — Amazon main images may not include text overlays</w:t>
            </w:r>
          </w:p>
        </w:tc>
      </w:tr>
      <w:tr w:rsidR="00DA0688" w14:paraId="08BEBF87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459BA1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Key Visual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70356F" w14:textId="77777777" w:rsidR="00DA0688" w:rsidRDefault="00000000">
            <w:r>
              <w:rPr>
                <w:color w:val="555555"/>
                <w:sz w:val="20"/>
                <w:szCs w:val="20"/>
              </w:rPr>
              <w:t>Clean product shot of roll-on bottle upright and centered. Box as secondary element alongside bottle. Product fills ~85% of frame.</w:t>
            </w:r>
          </w:p>
        </w:tc>
      </w:tr>
      <w:tr w:rsidR="00DA0688" w14:paraId="4654D0C1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C651E5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Layout Direction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408C58" w14:textId="77777777" w:rsidR="00DA0688" w:rsidRDefault="00000000">
            <w:r>
              <w:rPr>
                <w:color w:val="555555"/>
                <w:sz w:val="20"/>
                <w:szCs w:val="20"/>
              </w:rPr>
              <w:t>Product only on pure white. No text overlays. No props. No lifestyle elements. Studio-quality render.</w:t>
            </w:r>
          </w:p>
        </w:tc>
      </w:tr>
      <w:tr w:rsidR="00DA0688" w14:paraId="083867AB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D94C36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Designer Notes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4D9420" w14:textId="77777777" w:rsidR="00DA0688" w:rsidRDefault="00000000">
            <w:r>
              <w:rPr>
                <w:color w:val="555555"/>
                <w:sz w:val="20"/>
                <w:szCs w:val="20"/>
              </w:rPr>
              <w:t>Strict Amazon main image compliance: no text, no badges, no background elements. The bottle label (with Niacinamide callout and brand wordmark) must be clearly legible at thumbnail size.</w:t>
            </w:r>
          </w:p>
        </w:tc>
      </w:tr>
    </w:tbl>
    <w:p w14:paraId="76EDCF01" w14:textId="77777777" w:rsidR="00DA0688" w:rsidRDefault="00DA0688">
      <w:pPr>
        <w:spacing w:before="80" w:after="80"/>
      </w:pPr>
    </w:p>
    <w:p w14:paraId="1C2B48EF" w14:textId="77777777" w:rsidR="00DA0688" w:rsidRDefault="00000000">
      <w:pPr>
        <w:spacing w:before="200" w:after="60"/>
      </w:pPr>
      <w:r>
        <w:rPr>
          <w:b/>
          <w:bCs/>
          <w:color w:val="1A6B72"/>
          <w:sz w:val="24"/>
          <w:szCs w:val="24"/>
        </w:rPr>
        <w:t>Concept 2: Amazon Secondary / Benefit Callout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860"/>
      </w:tblGrid>
      <w:tr w:rsidR="00DA0688" w14:paraId="719B204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99BE22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Format / Size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1FF8DD" w14:textId="77777777" w:rsidR="00DA0688" w:rsidRDefault="00000000">
            <w:r>
              <w:rPr>
                <w:color w:val="FFFFFF"/>
                <w:sz w:val="20"/>
                <w:szCs w:val="20"/>
              </w:rPr>
              <w:t xml:space="preserve">Amazon A+ Content Secondary </w:t>
            </w:r>
            <w:proofErr w:type="gramStart"/>
            <w:r>
              <w:rPr>
                <w:color w:val="FFFFFF"/>
                <w:sz w:val="20"/>
                <w:szCs w:val="20"/>
              </w:rPr>
              <w:t>Image  |</w:t>
            </w:r>
            <w:proofErr w:type="gramEnd"/>
            <w:r>
              <w:rPr>
                <w:color w:val="FFFFFF"/>
                <w:sz w:val="20"/>
                <w:szCs w:val="20"/>
              </w:rPr>
              <w:t xml:space="preserve">  1,600 x 1,600 </w:t>
            </w:r>
            <w:proofErr w:type="spellStart"/>
            <w:proofErr w:type="gramStart"/>
            <w:r>
              <w:rPr>
                <w:color w:val="FFFFFF"/>
                <w:sz w:val="20"/>
                <w:szCs w:val="20"/>
              </w:rPr>
              <w:t>px</w:t>
            </w:r>
            <w:proofErr w:type="spellEnd"/>
            <w:r>
              <w:rPr>
                <w:color w:val="FFFFFF"/>
                <w:sz w:val="20"/>
                <w:szCs w:val="20"/>
              </w:rPr>
              <w:t xml:space="preserve">  |</w:t>
            </w:r>
            <w:proofErr w:type="gramEnd"/>
            <w:r>
              <w:rPr>
                <w:color w:val="FFFFFF"/>
                <w:sz w:val="20"/>
                <w:szCs w:val="20"/>
              </w:rPr>
              <w:t xml:space="preserve">  JPG or </w:t>
            </w:r>
            <w:proofErr w:type="gramStart"/>
            <w:r>
              <w:rPr>
                <w:color w:val="FFFFFF"/>
                <w:sz w:val="20"/>
                <w:szCs w:val="20"/>
              </w:rPr>
              <w:t>PNG  |</w:t>
            </w:r>
            <w:proofErr w:type="gramEnd"/>
            <w:r>
              <w:rPr>
                <w:color w:val="FFFFFF"/>
                <w:sz w:val="20"/>
                <w:szCs w:val="20"/>
              </w:rPr>
              <w:t xml:space="preserve">  White or light background</w:t>
            </w:r>
          </w:p>
        </w:tc>
      </w:tr>
      <w:tr w:rsidR="00DA0688" w14:paraId="33DA81C9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33516F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Headline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C80E54" w14:textId="77777777" w:rsidR="00DA0688" w:rsidRDefault="00000000">
            <w:r>
              <w:rPr>
                <w:color w:val="1A1A1A"/>
                <w:sz w:val="20"/>
                <w:szCs w:val="20"/>
              </w:rPr>
              <w:t>The Skincare Ingredient Your Scalp Has Been Missing</w:t>
            </w:r>
          </w:p>
        </w:tc>
      </w:tr>
      <w:tr w:rsidR="00DA0688" w14:paraId="4A3AD702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1CA9E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Sub-Headline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B6FDFF" w14:textId="77777777" w:rsidR="00DA0688" w:rsidRDefault="00000000">
            <w:r>
              <w:rPr>
                <w:color w:val="555555"/>
                <w:sz w:val="20"/>
                <w:szCs w:val="20"/>
              </w:rPr>
              <w:t>Niacinamide — Clinically Proven for Scalp &amp; Hair</w:t>
            </w:r>
          </w:p>
        </w:tc>
      </w:tr>
      <w:tr w:rsidR="00DA0688" w14:paraId="46A94DB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574A7B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CTA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D139F6" w14:textId="77777777" w:rsidR="00DA0688" w:rsidRDefault="00000000">
            <w:r>
              <w:rPr>
                <w:color w:val="555555"/>
                <w:sz w:val="20"/>
                <w:szCs w:val="20"/>
              </w:rPr>
              <w:t>N/A</w:t>
            </w:r>
          </w:p>
        </w:tc>
      </w:tr>
      <w:tr w:rsidR="00DA0688" w14:paraId="01613E1D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17138F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Key Visual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5649FC" w14:textId="77777777" w:rsidR="00DA0688" w:rsidRDefault="00000000">
            <w:r>
              <w:rPr>
                <w:color w:val="555555"/>
                <w:sz w:val="20"/>
                <w:szCs w:val="20"/>
              </w:rPr>
              <w:t>Split layout: product on one side; 4-benefit icon grid on the other. Teal and white color scheme.</w:t>
            </w:r>
          </w:p>
        </w:tc>
      </w:tr>
      <w:tr w:rsidR="00DA0688" w14:paraId="7FD5360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9891CA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Layout Direction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1DAF27" w14:textId="77777777" w:rsidR="00DA0688" w:rsidRDefault="00000000">
            <w:r>
              <w:rPr>
                <w:color w:val="555555"/>
                <w:sz w:val="20"/>
                <w:szCs w:val="20"/>
              </w:rPr>
              <w:t>4-benefit callout layout. Icons for each: (1) Accelerates Growth, (2) Reduces Hair Loss, (3) Enhances Density, (4) Niacinamide Science. Editorial and clean.</w:t>
            </w:r>
          </w:p>
        </w:tc>
      </w:tr>
      <w:tr w:rsidR="00DA0688" w14:paraId="19F2F3FF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87B933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Designer Notes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D8B05F" w14:textId="77777777" w:rsidR="00DA0688" w:rsidRDefault="00000000">
            <w:r>
              <w:rPr>
                <w:color w:val="555555"/>
                <w:sz w:val="20"/>
                <w:szCs w:val="20"/>
              </w:rPr>
              <w:t>Use minimal iconography — leaf/follicle for growth, strand for density, shield for protection, molecule for Niacinamide. Keep benefit text to 3-5 words per callout. This is an informational/educational asset.</w:t>
            </w:r>
          </w:p>
        </w:tc>
      </w:tr>
    </w:tbl>
    <w:p w14:paraId="18873C0E" w14:textId="77777777" w:rsidR="00DA0688" w:rsidRDefault="00DA0688">
      <w:pPr>
        <w:spacing w:before="80" w:after="80"/>
      </w:pPr>
    </w:p>
    <w:p w14:paraId="53A075C2" w14:textId="77777777" w:rsidR="0097735E" w:rsidRDefault="0097735E">
      <w:pPr>
        <w:spacing w:before="200" w:after="60"/>
        <w:rPr>
          <w:b/>
          <w:bCs/>
          <w:color w:val="1A6B72"/>
          <w:sz w:val="24"/>
          <w:szCs w:val="24"/>
        </w:rPr>
      </w:pPr>
    </w:p>
    <w:p w14:paraId="1E145E74" w14:textId="77777777" w:rsidR="0097735E" w:rsidRDefault="0097735E">
      <w:pPr>
        <w:spacing w:before="200" w:after="60"/>
        <w:rPr>
          <w:b/>
          <w:bCs/>
          <w:color w:val="1A6B72"/>
          <w:sz w:val="24"/>
          <w:szCs w:val="24"/>
        </w:rPr>
      </w:pPr>
    </w:p>
    <w:p w14:paraId="1717A454" w14:textId="4DD27662" w:rsidR="00DA0688" w:rsidRDefault="00000000">
      <w:pPr>
        <w:spacing w:before="200" w:after="60"/>
      </w:pPr>
      <w:r>
        <w:rPr>
          <w:b/>
          <w:bCs/>
          <w:color w:val="1A6B72"/>
          <w:sz w:val="24"/>
          <w:szCs w:val="24"/>
        </w:rPr>
        <w:lastRenderedPageBreak/>
        <w:t>Concept 3: Instagram Square Post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860"/>
      </w:tblGrid>
      <w:tr w:rsidR="00DA0688" w14:paraId="3D50E640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07E9AF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Format / Size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9C96C6" w14:textId="77777777" w:rsidR="00DA0688" w:rsidRDefault="00000000">
            <w:r>
              <w:rPr>
                <w:color w:val="FFFFFF"/>
                <w:sz w:val="20"/>
                <w:szCs w:val="20"/>
              </w:rPr>
              <w:t xml:space="preserve">Instagram Feed </w:t>
            </w:r>
            <w:proofErr w:type="gramStart"/>
            <w:r>
              <w:rPr>
                <w:color w:val="FFFFFF"/>
                <w:sz w:val="20"/>
                <w:szCs w:val="20"/>
              </w:rPr>
              <w:t>Post  |</w:t>
            </w:r>
            <w:proofErr w:type="gramEnd"/>
            <w:r>
              <w:rPr>
                <w:color w:val="FFFFFF"/>
                <w:sz w:val="20"/>
                <w:szCs w:val="20"/>
              </w:rPr>
              <w:t xml:space="preserve">  1,080 x 1,080 </w:t>
            </w:r>
            <w:proofErr w:type="spellStart"/>
            <w:proofErr w:type="gramStart"/>
            <w:r>
              <w:rPr>
                <w:color w:val="FFFFFF"/>
                <w:sz w:val="20"/>
                <w:szCs w:val="20"/>
              </w:rPr>
              <w:t>px</w:t>
            </w:r>
            <w:proofErr w:type="spellEnd"/>
            <w:r>
              <w:rPr>
                <w:color w:val="FFFFFF"/>
                <w:sz w:val="20"/>
                <w:szCs w:val="20"/>
              </w:rPr>
              <w:t xml:space="preserve">  |</w:t>
            </w:r>
            <w:proofErr w:type="gramEnd"/>
            <w:r>
              <w:rPr>
                <w:color w:val="FFFFFF"/>
                <w:sz w:val="20"/>
                <w:szCs w:val="20"/>
              </w:rPr>
              <w:t xml:space="preserve">  JPG or PNG</w:t>
            </w:r>
          </w:p>
        </w:tc>
      </w:tr>
      <w:tr w:rsidR="00DA0688" w14:paraId="36D6D4D7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9DECB1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Headline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8E36BD" w14:textId="77777777" w:rsidR="00DA0688" w:rsidRDefault="00000000">
            <w:r>
              <w:rPr>
                <w:color w:val="1A1A1A"/>
                <w:sz w:val="20"/>
                <w:szCs w:val="20"/>
              </w:rPr>
              <w:t>Skincare Science, Now for Your Scalp.</w:t>
            </w:r>
          </w:p>
        </w:tc>
      </w:tr>
      <w:tr w:rsidR="00DA0688" w14:paraId="65366C14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B01053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Sub-Headline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6F2048" w14:textId="77777777" w:rsidR="00DA0688" w:rsidRDefault="00000000">
            <w:r>
              <w:rPr>
                <w:color w:val="555555"/>
                <w:sz w:val="20"/>
                <w:szCs w:val="20"/>
              </w:rPr>
              <w:t>Niacinamide Roll-</w:t>
            </w:r>
            <w:proofErr w:type="gramStart"/>
            <w:r>
              <w:rPr>
                <w:color w:val="555555"/>
                <w:sz w:val="20"/>
                <w:szCs w:val="20"/>
              </w:rPr>
              <w:t>On  |</w:t>
            </w:r>
            <w:proofErr w:type="gramEnd"/>
            <w:r>
              <w:rPr>
                <w:color w:val="555555"/>
                <w:sz w:val="20"/>
                <w:szCs w:val="20"/>
              </w:rPr>
              <w:t xml:space="preserve">  Grow. Strengthen. Restore.</w:t>
            </w:r>
          </w:p>
        </w:tc>
      </w:tr>
      <w:tr w:rsidR="00DA0688" w14:paraId="759137FD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DD3A44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CTA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113E57" w14:textId="77777777" w:rsidR="00DA0688" w:rsidRDefault="00000000">
            <w:r>
              <w:rPr>
                <w:color w:val="555555"/>
                <w:sz w:val="20"/>
                <w:szCs w:val="20"/>
              </w:rPr>
              <w:t>Shop Now — Link in Bio</w:t>
            </w:r>
          </w:p>
        </w:tc>
      </w:tr>
      <w:tr w:rsidR="00DA0688" w14:paraId="7CA254BD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1DE170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Key Visual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5E81B2" w14:textId="77777777" w:rsidR="00DA0688" w:rsidRDefault="00000000">
            <w:r>
              <w:rPr>
                <w:color w:val="555555"/>
                <w:sz w:val="20"/>
                <w:szCs w:val="20"/>
              </w:rPr>
              <w:t>Minimal studio flat lay or lifestyle shot. Product as hero element, teal accent background, subtle botanical elements optional.</w:t>
            </w:r>
          </w:p>
        </w:tc>
      </w:tr>
      <w:tr w:rsidR="00DA0688" w14:paraId="28B21D1F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8F4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99D702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Layout Direction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DA6DC5" w14:textId="77777777" w:rsidR="00DA0688" w:rsidRDefault="00000000">
            <w:r>
              <w:rPr>
                <w:color w:val="555555"/>
                <w:sz w:val="20"/>
                <w:szCs w:val="20"/>
              </w:rPr>
              <w:t xml:space="preserve">Headline at top or bottom third. Product centered. 3 benefit callouts listed below product. Brand logo </w:t>
            </w:r>
            <w:proofErr w:type="gramStart"/>
            <w:r>
              <w:rPr>
                <w:color w:val="555555"/>
                <w:sz w:val="20"/>
                <w:szCs w:val="20"/>
              </w:rPr>
              <w:t>bottom-right</w:t>
            </w:r>
            <w:proofErr w:type="gramEnd"/>
            <w:r>
              <w:rPr>
                <w:color w:val="555555"/>
                <w:sz w:val="20"/>
                <w:szCs w:val="20"/>
              </w:rPr>
              <w:t>.</w:t>
            </w:r>
          </w:p>
        </w:tc>
      </w:tr>
      <w:tr w:rsidR="00DA0688" w14:paraId="07C842E2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140028" w14:textId="77777777" w:rsidR="00DA0688" w:rsidRDefault="00000000">
            <w:r>
              <w:rPr>
                <w:b/>
                <w:bCs/>
                <w:color w:val="1A6B72"/>
                <w:sz w:val="20"/>
                <w:szCs w:val="20"/>
              </w:rPr>
              <w:t>Designer Notes</w:t>
            </w:r>
          </w:p>
        </w:tc>
        <w:tc>
          <w:tcPr>
            <w:tcW w:w="68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56ECD4" w14:textId="77777777" w:rsidR="00DA0688" w:rsidRDefault="00000000">
            <w:r>
              <w:rPr>
                <w:color w:val="555555"/>
                <w:sz w:val="20"/>
                <w:szCs w:val="20"/>
              </w:rPr>
              <w:t>This is a scroll-stopping social asset. Premium and editorial feel — think Glossier/</w:t>
            </w:r>
            <w:proofErr w:type="spellStart"/>
            <w:r>
              <w:rPr>
                <w:color w:val="555555"/>
                <w:sz w:val="20"/>
                <w:szCs w:val="20"/>
              </w:rPr>
              <w:t>Olaplex</w:t>
            </w:r>
            <w:proofErr w:type="spellEnd"/>
            <w:r>
              <w:rPr>
                <w:color w:val="555555"/>
                <w:sz w:val="20"/>
                <w:szCs w:val="20"/>
              </w:rPr>
              <w:t xml:space="preserve"> energy. The Niacinamide angle is the hook — lead with the skincare-meets-haircare innovation story. Keep copy minimal and punchy.</w:t>
            </w:r>
          </w:p>
        </w:tc>
      </w:tr>
    </w:tbl>
    <w:p w14:paraId="373BA52A" w14:textId="77777777" w:rsidR="00DA0688" w:rsidRDefault="00DA0688">
      <w:pPr>
        <w:spacing w:before="80" w:after="80"/>
      </w:pPr>
    </w:p>
    <w:p w14:paraId="063C0158" w14:textId="77777777" w:rsidR="00DA0688" w:rsidRDefault="00000000">
      <w:pPr>
        <w:pBdr>
          <w:bottom w:val="single" w:sz="4" w:space="4" w:color="1A6B72"/>
        </w:pBdr>
        <w:spacing w:before="400" w:after="120"/>
      </w:pPr>
      <w:proofErr w:type="gramStart"/>
      <w:r>
        <w:rPr>
          <w:b/>
          <w:bCs/>
          <w:color w:val="1A6B72"/>
          <w:sz w:val="32"/>
          <w:szCs w:val="32"/>
        </w:rPr>
        <w:t>06  Technical</w:t>
      </w:r>
      <w:proofErr w:type="gramEnd"/>
      <w:r>
        <w:rPr>
          <w:b/>
          <w:bCs/>
          <w:color w:val="1A6B72"/>
          <w:sz w:val="32"/>
          <w:szCs w:val="32"/>
        </w:rPr>
        <w:t xml:space="preserve"> Specifications Summary</w:t>
      </w:r>
    </w:p>
    <w:p w14:paraId="470C5294" w14:textId="77777777" w:rsidR="00DA0688" w:rsidRDefault="00DA068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2180"/>
        <w:gridCol w:w="1500"/>
        <w:gridCol w:w="1280"/>
        <w:gridCol w:w="1600"/>
      </w:tblGrid>
      <w:tr w:rsidR="00DA0688" w14:paraId="3D3998C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C8C7CA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Asset</w:t>
            </w:r>
          </w:p>
        </w:tc>
        <w:tc>
          <w:tcPr>
            <w:tcW w:w="21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A569EC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Dimensions (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px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DD5EE5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Format</w:t>
            </w:r>
          </w:p>
        </w:tc>
        <w:tc>
          <w:tcPr>
            <w:tcW w:w="12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8E6111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Max Size</w:t>
            </w:r>
          </w:p>
        </w:tc>
        <w:tc>
          <w:tcPr>
            <w:tcW w:w="16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2E95E7" w14:textId="77777777" w:rsidR="00DA0688" w:rsidRDefault="00000000">
            <w:r>
              <w:rPr>
                <w:b/>
                <w:bCs/>
                <w:color w:val="FFFFFF"/>
                <w:sz w:val="20"/>
                <w:szCs w:val="20"/>
              </w:rPr>
              <w:t>Background</w:t>
            </w:r>
          </w:p>
        </w:tc>
      </w:tr>
      <w:tr w:rsidR="00DA0688" w14:paraId="675A935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A61C25" w14:textId="77777777" w:rsidR="00DA0688" w:rsidRDefault="00000000">
            <w:r>
              <w:rPr>
                <w:color w:val="555555"/>
                <w:sz w:val="20"/>
                <w:szCs w:val="20"/>
              </w:rPr>
              <w:t>C1: Amazon Hero</w:t>
            </w:r>
          </w:p>
        </w:tc>
        <w:tc>
          <w:tcPr>
            <w:tcW w:w="21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92B732" w14:textId="77777777" w:rsidR="00DA0688" w:rsidRDefault="00000000">
            <w:r>
              <w:rPr>
                <w:color w:val="555555"/>
                <w:sz w:val="20"/>
                <w:szCs w:val="20"/>
              </w:rPr>
              <w:t>1,600 x 1,600</w:t>
            </w:r>
          </w:p>
        </w:tc>
        <w:tc>
          <w:tcPr>
            <w:tcW w:w="1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8AC765" w14:textId="77777777" w:rsidR="00DA0688" w:rsidRDefault="00000000">
            <w:r>
              <w:rPr>
                <w:color w:val="555555"/>
                <w:sz w:val="20"/>
                <w:szCs w:val="20"/>
              </w:rPr>
              <w:t>PNG</w:t>
            </w:r>
          </w:p>
        </w:tc>
        <w:tc>
          <w:tcPr>
            <w:tcW w:w="12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101314" w14:textId="77777777" w:rsidR="00DA0688" w:rsidRDefault="00000000">
            <w:r>
              <w:rPr>
                <w:color w:val="555555"/>
                <w:sz w:val="20"/>
                <w:szCs w:val="20"/>
              </w:rPr>
              <w:t>&lt; 5MB</w:t>
            </w:r>
          </w:p>
        </w:tc>
        <w:tc>
          <w:tcPr>
            <w:tcW w:w="16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B8D89B" w14:textId="77777777" w:rsidR="00DA0688" w:rsidRDefault="00000000">
            <w:r>
              <w:rPr>
                <w:color w:val="555555"/>
                <w:sz w:val="20"/>
                <w:szCs w:val="20"/>
              </w:rPr>
              <w:t>Pure White</w:t>
            </w:r>
          </w:p>
        </w:tc>
      </w:tr>
      <w:tr w:rsidR="00DA0688" w14:paraId="4BBC539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D35324" w14:textId="77777777" w:rsidR="00DA0688" w:rsidRDefault="00000000">
            <w:r>
              <w:rPr>
                <w:color w:val="555555"/>
                <w:sz w:val="20"/>
                <w:szCs w:val="20"/>
              </w:rPr>
              <w:t>C2: Amazon Secondary</w:t>
            </w:r>
          </w:p>
        </w:tc>
        <w:tc>
          <w:tcPr>
            <w:tcW w:w="21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293A15" w14:textId="77777777" w:rsidR="00DA0688" w:rsidRDefault="00000000">
            <w:r>
              <w:rPr>
                <w:color w:val="555555"/>
                <w:sz w:val="20"/>
                <w:szCs w:val="20"/>
              </w:rPr>
              <w:t>1,600 x 1,600</w:t>
            </w:r>
          </w:p>
        </w:tc>
        <w:tc>
          <w:tcPr>
            <w:tcW w:w="1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A625B4" w14:textId="77777777" w:rsidR="00DA0688" w:rsidRDefault="00000000">
            <w:r>
              <w:rPr>
                <w:color w:val="555555"/>
                <w:sz w:val="20"/>
                <w:szCs w:val="20"/>
              </w:rPr>
              <w:t>JPG / PNG</w:t>
            </w:r>
          </w:p>
        </w:tc>
        <w:tc>
          <w:tcPr>
            <w:tcW w:w="12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01176D" w14:textId="77777777" w:rsidR="00DA0688" w:rsidRDefault="00000000">
            <w:r>
              <w:rPr>
                <w:color w:val="555555"/>
                <w:sz w:val="20"/>
                <w:szCs w:val="20"/>
              </w:rPr>
              <w:t>&lt; 5MB</w:t>
            </w:r>
          </w:p>
        </w:tc>
        <w:tc>
          <w:tcPr>
            <w:tcW w:w="16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EC6A72" w14:textId="77777777" w:rsidR="00DA0688" w:rsidRDefault="00000000">
            <w:r>
              <w:rPr>
                <w:color w:val="555555"/>
                <w:sz w:val="20"/>
                <w:szCs w:val="20"/>
              </w:rPr>
              <w:t>White / Light</w:t>
            </w:r>
          </w:p>
        </w:tc>
      </w:tr>
      <w:tr w:rsidR="00DA0688" w14:paraId="6BEAAA6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DF4F80" w14:textId="77777777" w:rsidR="00DA0688" w:rsidRDefault="00000000">
            <w:r>
              <w:rPr>
                <w:color w:val="555555"/>
                <w:sz w:val="20"/>
                <w:szCs w:val="20"/>
              </w:rPr>
              <w:t>C3: IG Square</w:t>
            </w:r>
          </w:p>
        </w:tc>
        <w:tc>
          <w:tcPr>
            <w:tcW w:w="21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F9A935" w14:textId="77777777" w:rsidR="00DA0688" w:rsidRDefault="00000000">
            <w:r>
              <w:rPr>
                <w:color w:val="555555"/>
                <w:sz w:val="20"/>
                <w:szCs w:val="20"/>
              </w:rPr>
              <w:t>1,080 x 1,080</w:t>
            </w:r>
          </w:p>
        </w:tc>
        <w:tc>
          <w:tcPr>
            <w:tcW w:w="1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DD2993" w14:textId="77777777" w:rsidR="00DA0688" w:rsidRDefault="00000000">
            <w:r>
              <w:rPr>
                <w:color w:val="555555"/>
                <w:sz w:val="20"/>
                <w:szCs w:val="20"/>
              </w:rPr>
              <w:t>JPG / PNG</w:t>
            </w:r>
          </w:p>
        </w:tc>
        <w:tc>
          <w:tcPr>
            <w:tcW w:w="128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90C5A4" w14:textId="77777777" w:rsidR="00DA0688" w:rsidRDefault="00000000">
            <w:r>
              <w:rPr>
                <w:color w:val="555555"/>
                <w:sz w:val="20"/>
                <w:szCs w:val="20"/>
              </w:rPr>
              <w:t>&lt; 5MB</w:t>
            </w:r>
          </w:p>
        </w:tc>
        <w:tc>
          <w:tcPr>
            <w:tcW w:w="16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FB0B3B" w14:textId="77777777" w:rsidR="00DA0688" w:rsidRDefault="00000000">
            <w:r>
              <w:rPr>
                <w:color w:val="555555"/>
                <w:sz w:val="20"/>
                <w:szCs w:val="20"/>
              </w:rPr>
              <w:t>Teal / White</w:t>
            </w:r>
          </w:p>
        </w:tc>
      </w:tr>
    </w:tbl>
    <w:p w14:paraId="2AD5FA43" w14:textId="77777777" w:rsidR="00DA0688" w:rsidRDefault="00DA0688">
      <w:pPr>
        <w:spacing w:before="80" w:after="80"/>
      </w:pPr>
    </w:p>
    <w:p w14:paraId="6DEEA581" w14:textId="77777777" w:rsidR="00DA0688" w:rsidRDefault="00000000">
      <w:pPr>
        <w:pBdr>
          <w:bottom w:val="single" w:sz="4" w:space="4" w:color="1A6B72"/>
        </w:pBdr>
        <w:spacing w:before="400" w:after="120"/>
      </w:pPr>
      <w:proofErr w:type="gramStart"/>
      <w:r>
        <w:rPr>
          <w:b/>
          <w:bCs/>
          <w:color w:val="1A6B72"/>
          <w:sz w:val="32"/>
          <w:szCs w:val="32"/>
        </w:rPr>
        <w:t>07  Deliverable</w:t>
      </w:r>
      <w:proofErr w:type="gramEnd"/>
      <w:r>
        <w:rPr>
          <w:b/>
          <w:bCs/>
          <w:color w:val="1A6B72"/>
          <w:sz w:val="32"/>
          <w:szCs w:val="32"/>
        </w:rPr>
        <w:t xml:space="preserve"> Checklist</w:t>
      </w:r>
    </w:p>
    <w:p w14:paraId="77504128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 xml:space="preserve">C1 — Amazon Hero: 1,600 x 1,600 </w:t>
      </w:r>
      <w:proofErr w:type="spellStart"/>
      <w:r>
        <w:rPr>
          <w:color w:val="555555"/>
        </w:rPr>
        <w:t>px</w:t>
      </w:r>
      <w:proofErr w:type="spellEnd"/>
      <w:r>
        <w:rPr>
          <w:color w:val="555555"/>
        </w:rPr>
        <w:t xml:space="preserve"> PNG, pure white background, no text overlays</w:t>
      </w:r>
    </w:p>
    <w:p w14:paraId="5CE0845B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 xml:space="preserve">C2 — Amazon Secondary: 1,600 x 1,600 </w:t>
      </w:r>
      <w:proofErr w:type="spellStart"/>
      <w:r>
        <w:rPr>
          <w:color w:val="555555"/>
        </w:rPr>
        <w:t>px</w:t>
      </w:r>
      <w:proofErr w:type="spellEnd"/>
      <w:r>
        <w:rPr>
          <w:color w:val="555555"/>
        </w:rPr>
        <w:t>, 4-benefit callout layout</w:t>
      </w:r>
    </w:p>
    <w:p w14:paraId="2C427565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 xml:space="preserve">C3 — Instagram Square: 1,080 x 1,080 </w:t>
      </w:r>
      <w:proofErr w:type="spellStart"/>
      <w:r>
        <w:rPr>
          <w:color w:val="555555"/>
        </w:rPr>
        <w:t>px</w:t>
      </w:r>
      <w:proofErr w:type="spellEnd"/>
      <w:r>
        <w:rPr>
          <w:color w:val="555555"/>
        </w:rPr>
        <w:t xml:space="preserve"> JPG or PNG</w:t>
      </w:r>
    </w:p>
    <w:p w14:paraId="3721EC42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All source files (Illustrator / Photoshop / Figma) shared via link or zip</w:t>
      </w:r>
    </w:p>
    <w:p w14:paraId="2B717E9D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All fonts embedded or outlined in final export files</w:t>
      </w:r>
    </w:p>
    <w:p w14:paraId="3C131052" w14:textId="77777777" w:rsidR="00DA0688" w:rsidRDefault="00DA0688">
      <w:pPr>
        <w:spacing w:before="80" w:after="80"/>
      </w:pPr>
    </w:p>
    <w:p w14:paraId="4265F7F9" w14:textId="77777777" w:rsidR="00DA0688" w:rsidRDefault="00000000">
      <w:pPr>
        <w:pBdr>
          <w:bottom w:val="single" w:sz="4" w:space="4" w:color="1A6B72"/>
        </w:pBdr>
        <w:spacing w:before="400" w:after="120"/>
      </w:pPr>
      <w:proofErr w:type="gramStart"/>
      <w:r>
        <w:rPr>
          <w:b/>
          <w:bCs/>
          <w:color w:val="1A6B72"/>
          <w:sz w:val="32"/>
          <w:szCs w:val="32"/>
        </w:rPr>
        <w:t>08  Assets</w:t>
      </w:r>
      <w:proofErr w:type="gramEnd"/>
      <w:r>
        <w:rPr>
          <w:b/>
          <w:bCs/>
          <w:color w:val="1A6B72"/>
          <w:sz w:val="32"/>
          <w:szCs w:val="32"/>
        </w:rPr>
        <w:t xml:space="preserve"> Provided to Designer</w:t>
      </w:r>
    </w:p>
    <w:p w14:paraId="5CE6F1A8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Product photography: Hair_Growth_Scalp_Relief_Serum_4.png — high-res PNG attached to this brief</w:t>
      </w:r>
    </w:p>
    <w:p w14:paraId="22D1B0F2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Brand wordmark: extract Huetiful script from product PNG or request vector file from Ken</w:t>
      </w:r>
    </w:p>
    <w:p w14:paraId="617DF181" w14:textId="77777777" w:rsidR="00DA0688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 xml:space="preserve">All </w:t>
      </w:r>
      <w:proofErr w:type="gramStart"/>
      <w:r>
        <w:rPr>
          <w:color w:val="555555"/>
        </w:rPr>
        <w:t>copy:</w:t>
      </w:r>
      <w:proofErr w:type="gramEnd"/>
      <w:r>
        <w:rPr>
          <w:color w:val="555555"/>
        </w:rPr>
        <w:t xml:space="preserve"> headline, sub-headline, and benefit copy provided in Sections 03 and 05 above</w:t>
      </w:r>
    </w:p>
    <w:p w14:paraId="5F7F1185" w14:textId="0E783B3F" w:rsidR="00165383" w:rsidRDefault="00000000" w:rsidP="0097735E">
      <w:pPr>
        <w:pStyle w:val="ListParagraph"/>
        <w:numPr>
          <w:ilvl w:val="0"/>
          <w:numId w:val="2"/>
        </w:numPr>
        <w:spacing w:before="40" w:after="40"/>
      </w:pPr>
      <w:r>
        <w:rPr>
          <w:color w:val="555555"/>
        </w:rPr>
        <w:t>Color values: see Section 04 Color Palette</w:t>
      </w:r>
    </w:p>
    <w:sectPr w:rsidR="00165383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6115"/>
    <w:multiLevelType w:val="hybridMultilevel"/>
    <w:tmpl w:val="7CDC89C4"/>
    <w:lvl w:ilvl="0" w:tplc="BED6905C">
      <w:start w:val="1"/>
      <w:numFmt w:val="bullet"/>
      <w:lvlText w:val="●"/>
      <w:lvlJc w:val="left"/>
      <w:pPr>
        <w:ind w:left="720" w:hanging="360"/>
      </w:pPr>
    </w:lvl>
    <w:lvl w:ilvl="1" w:tplc="B9ACAC64">
      <w:start w:val="1"/>
      <w:numFmt w:val="bullet"/>
      <w:lvlText w:val="○"/>
      <w:lvlJc w:val="left"/>
      <w:pPr>
        <w:ind w:left="1440" w:hanging="360"/>
      </w:pPr>
    </w:lvl>
    <w:lvl w:ilvl="2" w:tplc="F1B2DD68">
      <w:start w:val="1"/>
      <w:numFmt w:val="bullet"/>
      <w:lvlText w:val="■"/>
      <w:lvlJc w:val="left"/>
      <w:pPr>
        <w:ind w:left="2160" w:hanging="360"/>
      </w:pPr>
    </w:lvl>
    <w:lvl w:ilvl="3" w:tplc="71123C4C">
      <w:start w:val="1"/>
      <w:numFmt w:val="bullet"/>
      <w:lvlText w:val="●"/>
      <w:lvlJc w:val="left"/>
      <w:pPr>
        <w:ind w:left="2880" w:hanging="360"/>
      </w:pPr>
    </w:lvl>
    <w:lvl w:ilvl="4" w:tplc="A176CAD6">
      <w:start w:val="1"/>
      <w:numFmt w:val="bullet"/>
      <w:lvlText w:val="○"/>
      <w:lvlJc w:val="left"/>
      <w:pPr>
        <w:ind w:left="3600" w:hanging="360"/>
      </w:pPr>
    </w:lvl>
    <w:lvl w:ilvl="5" w:tplc="1A5A61EC">
      <w:start w:val="1"/>
      <w:numFmt w:val="bullet"/>
      <w:lvlText w:val="■"/>
      <w:lvlJc w:val="left"/>
      <w:pPr>
        <w:ind w:left="4320" w:hanging="360"/>
      </w:pPr>
    </w:lvl>
    <w:lvl w:ilvl="6" w:tplc="FB582C24">
      <w:start w:val="1"/>
      <w:numFmt w:val="bullet"/>
      <w:lvlText w:val="●"/>
      <w:lvlJc w:val="left"/>
      <w:pPr>
        <w:ind w:left="5040" w:hanging="360"/>
      </w:pPr>
    </w:lvl>
    <w:lvl w:ilvl="7" w:tplc="A670958C">
      <w:start w:val="1"/>
      <w:numFmt w:val="bullet"/>
      <w:lvlText w:val="●"/>
      <w:lvlJc w:val="left"/>
      <w:pPr>
        <w:ind w:left="5760" w:hanging="360"/>
      </w:pPr>
    </w:lvl>
    <w:lvl w:ilvl="8" w:tplc="93B894C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41124D7"/>
    <w:multiLevelType w:val="hybridMultilevel"/>
    <w:tmpl w:val="FE62B62E"/>
    <w:lvl w:ilvl="0" w:tplc="94C23EA2">
      <w:start w:val="1"/>
      <w:numFmt w:val="bullet"/>
      <w:lvlText w:val="•"/>
      <w:lvlJc w:val="left"/>
      <w:pPr>
        <w:ind w:left="720" w:hanging="360"/>
      </w:pPr>
    </w:lvl>
    <w:lvl w:ilvl="1" w:tplc="3C54E4F4">
      <w:numFmt w:val="decimal"/>
      <w:lvlText w:val=""/>
      <w:lvlJc w:val="left"/>
    </w:lvl>
    <w:lvl w:ilvl="2" w:tplc="08E8FA1C">
      <w:numFmt w:val="decimal"/>
      <w:lvlText w:val=""/>
      <w:lvlJc w:val="left"/>
    </w:lvl>
    <w:lvl w:ilvl="3" w:tplc="C5D87BE6">
      <w:numFmt w:val="decimal"/>
      <w:lvlText w:val=""/>
      <w:lvlJc w:val="left"/>
    </w:lvl>
    <w:lvl w:ilvl="4" w:tplc="A0F08CDA">
      <w:numFmt w:val="decimal"/>
      <w:lvlText w:val=""/>
      <w:lvlJc w:val="left"/>
    </w:lvl>
    <w:lvl w:ilvl="5" w:tplc="EC006DF0">
      <w:numFmt w:val="decimal"/>
      <w:lvlText w:val=""/>
      <w:lvlJc w:val="left"/>
    </w:lvl>
    <w:lvl w:ilvl="6" w:tplc="22822156">
      <w:numFmt w:val="decimal"/>
      <w:lvlText w:val=""/>
      <w:lvlJc w:val="left"/>
    </w:lvl>
    <w:lvl w:ilvl="7" w:tplc="3A54F596">
      <w:numFmt w:val="decimal"/>
      <w:lvlText w:val=""/>
      <w:lvlJc w:val="left"/>
    </w:lvl>
    <w:lvl w:ilvl="8" w:tplc="443E957C">
      <w:numFmt w:val="decimal"/>
      <w:lvlText w:val=""/>
      <w:lvlJc w:val="left"/>
    </w:lvl>
  </w:abstractNum>
  <w:num w:numId="1" w16cid:durableId="567033520">
    <w:abstractNumId w:val="0"/>
    <w:lvlOverride w:ilvl="0">
      <w:startOverride w:val="1"/>
    </w:lvlOverride>
  </w:num>
  <w:num w:numId="2" w16cid:durableId="189611428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688"/>
    <w:rsid w:val="00165383"/>
    <w:rsid w:val="0097735E"/>
    <w:rsid w:val="00C72659"/>
    <w:rsid w:val="00D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5A026"/>
  <w15:docId w15:val="{C9E7575E-37E4-4606-8324-C9230B29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966</Words>
  <Characters>5512</Characters>
  <Application>Microsoft Office Word</Application>
  <DocSecurity>0</DocSecurity>
  <Lines>45</Lines>
  <Paragraphs>12</Paragraphs>
  <ScaleCrop>false</ScaleCrop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Ken Burkeen</cp:lastModifiedBy>
  <cp:revision>2</cp:revision>
  <dcterms:created xsi:type="dcterms:W3CDTF">2026-03-03T16:50:00Z</dcterms:created>
  <dcterms:modified xsi:type="dcterms:W3CDTF">2026-03-03T16:50:00Z</dcterms:modified>
</cp:coreProperties>
</file>