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B6EE0" w14:textId="77777777" w:rsidR="006B2B13" w:rsidRDefault="00000000">
      <w:pPr>
        <w:pStyle w:val="Heading1"/>
      </w:pPr>
      <w:r>
        <w:t>Design Brief</w:t>
      </w:r>
    </w:p>
    <w:p w14:paraId="7E294CC1" w14:textId="77777777" w:rsidR="006B2B13" w:rsidRDefault="006B2B13"/>
    <w:p w14:paraId="11728FF6" w14:textId="77777777" w:rsidR="006B2B13" w:rsidRDefault="00000000">
      <w:r>
        <w:t>Project: Neon Sign Revival – Neon Assessment Leave-Behind Card</w:t>
      </w:r>
    </w:p>
    <w:p w14:paraId="73098FFB" w14:textId="77777777" w:rsidR="006B2B13" w:rsidRDefault="00000000">
      <w:r>
        <w:t>Format: Double-sided printed card (leave-behind / inspection style)</w:t>
      </w:r>
    </w:p>
    <w:p w14:paraId="50E57230" w14:textId="77777777" w:rsidR="006B2B13" w:rsidRDefault="006B2B13"/>
    <w:p w14:paraId="0D5A8BC2" w14:textId="77777777" w:rsidR="006B2B13" w:rsidRDefault="00000000">
      <w:r>
        <w:t>1. Objective (What this card is for)</w:t>
      </w:r>
    </w:p>
    <w:p w14:paraId="65B04FAA" w14:textId="77777777" w:rsidR="006B2B13" w:rsidRDefault="006B2B13"/>
    <w:p w14:paraId="37ED23D2" w14:textId="77777777" w:rsidR="006B2B13" w:rsidRDefault="00000000">
      <w:r>
        <w:t>This card is a leave-behind inspection-style card used by Neon Sign Revival when visiting bars, taverns, restaurants, lodges, and businesses that display neon signs.</w:t>
      </w:r>
    </w:p>
    <w:p w14:paraId="1F83FAD2" w14:textId="77777777" w:rsidR="006B2B13" w:rsidRDefault="006B2B13"/>
    <w:p w14:paraId="253A015D" w14:textId="77777777" w:rsidR="006B2B13" w:rsidRDefault="00000000">
      <w:r>
        <w:t>The goal is to:</w:t>
      </w:r>
    </w:p>
    <w:p w14:paraId="3D5313AB" w14:textId="77777777" w:rsidR="006B2B13" w:rsidRDefault="00000000">
      <w:r>
        <w:t>• Grab attention immediately</w:t>
      </w:r>
    </w:p>
    <w:p w14:paraId="37265A84" w14:textId="77777777" w:rsidR="006B2B13" w:rsidRDefault="00000000">
      <w:r>
        <w:t>• Spark curiosity and conversation</w:t>
      </w:r>
    </w:p>
    <w:p w14:paraId="556B5A29" w14:textId="77777777" w:rsidR="006B2B13" w:rsidRDefault="00000000">
      <w:r>
        <w:t>• Encourage owners to think about broken, stored, or forgotten neon</w:t>
      </w:r>
    </w:p>
    <w:p w14:paraId="126EB96E" w14:textId="77777777" w:rsidR="006B2B13" w:rsidRDefault="00000000">
      <w:r>
        <w:t>• Position Neon Sign Revival as authentic neon specialists, not LED sellers</w:t>
      </w:r>
    </w:p>
    <w:p w14:paraId="3CCC5EF8" w14:textId="77777777" w:rsidR="006B2B13" w:rsidRDefault="00000000">
      <w:r>
        <w:t>• Drive follow-up via QR code, drop-off, or pickup coordination</w:t>
      </w:r>
    </w:p>
    <w:p w14:paraId="076417CE" w14:textId="77777777" w:rsidR="006B2B13" w:rsidRDefault="006B2B13"/>
    <w:p w14:paraId="25F1E6CB" w14:textId="77777777" w:rsidR="006B2B13" w:rsidRDefault="00000000">
      <w:r>
        <w:t>Tone should be:</w:t>
      </w:r>
    </w:p>
    <w:p w14:paraId="4C2FD2FC" w14:textId="77777777" w:rsidR="006B2B13" w:rsidRDefault="00000000">
      <w:r>
        <w:t>• Confident but friendly</w:t>
      </w:r>
    </w:p>
    <w:p w14:paraId="61BDF432" w14:textId="77777777" w:rsidR="006B2B13" w:rsidRDefault="00000000">
      <w:r>
        <w:t>• Educational, not salesy</w:t>
      </w:r>
    </w:p>
    <w:p w14:paraId="4F4E1C85" w14:textId="77777777" w:rsidR="006B2B13" w:rsidRDefault="00000000">
      <w:r>
        <w:t>• Authentic, vintage-inspired</w:t>
      </w:r>
    </w:p>
    <w:p w14:paraId="02A90BE9" w14:textId="77777777" w:rsidR="006B2B13" w:rsidRDefault="00000000">
      <w:r>
        <w:t>• “We care about saving real neon”</w:t>
      </w:r>
    </w:p>
    <w:p w14:paraId="2A3AAB35" w14:textId="77777777" w:rsidR="006B2B13" w:rsidRDefault="006B2B13"/>
    <w:p w14:paraId="27C6E7A0" w14:textId="77777777" w:rsidR="006B2B13" w:rsidRDefault="00000000">
      <w:r>
        <w:t>2. Card Size &amp; Orientation</w:t>
      </w:r>
    </w:p>
    <w:p w14:paraId="14B0A7AA" w14:textId="77777777" w:rsidR="006B2B13" w:rsidRDefault="006B2B13"/>
    <w:p w14:paraId="581CE39F" w14:textId="77777777" w:rsidR="006B2B13" w:rsidRDefault="00000000">
      <w:r>
        <w:t>Preferred size: 8.5” x 5.5” (half-sheet)</w:t>
      </w:r>
    </w:p>
    <w:p w14:paraId="675533CF" w14:textId="77777777" w:rsidR="006B2B13" w:rsidRDefault="00000000">
      <w:r>
        <w:lastRenderedPageBreak/>
        <w:t>Orientation: Landscape</w:t>
      </w:r>
    </w:p>
    <w:p w14:paraId="4AB17F5D" w14:textId="77777777" w:rsidR="006B2B13" w:rsidRDefault="00000000">
      <w:r>
        <w:t>Finish: Matte or uncoated preferred (must allow handwriting)</w:t>
      </w:r>
    </w:p>
    <w:p w14:paraId="166FF398" w14:textId="77777777" w:rsidR="006B2B13" w:rsidRDefault="006B2B13"/>
    <w:p w14:paraId="5FE0DBC5" w14:textId="77777777" w:rsidR="006B2B13" w:rsidRDefault="00000000">
      <w:r>
        <w:t>Design should leave intentional space for handwritten check marks or notes.</w:t>
      </w:r>
    </w:p>
    <w:p w14:paraId="505BEE54" w14:textId="77777777" w:rsidR="006B2B13" w:rsidRDefault="006B2B13"/>
    <w:p w14:paraId="71D2FD94" w14:textId="77777777" w:rsidR="006B2B13" w:rsidRDefault="00000000">
      <w:r>
        <w:t>3. FRONT OF CARD – Attention &amp; Engagement</w:t>
      </w:r>
    </w:p>
    <w:p w14:paraId="46571AA4" w14:textId="77777777" w:rsidR="006B2B13" w:rsidRDefault="006B2B13"/>
    <w:p w14:paraId="16A5D36E" w14:textId="77777777" w:rsidR="006B2B13" w:rsidRDefault="00000000">
      <w:r>
        <w:t>Purpose: This side is about what we observed onsite and why the business is receiving the card.</w:t>
      </w:r>
    </w:p>
    <w:p w14:paraId="72ACF23B" w14:textId="77777777" w:rsidR="006B2B13" w:rsidRDefault="006B2B13"/>
    <w:p w14:paraId="6FD5C860" w14:textId="77777777" w:rsidR="006B2B13" w:rsidRDefault="00000000">
      <w:r>
        <w:t>Primary Visual Concept:</w:t>
      </w:r>
    </w:p>
    <w:p w14:paraId="77751052" w14:textId="77777777" w:rsidR="006B2B13" w:rsidRDefault="00000000">
      <w:r>
        <w:t>• An official neon assessment</w:t>
      </w:r>
    </w:p>
    <w:p w14:paraId="610006F5" w14:textId="77777777" w:rsidR="006B2B13" w:rsidRDefault="00000000">
      <w:r>
        <w:t>• A “grade card” or “inspection result”</w:t>
      </w:r>
    </w:p>
    <w:p w14:paraId="5917D7DE" w14:textId="77777777" w:rsidR="006B2B13" w:rsidRDefault="00000000">
      <w:r>
        <w:t>• Something intriguing enough that they read it before setting it down</w:t>
      </w:r>
    </w:p>
    <w:p w14:paraId="02C14AF3" w14:textId="77777777" w:rsidR="006B2B13" w:rsidRDefault="006B2B13"/>
    <w:p w14:paraId="4C6503F3" w14:textId="77777777" w:rsidR="006B2B13" w:rsidRDefault="00000000">
      <w:r>
        <w:t>Headline Ideas (Designer may refine):</w:t>
      </w:r>
    </w:p>
    <w:p w14:paraId="5A55598B" w14:textId="77777777" w:rsidR="006B2B13" w:rsidRDefault="00000000">
      <w:r>
        <w:t>• NEON ASSESSMENT COMPLETE</w:t>
      </w:r>
    </w:p>
    <w:p w14:paraId="1759194B" w14:textId="77777777" w:rsidR="006B2B13" w:rsidRDefault="00000000">
      <w:r>
        <w:t>• YOUR NEON HAS BEEN GRADED</w:t>
      </w:r>
    </w:p>
    <w:p w14:paraId="502C0605" w14:textId="77777777" w:rsidR="006B2B13" w:rsidRDefault="00000000">
      <w:r>
        <w:t>• NEON CONDITION REPORT</w:t>
      </w:r>
    </w:p>
    <w:p w14:paraId="43EFDB5D" w14:textId="77777777" w:rsidR="006B2B13" w:rsidRDefault="006B2B13"/>
    <w:p w14:paraId="63BF47B0" w14:textId="77777777" w:rsidR="006B2B13" w:rsidRDefault="00000000">
      <w:r>
        <w:t>Grade System (Core Element):</w:t>
      </w:r>
    </w:p>
    <w:p w14:paraId="3C2E2106" w14:textId="77777777" w:rsidR="006B2B13" w:rsidRDefault="00000000">
      <w:r>
        <w:t>A – Excellent</w:t>
      </w:r>
    </w:p>
    <w:p w14:paraId="50B5C735" w14:textId="77777777" w:rsidR="006B2B13" w:rsidRDefault="00000000">
      <w:r>
        <w:t>C – Needs Attention</w:t>
      </w:r>
    </w:p>
    <w:p w14:paraId="68A828E6" w14:textId="77777777" w:rsidR="006B2B13" w:rsidRDefault="00000000">
      <w:r>
        <w:t>F – Not Working</w:t>
      </w:r>
    </w:p>
    <w:p w14:paraId="1635E7EF" w14:textId="77777777" w:rsidR="006B2B13" w:rsidRDefault="006B2B13"/>
    <w:p w14:paraId="2D0F7047" w14:textId="77777777" w:rsidR="006B2B13" w:rsidRDefault="00000000">
      <w:r>
        <w:t>Grade Descriptions:</w:t>
      </w:r>
    </w:p>
    <w:p w14:paraId="44530CF7" w14:textId="77777777" w:rsidR="006B2B13" w:rsidRDefault="00000000">
      <w:r>
        <w:lastRenderedPageBreak/>
        <w:t>A – Excellent</w:t>
      </w:r>
    </w:p>
    <w:p w14:paraId="412529E9" w14:textId="77777777" w:rsidR="006B2B13" w:rsidRDefault="00000000">
      <w:r>
        <w:t>We appreciate the true, authentic neon signs on display. All observed signs are in great working order.</w:t>
      </w:r>
    </w:p>
    <w:p w14:paraId="49C5A2BD" w14:textId="77777777" w:rsidR="006B2B13" w:rsidRDefault="006B2B13"/>
    <w:p w14:paraId="3E01175C" w14:textId="77777777" w:rsidR="006B2B13" w:rsidRDefault="00000000">
      <w:r>
        <w:t>C – Needs Attention</w:t>
      </w:r>
    </w:p>
    <w:p w14:paraId="4AE9F113" w14:textId="77777777" w:rsidR="006B2B13" w:rsidRDefault="00000000">
      <w:r>
        <w:t>We noticed one or more signs that are damaged, flickering, or only partially working.</w:t>
      </w:r>
    </w:p>
    <w:p w14:paraId="0BD238C7" w14:textId="77777777" w:rsidR="006B2B13" w:rsidRDefault="006B2B13"/>
    <w:p w14:paraId="1AD8D9BA" w14:textId="77777777" w:rsidR="006B2B13" w:rsidRDefault="00000000">
      <w:r>
        <w:t>F – Not Working</w:t>
      </w:r>
    </w:p>
    <w:p w14:paraId="0C25673A" w14:textId="77777777" w:rsidR="006B2B13" w:rsidRDefault="00000000">
      <w:r>
        <w:t>We observed one or more neon signs that are completely not working or powered off.</w:t>
      </w:r>
    </w:p>
    <w:p w14:paraId="11F5C775" w14:textId="77777777" w:rsidR="006B2B13" w:rsidRDefault="006B2B13"/>
    <w:p w14:paraId="1CF18D80" w14:textId="77777777" w:rsidR="006B2B13" w:rsidRDefault="00000000">
      <w:r>
        <w:t>Supporting Message:</w:t>
      </w:r>
    </w:p>
    <w:p w14:paraId="79CE319A" w14:textId="77777777" w:rsidR="006B2B13" w:rsidRDefault="00000000">
      <w:r>
        <w:t>Often times, businesses have broken or non-working neon signs tucked away in a basement or back room.</w:t>
      </w:r>
    </w:p>
    <w:p w14:paraId="7651D36F" w14:textId="77777777" w:rsidR="006B2B13" w:rsidRDefault="00000000">
      <w:r>
        <w:t>This is where we come into play.</w:t>
      </w:r>
    </w:p>
    <w:p w14:paraId="3C293825" w14:textId="77777777" w:rsidR="006B2B13" w:rsidRDefault="006B2B13"/>
    <w:p w14:paraId="145BAFCC" w14:textId="77777777" w:rsidR="006B2B13" w:rsidRDefault="00000000">
      <w:r>
        <w:t>Call to Action:</w:t>
      </w:r>
    </w:p>
    <w:p w14:paraId="1C73DC1C" w14:textId="77777777" w:rsidR="006B2B13" w:rsidRDefault="00000000">
      <w:r>
        <w:t>• Reach out to have stored or broken signs evaluated</w:t>
      </w:r>
    </w:p>
    <w:p w14:paraId="23CFDE16" w14:textId="77777777" w:rsidR="006B2B13" w:rsidRDefault="00000000">
      <w:r>
        <w:t>• We can inspect and explain what it would take to get them working again</w:t>
      </w:r>
    </w:p>
    <w:p w14:paraId="7887C981" w14:textId="77777777" w:rsidR="006B2B13" w:rsidRDefault="00000000">
      <w:r>
        <w:t>• Some signs may be more sentimental — those can be prioritized</w:t>
      </w:r>
    </w:p>
    <w:p w14:paraId="0C4A6010" w14:textId="77777777" w:rsidR="006B2B13" w:rsidRDefault="00000000">
      <w:r>
        <w:t>• Other signs can be turned in for cash or credit</w:t>
      </w:r>
    </w:p>
    <w:p w14:paraId="1C540594" w14:textId="77777777" w:rsidR="006B2B13" w:rsidRDefault="00000000">
      <w:r>
        <w:t>• Broken signs can help save other signs by donating parts</w:t>
      </w:r>
    </w:p>
    <w:p w14:paraId="5E66C858" w14:textId="77777777" w:rsidR="006B2B13" w:rsidRDefault="006B2B13"/>
    <w:p w14:paraId="2820C00C" w14:textId="77777777" w:rsidR="006B2B13" w:rsidRDefault="00000000">
      <w:r>
        <w:t>Help save authentic neon signs from the dumpster.</w:t>
      </w:r>
    </w:p>
    <w:p w14:paraId="0B744B4D" w14:textId="77777777" w:rsidR="006B2B13" w:rsidRDefault="006B2B13"/>
    <w:p w14:paraId="077992A2" w14:textId="77777777" w:rsidR="006B2B13" w:rsidRDefault="00000000">
      <w:r>
        <w:t>Logistics:</w:t>
      </w:r>
    </w:p>
    <w:p w14:paraId="5DFAF32B" w14:textId="77777777" w:rsidR="006B2B13" w:rsidRDefault="00000000">
      <w:r>
        <w:t>• Secure 24/7 drop-off available in Greenleaf, WI</w:t>
      </w:r>
    </w:p>
    <w:p w14:paraId="7F4F99CD" w14:textId="77777777" w:rsidR="006B2B13" w:rsidRDefault="00000000">
      <w:r>
        <w:t>• Option to get on a pickup list when we’re in the area</w:t>
      </w:r>
    </w:p>
    <w:p w14:paraId="2BCC3DDE" w14:textId="77777777" w:rsidR="006B2B13" w:rsidRDefault="006B2B13"/>
    <w:p w14:paraId="556E32CE" w14:textId="77777777" w:rsidR="006B2B13" w:rsidRDefault="00000000">
      <w:r>
        <w:t>QR Code:</w:t>
      </w:r>
    </w:p>
    <w:p w14:paraId="7F9FFBC6" w14:textId="77777777" w:rsidR="006B2B13" w:rsidRDefault="00000000">
      <w:r>
        <w:t>“Scan to learn more or start a neon assessment”</w:t>
      </w:r>
    </w:p>
    <w:p w14:paraId="378ACD32" w14:textId="77777777" w:rsidR="006B2B13" w:rsidRDefault="006B2B13"/>
    <w:p w14:paraId="62EED127" w14:textId="77777777" w:rsidR="006B2B13" w:rsidRDefault="00000000">
      <w:r>
        <w:t>4. BACK OF CARD – Who We Are &amp; What We Do</w:t>
      </w:r>
    </w:p>
    <w:p w14:paraId="7EDAA4C6" w14:textId="77777777" w:rsidR="006B2B13" w:rsidRDefault="006B2B13"/>
    <w:p w14:paraId="24F03771" w14:textId="77777777" w:rsidR="006B2B13" w:rsidRDefault="00000000">
      <w:r>
        <w:t>What We Do:</w:t>
      </w:r>
    </w:p>
    <w:p w14:paraId="2E8BB91A" w14:textId="77777777" w:rsidR="006B2B13" w:rsidRDefault="00000000">
      <w:r>
        <w:t>• Authentic neon sign repair and revival</w:t>
      </w:r>
    </w:p>
    <w:p w14:paraId="4148E620" w14:textId="77777777" w:rsidR="006B2B13" w:rsidRDefault="00000000">
      <w:r>
        <w:t>• Vintage, distributor, and original neon signs</w:t>
      </w:r>
    </w:p>
    <w:p w14:paraId="24B11EA3" w14:textId="77777777" w:rsidR="006B2B13" w:rsidRDefault="00000000">
      <w:r>
        <w:t>• Assessment, repair, parts sourcing, and restoration</w:t>
      </w:r>
    </w:p>
    <w:p w14:paraId="39F111DB" w14:textId="77777777" w:rsidR="006B2B13" w:rsidRDefault="00000000">
      <w:r>
        <w:t>• Purchase broken signs for parts or restoration</w:t>
      </w:r>
    </w:p>
    <w:p w14:paraId="7046D2B3" w14:textId="77777777" w:rsidR="006B2B13" w:rsidRDefault="006B2B13"/>
    <w:p w14:paraId="680E1C8E" w14:textId="77777777" w:rsidR="006B2B13" w:rsidRDefault="00000000">
      <w:r>
        <w:t>Our Story:</w:t>
      </w:r>
    </w:p>
    <w:p w14:paraId="006A536C" w14:textId="77777777" w:rsidR="006B2B13" w:rsidRDefault="00000000">
      <w:r>
        <w:t>Neon Sign Revival started from a passion for saving authentic neon and preserving craftsmanship, history, and character.</w:t>
      </w:r>
    </w:p>
    <w:p w14:paraId="0A0F15ED" w14:textId="77777777" w:rsidR="006B2B13" w:rsidRDefault="00000000">
      <w:r>
        <w:t>Focused on keeping real neon alive and out of landfills.</w:t>
      </w:r>
    </w:p>
    <w:p w14:paraId="7FC8E7B5" w14:textId="77777777" w:rsidR="006B2B13" w:rsidRDefault="006B2B13"/>
    <w:p w14:paraId="596E0273" w14:textId="77777777" w:rsidR="006B2B13" w:rsidRDefault="00000000">
      <w:r>
        <w:t>Location &amp; Trust:</w:t>
      </w:r>
    </w:p>
    <w:p w14:paraId="6C60E964" w14:textId="77777777" w:rsidR="006B2B13" w:rsidRDefault="00000000">
      <w:r>
        <w:t>• Based in Greenleaf, Wisconsin</w:t>
      </w:r>
    </w:p>
    <w:p w14:paraId="5CE68595" w14:textId="77777777" w:rsidR="006B2B13" w:rsidRDefault="00000000">
      <w:r>
        <w:t>• Serving Wisconsin and surrounding regions</w:t>
      </w:r>
    </w:p>
    <w:p w14:paraId="129F8078" w14:textId="77777777" w:rsidR="006B2B13" w:rsidRDefault="00000000">
      <w:r>
        <w:t>• Secure 24/7 drop-off</w:t>
      </w:r>
    </w:p>
    <w:p w14:paraId="0C103F2F" w14:textId="77777777" w:rsidR="006B2B13" w:rsidRDefault="00000000">
      <w:r>
        <w:t>• Coordinated pickups available</w:t>
      </w:r>
    </w:p>
    <w:p w14:paraId="66549B67" w14:textId="77777777" w:rsidR="006B2B13" w:rsidRDefault="006B2B13"/>
    <w:p w14:paraId="56DABA80" w14:textId="77777777" w:rsidR="006B2B13" w:rsidRDefault="00000000">
      <w:r>
        <w:t>Branding Notes:</w:t>
      </w:r>
    </w:p>
    <w:p w14:paraId="2031928C" w14:textId="77777777" w:rsidR="006B2B13" w:rsidRDefault="00000000">
      <w:r>
        <w:t>• Logo supplied separately</w:t>
      </w:r>
    </w:p>
    <w:p w14:paraId="28CFDABB" w14:textId="77777777" w:rsidR="006B2B13" w:rsidRDefault="00000000">
      <w:r>
        <w:t>• Contact details supplied separately</w:t>
      </w:r>
    </w:p>
    <w:p w14:paraId="4906F18E" w14:textId="77777777" w:rsidR="006B2B13" w:rsidRDefault="00000000">
      <w:r>
        <w:lastRenderedPageBreak/>
        <w:t>• Leave clean space for logo placement</w:t>
      </w:r>
    </w:p>
    <w:p w14:paraId="2A6DA237" w14:textId="77777777" w:rsidR="006B2B13" w:rsidRDefault="006B2B13"/>
    <w:p w14:paraId="4AF4D259" w14:textId="77777777" w:rsidR="006B2B13" w:rsidRDefault="00000000">
      <w:r>
        <w:t>5. Design Style Guidance</w:t>
      </w:r>
    </w:p>
    <w:p w14:paraId="2D368D47" w14:textId="77777777" w:rsidR="006B2B13" w:rsidRDefault="006B2B13"/>
    <w:p w14:paraId="20D6BAAE" w14:textId="77777777" w:rsidR="006B2B13" w:rsidRDefault="00000000">
      <w:r>
        <w:t>• Vintage / industrial / authentic neon vibe</w:t>
      </w:r>
    </w:p>
    <w:p w14:paraId="68C46F8A" w14:textId="77777777" w:rsidR="006B2B13" w:rsidRDefault="00000000">
      <w:r>
        <w:t>• Subtle textures or light neon glow accents (not flashy)</w:t>
      </w:r>
    </w:p>
    <w:p w14:paraId="52F7E22A" w14:textId="77777777" w:rsidR="006B2B13" w:rsidRDefault="00000000">
      <w:r>
        <w:t>• Clean, approachable typography</w:t>
      </w:r>
    </w:p>
    <w:p w14:paraId="0AAC47B8" w14:textId="77777777" w:rsidR="006B2B13" w:rsidRDefault="00000000">
      <w:r>
        <w:t>• Avoid modern, tech-heavy, or LED-style visuals</w:t>
      </w:r>
    </w:p>
    <w:p w14:paraId="0E4804E2" w14:textId="77777777" w:rsidR="006B2B13" w:rsidRDefault="006B2B13"/>
    <w:p w14:paraId="7BF01DED" w14:textId="77777777" w:rsidR="006B2B13" w:rsidRDefault="00000000">
      <w:r>
        <w:t>This should feel intentional and worth keeping.</w:t>
      </w:r>
    </w:p>
    <w:p w14:paraId="45B90668" w14:textId="77777777" w:rsidR="006B2B13" w:rsidRDefault="006B2B13"/>
    <w:p w14:paraId="6637A09E" w14:textId="77777777" w:rsidR="006B2B13" w:rsidRDefault="00000000">
      <w:r>
        <w:t>6. Deliverables</w:t>
      </w:r>
    </w:p>
    <w:p w14:paraId="7F19A942" w14:textId="77777777" w:rsidR="006B2B13" w:rsidRDefault="006B2B13"/>
    <w:p w14:paraId="167F3D58" w14:textId="77777777" w:rsidR="006B2B13" w:rsidRDefault="00000000">
      <w:r>
        <w:t>• Print-ready front and back layout</w:t>
      </w:r>
    </w:p>
    <w:p w14:paraId="2A610FE5" w14:textId="77777777" w:rsidR="006B2B13" w:rsidRDefault="00000000">
      <w:r>
        <w:t>• Space allocated for QR code and logo</w:t>
      </w:r>
    </w:p>
    <w:p w14:paraId="68AB7D22" w14:textId="77777777" w:rsidR="006B2B13" w:rsidRDefault="00000000">
      <w:r>
        <w:t>• High-resolution files suitable for commercial printing</w:t>
      </w:r>
    </w:p>
    <w:p w14:paraId="15EC835B" w14:textId="77777777" w:rsidR="006B2B13" w:rsidRDefault="006B2B13"/>
    <w:sectPr w:rsidR="006B2B1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11025456">
    <w:abstractNumId w:val="8"/>
  </w:num>
  <w:num w:numId="2" w16cid:durableId="934166693">
    <w:abstractNumId w:val="6"/>
  </w:num>
  <w:num w:numId="3" w16cid:durableId="1582989276">
    <w:abstractNumId w:val="5"/>
  </w:num>
  <w:num w:numId="4" w16cid:durableId="1535386143">
    <w:abstractNumId w:val="4"/>
  </w:num>
  <w:num w:numId="5" w16cid:durableId="1404839187">
    <w:abstractNumId w:val="7"/>
  </w:num>
  <w:num w:numId="6" w16cid:durableId="1852985700">
    <w:abstractNumId w:val="3"/>
  </w:num>
  <w:num w:numId="7" w16cid:durableId="1937060704">
    <w:abstractNumId w:val="2"/>
  </w:num>
  <w:num w:numId="8" w16cid:durableId="1426148448">
    <w:abstractNumId w:val="1"/>
  </w:num>
  <w:num w:numId="9" w16cid:durableId="1991136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6B2B13"/>
    <w:rsid w:val="008969D9"/>
    <w:rsid w:val="00A2300A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5E667C"/>
  <w14:defaultImageDpi w14:val="300"/>
  <w15:docId w15:val="{8B0DC195-14E0-429D-B36A-83B3DD005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Jesse Juedes</cp:lastModifiedBy>
  <cp:revision>2</cp:revision>
  <dcterms:created xsi:type="dcterms:W3CDTF">2026-02-02T18:24:00Z</dcterms:created>
  <dcterms:modified xsi:type="dcterms:W3CDTF">2026-02-02T18:24:00Z</dcterms:modified>
  <cp:category/>
</cp:coreProperties>
</file>