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ourier New" w:cs="Courier New" w:eastAsia="Courier New" w:hAnsi="Courier New"/>
          <w:b w:val="1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Welcome and Announcements</w:t>
      </w:r>
    </w:p>
    <w:p w:rsidR="00000000" w:rsidDel="00000000" w:rsidP="00000000" w:rsidRDefault="00000000" w:rsidRPr="00000000" w14:paraId="0000000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ourier New" w:cs="Courier New" w:eastAsia="Courier New" w:hAnsi="Courier New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ourier New" w:cs="Courier New" w:eastAsia="Courier New" w:hAnsi="Courier New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u w:val="single"/>
          <w:rtl w:val="0"/>
        </w:rPr>
        <w:t xml:space="preserve">PERCIEVING GOD’S GREATNESS</w:t>
      </w:r>
    </w:p>
    <w:p w:rsidR="00000000" w:rsidDel="00000000" w:rsidP="00000000" w:rsidRDefault="00000000" w:rsidRPr="00000000" w14:paraId="0000000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ourier New" w:cs="Courier New" w:eastAsia="Courier New" w:hAnsi="Courier Ne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ourier New" w:cs="Courier New" w:eastAsia="Courier New" w:hAnsi="Courier New"/>
          <w:b w:val="1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*Salutation</w:t>
      </w:r>
    </w:p>
    <w:p w:rsidR="00000000" w:rsidDel="00000000" w:rsidP="00000000" w:rsidRDefault="00000000" w:rsidRPr="00000000" w14:paraId="00000007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*Prayer of Invocation and Adoration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*Call to Worship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       </w:t>
        <w:tab/>
        <w:t xml:space="preserve">     Psalm 4:1-3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bookmarkStart w:colFirst="0" w:colLast="0" w:name="_heading=h.2rkf4itl4o63" w:id="0"/>
      <w:bookmarkEnd w:id="0"/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*Song of Worship</w:t>
        <w:tab/>
        <w:tab/>
        <w:tab/>
        <w:t xml:space="preserve">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Hymn 233</w:t>
      </w:r>
      <w:r w:rsidDel="00000000" w:rsidR="00000000" w:rsidRPr="00000000">
        <w:rPr>
          <w:rFonts w:ascii="Courier New" w:cs="Courier New" w:eastAsia="Courier New" w:hAnsi="Courier New"/>
          <w:i w:val="1"/>
          <w:sz w:val="24"/>
          <w:szCs w:val="24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ourier New" w:cs="Courier New" w:eastAsia="Courier New" w:hAnsi="Courier New"/>
          <w:i w:val="1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*Affirmation of Faith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Nicene Creed (page 852)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 *Song of Worship</w:t>
        <w:tab/>
        <w:tab/>
        <w:tab/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  Psalm 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sz w:val="24"/>
          <w:szCs w:val="24"/>
          <w:u w:val="single"/>
        </w:rPr>
      </w:pPr>
      <w:bookmarkStart w:colFirst="0" w:colLast="0" w:name="_heading=h.hxy28vohlnom" w:id="1"/>
      <w:bookmarkEnd w:id="1"/>
      <w:r w:rsidDel="00000000" w:rsidR="00000000" w:rsidRPr="00000000">
        <w:rPr>
          <w:rFonts w:ascii="Courier New" w:cs="Courier New" w:eastAsia="Courier New" w:hAnsi="Courier New"/>
          <w:sz w:val="24"/>
          <w:szCs w:val="24"/>
          <w:u w:val="single"/>
          <w:rtl w:val="0"/>
        </w:rPr>
        <w:t xml:space="preserve">PARALYZED BY GOD’S HOLINESS</w:t>
      </w:r>
    </w:p>
    <w:p w:rsidR="00000000" w:rsidDel="00000000" w:rsidP="00000000" w:rsidRDefault="00000000" w:rsidRPr="00000000" w14:paraId="0000000D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i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b w:val="0"/>
          <w:i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i w:val="0"/>
          <w:sz w:val="24"/>
          <w:szCs w:val="24"/>
          <w:rtl w:val="0"/>
        </w:rPr>
        <w:t xml:space="preserve">Confession of Sin       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z w:val="24"/>
          <w:szCs w:val="24"/>
          <w:rtl w:val="0"/>
        </w:rPr>
        <w:t xml:space="preserve">    Romans 1:7</w:t>
      </w:r>
    </w:p>
    <w:p w:rsidR="00000000" w:rsidDel="00000000" w:rsidP="00000000" w:rsidRDefault="00000000" w:rsidRPr="00000000" w14:paraId="0000000F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b w:val="0"/>
          <w:i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i w:val="0"/>
          <w:sz w:val="24"/>
          <w:szCs w:val="24"/>
          <w:rtl w:val="0"/>
        </w:rPr>
        <w:t xml:space="preserve">Confirmation of the Gospel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z w:val="24"/>
          <w:szCs w:val="24"/>
          <w:rtl w:val="0"/>
        </w:rPr>
        <w:t xml:space="preserve">   Romans 1:7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Song of Worship</w:t>
      </w:r>
      <w:r w:rsidDel="00000000" w:rsidR="00000000" w:rsidRPr="00000000">
        <w:rPr>
          <w:rFonts w:ascii="Courier New" w:cs="Courier New" w:eastAsia="Courier New" w:hAnsi="Courier New"/>
          <w:i w:val="1"/>
          <w:sz w:val="24"/>
          <w:szCs w:val="24"/>
          <w:rtl w:val="0"/>
        </w:rPr>
        <w:t xml:space="preserve">      </w:t>
        <w:tab/>
        <w:t xml:space="preserve">      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Hymn 451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Pastoral Prayer</w:t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u w:val="single"/>
          <w:rtl w:val="0"/>
        </w:rPr>
        <w:t xml:space="preserve">PURIFIED BY GOD’S WORD &amp; SPIRIT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Scripture Reading</w:t>
      </w:r>
      <w:r w:rsidDel="00000000" w:rsidR="00000000" w:rsidRPr="00000000">
        <w:rPr>
          <w:rFonts w:ascii="Courier New" w:cs="Courier New" w:eastAsia="Courier New" w:hAnsi="Courier New"/>
          <w:i w:val="1"/>
          <w:sz w:val="24"/>
          <w:szCs w:val="24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Exodus 5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Sermon</w:t>
      </w:r>
      <w:r w:rsidDel="00000000" w:rsidR="00000000" w:rsidRPr="00000000">
        <w:rPr>
          <w:rFonts w:ascii="Courier New" w:cs="Courier New" w:eastAsia="Courier New" w:hAnsi="Courier New"/>
          <w:color w:val="000000"/>
          <w:sz w:val="24"/>
          <w:szCs w:val="24"/>
          <w:rtl w:val="0"/>
        </w:rPr>
        <w:tab/>
        <w:tab/>
        <w:tab/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“Look Beyond The Crisis”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Courier New" w:cs="Courier New" w:eastAsia="Courier New" w:hAnsi="Courier Ne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u w:val="single"/>
          <w:rtl w:val="0"/>
        </w:rPr>
        <w:t xml:space="preserve">PREPARED BY GOD TO SERVE</w:t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Courier New" w:cs="Courier New" w:eastAsia="Courier New" w:hAnsi="Courier New"/>
          <w:i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*Song of Response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  <w:tab/>
        <w:t xml:space="preserve">             Hymn 246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*Benediction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b w:val="1"/>
          <w:color w:val="000000"/>
          <w:sz w:val="22"/>
          <w:szCs w:val="22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*Doxology</w:t>
        <w:tab/>
        <w:tab/>
        <w:tab/>
        <w:tab/>
        <w:tab/>
        <w:tab/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4"/>
          <w:szCs w:val="24"/>
          <w:rtl w:val="0"/>
        </w:rPr>
        <w:t xml:space="preserve">Psalm 117B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2"/>
          <w:szCs w:val="22"/>
          <w:rtl w:val="0"/>
        </w:rPr>
        <w:t xml:space="preserve">           </w:t>
      </w:r>
    </w:p>
    <w:p w:rsidR="00000000" w:rsidDel="00000000" w:rsidP="00000000" w:rsidRDefault="00000000" w:rsidRPr="00000000" w14:paraId="0000001D">
      <w:pPr>
        <w:jc w:val="center"/>
        <w:rPr>
          <w:rFonts w:ascii="Courier New" w:cs="Courier New" w:eastAsia="Courier New" w:hAnsi="Courier New"/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000000"/>
          <w:sz w:val="22"/>
          <w:szCs w:val="22"/>
          <w:rtl w:val="0"/>
        </w:rPr>
        <w:t xml:space="preserve">*Congregation standing as abl</w:t>
      </w:r>
      <w:r w:rsidDel="00000000" w:rsidR="00000000" w:rsidRPr="00000000">
        <w:rPr>
          <w:rFonts w:ascii="Courier New" w:cs="Courier New" w:eastAsia="Courier New" w:hAnsi="Courier New"/>
          <w:i w:val="1"/>
          <w:sz w:val="22"/>
          <w:szCs w:val="22"/>
          <w:rtl w:val="0"/>
        </w:rPr>
        <w:t xml:space="preserve">e.</w:t>
      </w:r>
    </w:p>
    <w:p w:rsidR="00000000" w:rsidDel="00000000" w:rsidP="00000000" w:rsidRDefault="00000000" w:rsidRPr="00000000" w14:paraId="0000001F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Welcome and Announcements</w:t>
      </w:r>
    </w:p>
    <w:p w:rsidR="00000000" w:rsidDel="00000000" w:rsidP="00000000" w:rsidRDefault="00000000" w:rsidRPr="00000000" w14:paraId="00000024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u w:val="single"/>
          <w:rtl w:val="0"/>
        </w:rPr>
        <w:t xml:space="preserve">PERCIEVING GOD’S GREATNESS</w:t>
      </w:r>
    </w:p>
    <w:p w:rsidR="00000000" w:rsidDel="00000000" w:rsidP="00000000" w:rsidRDefault="00000000" w:rsidRPr="00000000" w14:paraId="00000026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*Salutation</w:t>
      </w:r>
    </w:p>
    <w:p w:rsidR="00000000" w:rsidDel="00000000" w:rsidP="00000000" w:rsidRDefault="00000000" w:rsidRPr="00000000" w14:paraId="00000028">
      <w:pPr>
        <w:keepNext w:val="1"/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*Prayer of Invocation and Adoration</w:t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*Call to Worship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       </w:t>
        <w:tab/>
        <w:t xml:space="preserve">     Psalm 4:1-3</w:t>
      </w:r>
    </w:p>
    <w:p w:rsidR="00000000" w:rsidDel="00000000" w:rsidP="00000000" w:rsidRDefault="00000000" w:rsidRPr="00000000" w14:paraId="0000002A">
      <w:pPr>
        <w:shd w:fill="ffffff" w:val="clear"/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bookmarkStart w:colFirst="0" w:colLast="0" w:name="_heading=h.2rkf4itl4o63" w:id="0"/>
      <w:bookmarkEnd w:id="0"/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*Song of Worship</w:t>
        <w:tab/>
        <w:tab/>
        <w:tab/>
        <w:t xml:space="preserve">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Hymn 233</w:t>
      </w:r>
      <w:r w:rsidDel="00000000" w:rsidR="00000000" w:rsidRPr="00000000">
        <w:rPr>
          <w:rFonts w:ascii="Courier New" w:cs="Courier New" w:eastAsia="Courier New" w:hAnsi="Courier New"/>
          <w:i w:val="1"/>
          <w:sz w:val="24"/>
          <w:szCs w:val="24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Courier New" w:cs="Courier New" w:eastAsia="Courier New" w:hAnsi="Courier New"/>
          <w:i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*Affirmation of Faith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Nicene Creed (page 852)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 *Song of Worship</w:t>
        <w:tab/>
        <w:tab/>
        <w:tab/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     Psalm 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sz w:val="24"/>
          <w:szCs w:val="24"/>
          <w:u w:val="single"/>
        </w:rPr>
      </w:pPr>
      <w:bookmarkStart w:colFirst="0" w:colLast="0" w:name="_heading=h.9syiengaz0v1" w:id="2"/>
      <w:bookmarkEnd w:id="2"/>
      <w:r w:rsidDel="00000000" w:rsidR="00000000" w:rsidRPr="00000000">
        <w:rPr>
          <w:rFonts w:ascii="Courier New" w:cs="Courier New" w:eastAsia="Courier New" w:hAnsi="Courier New"/>
          <w:sz w:val="24"/>
          <w:szCs w:val="24"/>
          <w:u w:val="single"/>
          <w:rtl w:val="0"/>
        </w:rPr>
        <w:t xml:space="preserve">PARALYZED BY GOD’S HOLINESS</w:t>
      </w:r>
    </w:p>
    <w:p w:rsidR="00000000" w:rsidDel="00000000" w:rsidP="00000000" w:rsidRDefault="00000000" w:rsidRPr="00000000" w14:paraId="0000002E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i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b w:val="0"/>
          <w:i w:val="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i w:val="0"/>
          <w:sz w:val="24"/>
          <w:szCs w:val="24"/>
          <w:rtl w:val="0"/>
        </w:rPr>
        <w:t xml:space="preserve">Confession of Sin       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z w:val="24"/>
          <w:szCs w:val="24"/>
          <w:rtl w:val="0"/>
        </w:rPr>
        <w:t xml:space="preserve">    Romans 1:7</w:t>
      </w:r>
    </w:p>
    <w:p w:rsidR="00000000" w:rsidDel="00000000" w:rsidP="00000000" w:rsidRDefault="00000000" w:rsidRPr="00000000" w14:paraId="00000030">
      <w:pPr>
        <w:pStyle w:val="Title"/>
        <w:tabs>
          <w:tab w:val="left" w:leader="none" w:pos="4860"/>
        </w:tabs>
        <w:spacing w:line="276" w:lineRule="auto"/>
        <w:jc w:val="both"/>
        <w:rPr>
          <w:rFonts w:ascii="Courier New" w:cs="Courier New" w:eastAsia="Courier New" w:hAnsi="Courier New"/>
          <w:b w:val="0"/>
          <w:i w:val="0"/>
          <w:sz w:val="24"/>
          <w:szCs w:val="24"/>
        </w:rPr>
      </w:pPr>
      <w:bookmarkStart w:colFirst="0" w:colLast="0" w:name="_heading=h.k5juvd9411ba" w:id="3"/>
      <w:bookmarkEnd w:id="3"/>
      <w:r w:rsidDel="00000000" w:rsidR="00000000" w:rsidRPr="00000000">
        <w:rPr>
          <w:rFonts w:ascii="Courier New" w:cs="Courier New" w:eastAsia="Courier New" w:hAnsi="Courier New"/>
          <w:i w:val="0"/>
          <w:sz w:val="24"/>
          <w:szCs w:val="24"/>
          <w:rtl w:val="0"/>
        </w:rPr>
        <w:t xml:space="preserve">Confirmation of the Gospel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z w:val="24"/>
          <w:szCs w:val="24"/>
          <w:rtl w:val="0"/>
        </w:rPr>
        <w:t xml:space="preserve">   Romans 1:7</w:t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Song of Worship</w:t>
      </w:r>
      <w:r w:rsidDel="00000000" w:rsidR="00000000" w:rsidRPr="00000000">
        <w:rPr>
          <w:rFonts w:ascii="Courier New" w:cs="Courier New" w:eastAsia="Courier New" w:hAnsi="Courier New"/>
          <w:i w:val="1"/>
          <w:sz w:val="24"/>
          <w:szCs w:val="24"/>
          <w:rtl w:val="0"/>
        </w:rPr>
        <w:t xml:space="preserve">      </w:t>
        <w:tab/>
        <w:t xml:space="preserve">      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Hymn 451</w:t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Pastoral Prayer</w:t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u w:val="single"/>
          <w:rtl w:val="0"/>
        </w:rPr>
        <w:t xml:space="preserve">PURIFIED BY GOD’S WORD &amp; SPIRIT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Scripture Reading</w:t>
      </w:r>
      <w:r w:rsidDel="00000000" w:rsidR="00000000" w:rsidRPr="00000000">
        <w:rPr>
          <w:rFonts w:ascii="Courier New" w:cs="Courier New" w:eastAsia="Courier New" w:hAnsi="Courier New"/>
          <w:i w:val="1"/>
          <w:sz w:val="24"/>
          <w:szCs w:val="24"/>
          <w:rtl w:val="0"/>
        </w:rPr>
        <w:t xml:space="preserve">                  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Exodus 5</w:t>
      </w:r>
    </w:p>
    <w:p w:rsidR="00000000" w:rsidDel="00000000" w:rsidP="00000000" w:rsidRDefault="00000000" w:rsidRPr="00000000" w14:paraId="00000037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Sermon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  <w:tab/>
        <w:tab/>
        <w:t xml:space="preserve"> “Look Beyond The Crisis”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jc w:val="both"/>
        <w:rPr>
          <w:rFonts w:ascii="Courier New" w:cs="Courier New" w:eastAsia="Courier New" w:hAnsi="Courier Ne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u w:val="single"/>
          <w:rtl w:val="0"/>
        </w:rPr>
        <w:t xml:space="preserve">PREPARED BY GOD TO SERVE</w:t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jc w:val="both"/>
        <w:rPr>
          <w:rFonts w:ascii="Courier New" w:cs="Courier New" w:eastAsia="Courier New" w:hAnsi="Courier New"/>
          <w:i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*Song of Response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  <w:tab/>
        <w:t xml:space="preserve">             Hymn 246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jc w:val="both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*Benediction</w:t>
      </w:r>
    </w:p>
    <w:p w:rsidR="00000000" w:rsidDel="00000000" w:rsidP="00000000" w:rsidRDefault="00000000" w:rsidRPr="00000000" w14:paraId="0000003D">
      <w:pPr>
        <w:rPr>
          <w:rFonts w:ascii="Courier New" w:cs="Courier New" w:eastAsia="Courier New" w:hAnsi="Courier New"/>
          <w:b w:val="1"/>
          <w:sz w:val="22"/>
          <w:szCs w:val="22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*Doxology</w:t>
        <w:tab/>
        <w:tab/>
        <w:tab/>
        <w:tab/>
        <w:tab/>
        <w:tab/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Psalm 117B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2"/>
          <w:szCs w:val="22"/>
          <w:rtl w:val="0"/>
        </w:rPr>
        <w:t xml:space="preserve">           </w:t>
      </w:r>
    </w:p>
    <w:p w:rsidR="00000000" w:rsidDel="00000000" w:rsidP="00000000" w:rsidRDefault="00000000" w:rsidRPr="00000000" w14:paraId="0000003E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i w:val="1"/>
          <w:sz w:val="22"/>
          <w:szCs w:val="22"/>
          <w:rtl w:val="0"/>
        </w:rPr>
        <w:t xml:space="preserve">*Congregation standing as 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Courier New" w:cs="Courier New" w:eastAsia="Courier New" w:hAnsi="Courier Ne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Title"/>
        <w:tabs>
          <w:tab w:val="left" w:leader="none" w:pos="4860"/>
        </w:tabs>
        <w:rPr>
          <w:rFonts w:ascii="Courier New" w:cs="Courier New" w:eastAsia="Courier New" w:hAnsi="Courier New"/>
          <w:color w:val="000000"/>
          <w:sz w:val="40"/>
          <w:szCs w:val="4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40"/>
          <w:szCs w:val="40"/>
          <w:rtl w:val="0"/>
        </w:rPr>
        <w:t xml:space="preserve">Reformation Faith</w:t>
      </w:r>
    </w:p>
    <w:p w:rsidR="00000000" w:rsidDel="00000000" w:rsidP="00000000" w:rsidRDefault="00000000" w:rsidRPr="00000000" w14:paraId="00000052">
      <w:pPr>
        <w:pStyle w:val="Heading3"/>
        <w:rPr>
          <w:rFonts w:ascii="Courier New" w:cs="Courier New" w:eastAsia="Courier New" w:hAnsi="Courier New"/>
          <w:b w:val="0"/>
          <w:i w:val="1"/>
          <w:color w:val="000000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color w:val="000000"/>
          <w:sz w:val="36"/>
          <w:szCs w:val="36"/>
          <w:rtl w:val="0"/>
        </w:rPr>
        <w:t xml:space="preserve">~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color w:val="000000"/>
          <w:sz w:val="32"/>
          <w:szCs w:val="32"/>
          <w:rtl w:val="0"/>
        </w:rPr>
        <w:t xml:space="preserve">An Orthodox Presbyterian Church~</w:t>
      </w:r>
    </w:p>
    <w:p w:rsidR="00000000" w:rsidDel="00000000" w:rsidP="00000000" w:rsidRDefault="00000000" w:rsidRPr="00000000" w14:paraId="00000053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center"/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MORNING WORSHIP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November 9,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 202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5                 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                                  9:00 A.M.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rFonts w:ascii="Courier New" w:cs="Courier New" w:eastAsia="Courier New" w:hAnsi="Courier Ne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Title"/>
        <w:tabs>
          <w:tab w:val="left" w:leader="none" w:pos="4860"/>
        </w:tabs>
        <w:rPr>
          <w:rFonts w:ascii="Courier New" w:cs="Courier New" w:eastAsia="Courier New" w:hAnsi="Courier New"/>
          <w:color w:val="000000"/>
          <w:sz w:val="40"/>
          <w:szCs w:val="4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40"/>
          <w:szCs w:val="40"/>
          <w:rtl w:val="0"/>
        </w:rPr>
        <w:t xml:space="preserve">Reformation Faith</w:t>
      </w:r>
    </w:p>
    <w:p w:rsidR="00000000" w:rsidDel="00000000" w:rsidP="00000000" w:rsidRDefault="00000000" w:rsidRPr="00000000" w14:paraId="0000007C">
      <w:pPr>
        <w:pStyle w:val="Heading3"/>
        <w:rPr>
          <w:rFonts w:ascii="Courier New" w:cs="Courier New" w:eastAsia="Courier New" w:hAnsi="Courier New"/>
          <w:b w:val="0"/>
          <w:i w:val="1"/>
          <w:color w:val="000000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color w:val="000000"/>
          <w:sz w:val="36"/>
          <w:szCs w:val="36"/>
          <w:rtl w:val="0"/>
        </w:rPr>
        <w:t xml:space="preserve">~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color w:val="000000"/>
          <w:sz w:val="32"/>
          <w:szCs w:val="32"/>
          <w:rtl w:val="0"/>
        </w:rPr>
        <w:t xml:space="preserve">An Orthodox Presbyterian Church~</w:t>
      </w:r>
    </w:p>
    <w:p w:rsidR="00000000" w:rsidDel="00000000" w:rsidP="00000000" w:rsidRDefault="00000000" w:rsidRPr="00000000" w14:paraId="0000007D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center"/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0"/>
        </w:rPr>
        <w:t xml:space="preserve">MORNING WORSHIP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Courier New" w:cs="Courier New" w:eastAsia="Courier New" w:hAnsi="Courier New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Courier New" w:cs="Courier New" w:eastAsia="Courier New" w:hAnsi="Courier New"/>
          <w:b w:val="1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November 9,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 202</w:t>
      </w: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5                                        </w:t>
      </w: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                                  9:00 A.M.</w:t>
      </w:r>
    </w:p>
    <w:p w:rsidR="00000000" w:rsidDel="00000000" w:rsidP="00000000" w:rsidRDefault="00000000" w:rsidRPr="00000000" w14:paraId="00000091">
      <w:pPr>
        <w:jc w:val="center"/>
        <w:rPr>
          <w:rFonts w:ascii="Courier New" w:cs="Courier New" w:eastAsia="Courier New" w:hAnsi="Courier Ne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240" w:before="240" w:lineRule="auto"/>
        <w:rPr>
          <w:rFonts w:ascii="Courier New" w:cs="Courier New" w:eastAsia="Courier New" w:hAnsi="Courier New"/>
          <w:b w:val="1"/>
          <w:i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93">
      <w:pPr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576" w:top="576" w:left="720" w:right="720" w:header="0" w:footer="0"/>
      <w:pgNumType w:start="1"/>
      <w:cols w:equalWidth="0" w:num="2">
        <w:col w:space="1080" w:w="6660"/>
        <w:col w:space="0" w:w="66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Park-Street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ourier New" w:cs="Courier New" w:eastAsia="Courier New" w:hAnsi="Courier New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Courier New" w:cs="Courier New" w:eastAsia="Courier New" w:hAnsi="Courier New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</w:t>
      <w:tab/>
      <w:t xml:space="preserve">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before="120" w:lineRule="auto"/>
      <w:jc w:val="center"/>
    </w:pPr>
    <w:rPr>
      <w:rFonts w:ascii="Park-Street" w:cs="Park-Street" w:eastAsia="Park-Street" w:hAnsi="Park-Street"/>
      <w:b w:val="1"/>
      <w:i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Park-Street" w:cs="Park-Street" w:eastAsia="Park-Street" w:hAnsi="Park-Street"/>
      <w:b w:val="1"/>
      <w:i w:val="1"/>
      <w:sz w:val="52"/>
      <w:szCs w:val="52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spacing w:before="60" w:lineRule="auto"/>
      <w:ind w:left="270" w:right="180"/>
      <w:jc w:val="both"/>
    </w:pPr>
    <w:rPr>
      <w:b w:val="1"/>
      <w:i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before="60" w:lineRule="auto"/>
      <w:ind w:left="720" w:right="720"/>
      <w:jc w:val="both"/>
    </w:pPr>
    <w:rPr>
      <w:b w:val="1"/>
      <w:i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spacing w:after="60" w:lineRule="auto"/>
      <w:ind w:left="720" w:right="720"/>
    </w:pPr>
    <w:rPr>
      <w:b w:val="1"/>
      <w:i w:val="1"/>
      <w:sz w:val="24"/>
      <w:szCs w:val="24"/>
    </w:rPr>
  </w:style>
  <w:style w:type="paragraph" w:styleId="Title">
    <w:name w:val="Title"/>
    <w:basedOn w:val="Normal"/>
    <w:next w:val="Normal"/>
    <w:pPr>
      <w:jc w:val="center"/>
    </w:pPr>
    <w:rPr>
      <w:rFonts w:ascii="Park-Street" w:cs="Park-Street" w:eastAsia="Park-Street" w:hAnsi="Park-Street"/>
      <w:b w:val="1"/>
      <w:i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954EF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54EFA"/>
  </w:style>
  <w:style w:type="paragraph" w:styleId="Footer">
    <w:name w:val="footer"/>
    <w:basedOn w:val="Normal"/>
    <w:link w:val="FooterChar"/>
    <w:uiPriority w:val="99"/>
    <w:unhideWhenUsed w:val="1"/>
    <w:rsid w:val="00954EF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54EFA"/>
  </w:style>
  <w:style w:type="character" w:styleId="Heading3Char" w:customStyle="1">
    <w:name w:val="Heading 3 Char"/>
    <w:basedOn w:val="DefaultParagraphFont"/>
    <w:link w:val="Heading3"/>
    <w:uiPriority w:val="9"/>
    <w:rsid w:val="003A726E"/>
    <w:rPr>
      <w:b w:val="1"/>
      <w:sz w:val="22"/>
      <w:szCs w:val="22"/>
    </w:rPr>
  </w:style>
  <w:style w:type="character" w:styleId="TitleChar" w:customStyle="1">
    <w:name w:val="Title Char"/>
    <w:basedOn w:val="DefaultParagraphFont"/>
    <w:link w:val="Title"/>
    <w:uiPriority w:val="10"/>
    <w:rsid w:val="003A726E"/>
    <w:rPr>
      <w:rFonts w:ascii="Park-Street" w:cs="Park-Street" w:eastAsia="Park-Street" w:hAnsi="Park-Street"/>
      <w:b w:val="1"/>
      <w:i w:val="1"/>
      <w:sz w:val="56"/>
      <w:szCs w:val="56"/>
    </w:rPr>
  </w:style>
  <w:style w:type="paragraph" w:styleId="Subtitle">
    <w:name w:val="Subtitle"/>
    <w:basedOn w:val="Normal"/>
    <w:next w:val="Normal"/>
    <w:pPr>
      <w:jc w:val="center"/>
    </w:pPr>
    <w:rPr>
      <w:rFonts w:ascii="Park-Street" w:cs="Park-Street" w:eastAsia="Park-Street" w:hAnsi="Park-Street"/>
      <w:b w:val="1"/>
      <w:i w:val="1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MRV73AUpw9IOYNBvHPttvu5dog==">CgMxLjAyDmguMnJrZjRpdGw0bzYzMg5oLmh4eTI4dm9obG5vbTIOaC4ycmtmNGl0bDRvNjMyDmguOXN5aWVuZ2F6MHYxMg5oLms1anV2ZDk0MTFiYTgAciExSC1MMXR0WmtONmpSNnFKSjRBRjVRZ1RIWWROZk0xeE8=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2025-10-22T19:32:00Z</dcterms:created>
  <dc:creator>Peterson, Thomas</dc:creator>
</cp:coreProperties>
</file>