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467FF2" w14:textId="00CA8AE4" w:rsidR="00D5413C" w:rsidRDefault="00E916F5">
      <w:pPr>
        <w:pStyle w:val="Photo"/>
      </w:pPr>
      <w:r>
        <w:rPr>
          <w:noProof/>
        </w:rPr>
        <w:drawing>
          <wp:inline distT="0" distB="0" distL="0" distR="0" wp14:anchorId="34FCAF68" wp14:editId="2A5CABA5">
            <wp:extent cx="5486010" cy="2960282"/>
            <wp:effectExtent l="0" t="0" r="635" b="0"/>
            <wp:docPr id="46187753" name="Picture 1" descr="View of subur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7753" name="Picture 46187753" descr="View of suburbs"/>
                    <pic:cNvPicPr/>
                  </pic:nvPicPr>
                  <pic:blipFill>
                    <a:blip r:embed="rId8"/>
                    <a:stretch>
                      <a:fillRect/>
                    </a:stretch>
                  </pic:blipFill>
                  <pic:spPr>
                    <a:xfrm>
                      <a:off x="0" y="0"/>
                      <a:ext cx="5486010" cy="2960282"/>
                    </a:xfrm>
                    <a:prstGeom prst="rect">
                      <a:avLst/>
                    </a:prstGeom>
                  </pic:spPr>
                </pic:pic>
              </a:graphicData>
            </a:graphic>
          </wp:inline>
        </w:drawing>
      </w:r>
    </w:p>
    <w:p w14:paraId="09559A55" w14:textId="3145CDE3" w:rsidR="00915748" w:rsidRPr="00AA0156" w:rsidRDefault="00AA0156" w:rsidP="00AA0156">
      <w:pPr>
        <w:rPr>
          <w:rFonts w:ascii="Times New Roman" w:eastAsia="Times New Roman" w:hAnsi="Times New Roman" w:cs="Times New Roman"/>
          <w:i/>
          <w:iCs/>
          <w:color w:val="002060"/>
          <w:sz w:val="40"/>
          <w:szCs w:val="40"/>
          <w:lang w:val="en-GB" w:eastAsia="en-GB"/>
        </w:rPr>
      </w:pPr>
      <w:r w:rsidRPr="00AA0156">
        <w:rPr>
          <w:rFonts w:ascii="Times New Roman" w:eastAsia="Times New Roman" w:hAnsi="Times New Roman" w:cs="Times New Roman"/>
          <w:i/>
          <w:iCs/>
          <w:color w:val="002060"/>
          <w:sz w:val="40"/>
          <w:szCs w:val="40"/>
          <w:lang w:val="en-GB" w:eastAsia="en-GB"/>
        </w:rPr>
        <w:t xml:space="preserve">An Introduction to </w:t>
      </w:r>
    </w:p>
    <w:p w14:paraId="0D205859" w14:textId="3B500ED3" w:rsidR="00E916F5" w:rsidRPr="00E916F5" w:rsidRDefault="00E916F5" w:rsidP="00AA0156">
      <w:pPr>
        <w:spacing w:before="100" w:beforeAutospacing="1" w:after="100" w:afterAutospacing="1" w:line="240" w:lineRule="auto"/>
        <w:jc w:val="center"/>
        <w:outlineLvl w:val="0"/>
        <w:rPr>
          <w:rFonts w:ascii="Times New Roman" w:eastAsia="Times New Roman" w:hAnsi="Times New Roman" w:cs="Times New Roman"/>
          <w:b/>
          <w:bCs/>
          <w:color w:val="002060"/>
          <w:kern w:val="36"/>
          <w:sz w:val="48"/>
          <w:szCs w:val="48"/>
          <w:lang w:val="en-GB" w:eastAsia="en-GB"/>
        </w:rPr>
      </w:pPr>
      <w:r w:rsidRPr="00E916F5">
        <w:rPr>
          <w:rFonts w:ascii="Times New Roman" w:eastAsia="Times New Roman" w:hAnsi="Times New Roman" w:cs="Times New Roman"/>
          <w:b/>
          <w:bCs/>
          <w:color w:val="002060"/>
          <w:kern w:val="36"/>
          <w:sz w:val="48"/>
          <w:szCs w:val="48"/>
          <w:lang w:val="en-GB" w:eastAsia="en-GB"/>
        </w:rPr>
        <w:t>OPTIMUM SOLAR INTERNATIONAL</w:t>
      </w:r>
    </w:p>
    <w:p w14:paraId="1D27836C" w14:textId="32A21EFE" w:rsidR="001638F6" w:rsidRPr="00AE3A8D" w:rsidRDefault="00E916F5" w:rsidP="00E916F5">
      <w:pPr>
        <w:pStyle w:val="Subtitle"/>
        <w:rPr>
          <w:b/>
          <w:bCs/>
          <w:color w:val="002060"/>
          <w:sz w:val="40"/>
          <w:szCs w:val="40"/>
        </w:rPr>
      </w:pPr>
      <w:r w:rsidRPr="00E916F5">
        <w:rPr>
          <w:rFonts w:ascii="Times New Roman" w:eastAsia="Times New Roman" w:hAnsi="Times New Roman" w:cs="Times New Roman"/>
          <w:b/>
          <w:bCs/>
          <w:color w:val="002060"/>
          <w:sz w:val="36"/>
          <w:szCs w:val="36"/>
          <w:lang w:val="en-GB" w:eastAsia="en-GB"/>
        </w:rPr>
        <w:pict w14:anchorId="3CA47B70">
          <v:rect id="_x0000_i1066" style="width:0;height:1.5pt" o:hralign="center" o:hrstd="t" o:hr="t" fillcolor="#a0a0a0" stroked="f"/>
        </w:pict>
      </w:r>
      <w:r w:rsidRPr="00AE3A8D">
        <w:rPr>
          <w:b/>
          <w:bCs/>
          <w:color w:val="002060"/>
          <w:sz w:val="40"/>
          <w:szCs w:val="40"/>
        </w:rPr>
        <w:t>The UK Solar Energy market and the market opportunity</w:t>
      </w:r>
    </w:p>
    <w:p w14:paraId="0FE9834E" w14:textId="1B1C8E3C" w:rsidR="003422FF" w:rsidRPr="00AE3A8D" w:rsidRDefault="00E916F5" w:rsidP="00E916F5">
      <w:pPr>
        <w:pStyle w:val="ContactInfo"/>
        <w:rPr>
          <w:rFonts w:ascii="Times New Roman" w:eastAsia="Times New Roman" w:hAnsi="Times New Roman" w:cs="Times New Roman"/>
          <w:color w:val="auto"/>
          <w:sz w:val="36"/>
          <w:szCs w:val="36"/>
          <w:lang w:val="en-GB" w:eastAsia="en-GB"/>
        </w:rPr>
      </w:pPr>
      <w:r w:rsidRPr="00E916F5">
        <w:rPr>
          <w:rFonts w:ascii="Times New Roman" w:eastAsia="Times New Roman" w:hAnsi="Times New Roman" w:cs="Times New Roman"/>
          <w:b/>
          <w:bCs/>
          <w:i/>
          <w:iCs/>
          <w:color w:val="002060"/>
          <w:sz w:val="36"/>
          <w:szCs w:val="36"/>
          <w:lang w:val="en-GB" w:eastAsia="en-GB"/>
        </w:rPr>
        <w:t>Prepared by Paul W. Phelan</w:t>
      </w:r>
      <w:r w:rsidRPr="00AE3A8D">
        <w:rPr>
          <w:rFonts w:ascii="Times New Roman" w:eastAsia="Times New Roman" w:hAnsi="Times New Roman" w:cs="Times New Roman"/>
          <w:b/>
          <w:bCs/>
          <w:i/>
          <w:iCs/>
          <w:color w:val="002060"/>
          <w:sz w:val="36"/>
          <w:szCs w:val="36"/>
          <w:lang w:val="en-GB" w:eastAsia="en-GB"/>
        </w:rPr>
        <w:t xml:space="preserve"> </w:t>
      </w:r>
      <w:r w:rsidRPr="00E916F5">
        <w:rPr>
          <w:rFonts w:ascii="Times New Roman" w:eastAsia="Times New Roman" w:hAnsi="Times New Roman" w:cs="Times New Roman"/>
          <w:b/>
          <w:bCs/>
          <w:color w:val="002060"/>
          <w:sz w:val="36"/>
          <w:szCs w:val="36"/>
          <w:lang w:val="en-GB" w:eastAsia="en-GB"/>
        </w:rPr>
        <w:pict w14:anchorId="40A74DC0">
          <v:rect id="_x0000_i1190" style="width:0;height:1.5pt" o:hralign="center" o:hrstd="t" o:hr="t" fillcolor="#a0a0a0" stroked="f"/>
        </w:pict>
      </w:r>
      <w:r w:rsidRPr="00AE3A8D">
        <w:rPr>
          <w:b/>
          <w:bCs/>
          <w:color w:val="002060"/>
          <w:sz w:val="36"/>
          <w:szCs w:val="36"/>
        </w:rPr>
        <w:t>May 2025</w:t>
      </w:r>
      <w:r w:rsidR="003422FF" w:rsidRPr="00AE3A8D">
        <w:rPr>
          <w:rFonts w:ascii="Times New Roman" w:eastAsia="Times New Roman" w:hAnsi="Times New Roman" w:cs="Times New Roman"/>
          <w:color w:val="auto"/>
          <w:sz w:val="36"/>
          <w:szCs w:val="36"/>
          <w:lang w:val="en-GB" w:eastAsia="en-GB"/>
        </w:rPr>
        <w:br w:type="page"/>
      </w:r>
    </w:p>
    <w:p w14:paraId="33A994E6" w14:textId="0A7DFEF9" w:rsidR="0072626A" w:rsidRDefault="0072626A" w:rsidP="00E916F5">
      <w:pPr>
        <w:spacing w:before="0" w:after="0" w:line="240" w:lineRule="auto"/>
        <w:rPr>
          <w:rFonts w:ascii="Times New Roman" w:eastAsia="Times New Roman" w:hAnsi="Times New Roman" w:cs="Times New Roman"/>
          <w:color w:val="auto"/>
          <w:sz w:val="24"/>
          <w:szCs w:val="24"/>
          <w:lang w:val="en-GB" w:eastAsia="en-GB"/>
        </w:rPr>
      </w:pPr>
    </w:p>
    <w:p w14:paraId="71215E4D" w14:textId="778E0E88" w:rsidR="001F3157" w:rsidRPr="00E916F5" w:rsidRDefault="001F3157" w:rsidP="00F24745">
      <w:pPr>
        <w:spacing w:before="100" w:beforeAutospacing="1" w:after="100" w:afterAutospacing="1" w:line="240" w:lineRule="auto"/>
        <w:jc w:val="center"/>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b/>
          <w:bCs/>
          <w:i/>
          <w:iCs/>
          <w:color w:val="002060"/>
          <w:sz w:val="48"/>
          <w:szCs w:val="48"/>
          <w:lang w:val="en-GB" w:eastAsia="en-GB"/>
        </w:rPr>
        <w:t xml:space="preserve">Optimum Solar – Powering </w:t>
      </w:r>
      <w:r>
        <w:rPr>
          <w:rFonts w:ascii="Times New Roman" w:eastAsia="Times New Roman" w:hAnsi="Times New Roman" w:cs="Times New Roman"/>
          <w:b/>
          <w:bCs/>
          <w:i/>
          <w:iCs/>
          <w:color w:val="002060"/>
          <w:sz w:val="48"/>
          <w:szCs w:val="48"/>
          <w:lang w:val="en-GB" w:eastAsia="en-GB"/>
        </w:rPr>
        <w:t xml:space="preserve">the Future of </w:t>
      </w:r>
      <w:r w:rsidRPr="00E916F5">
        <w:rPr>
          <w:rFonts w:ascii="Times New Roman" w:eastAsia="Times New Roman" w:hAnsi="Times New Roman" w:cs="Times New Roman"/>
          <w:b/>
          <w:bCs/>
          <w:i/>
          <w:iCs/>
          <w:color w:val="002060"/>
          <w:sz w:val="48"/>
          <w:szCs w:val="48"/>
          <w:lang w:val="en-GB" w:eastAsia="en-GB"/>
        </w:rPr>
        <w:t>UK Homes Sustainably.</w:t>
      </w:r>
    </w:p>
    <w:p w14:paraId="2E122881" w14:textId="70EF63F1" w:rsidR="0072626A" w:rsidRDefault="001F3157" w:rsidP="001F315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65BE5">
        <w:rPr>
          <w:b/>
          <w:bCs/>
          <w:noProof/>
          <w:color w:val="002060"/>
          <w:sz w:val="48"/>
          <w:szCs w:val="48"/>
        </w:rPr>
        <w:drawing>
          <wp:anchor distT="0" distB="0" distL="114300" distR="114300" simplePos="0" relativeHeight="251660288" behindDoc="0" locked="0" layoutInCell="1" allowOverlap="1" wp14:anchorId="27CF3091" wp14:editId="1E456A36">
            <wp:simplePos x="0" y="0"/>
            <wp:positionH relativeFrom="margin">
              <wp:align>center</wp:align>
            </wp:positionH>
            <wp:positionV relativeFrom="paragraph">
              <wp:posOffset>89510</wp:posOffset>
            </wp:positionV>
            <wp:extent cx="2452254" cy="2452254"/>
            <wp:effectExtent l="0" t="0" r="5715" b="5715"/>
            <wp:wrapTopAndBottom/>
            <wp:docPr id="1804863969" name="Picture 2" descr="A logo with a sun and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63969" name="Picture 2" descr="A logo with a sun and text"/>
                    <pic:cNvPicPr preferRelativeResize="0">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52254" cy="2452254"/>
                    </a:xfrm>
                    <a:prstGeom prst="rect">
                      <a:avLst/>
                    </a:prstGeom>
                    <a:noFill/>
                  </pic:spPr>
                </pic:pic>
              </a:graphicData>
            </a:graphic>
            <wp14:sizeRelH relativeFrom="margin">
              <wp14:pctWidth>0</wp14:pctWidth>
            </wp14:sizeRelH>
            <wp14:sizeRelV relativeFrom="margin">
              <wp14:pctHeight>0</wp14:pctHeight>
            </wp14:sizeRelV>
          </wp:anchor>
        </w:drawing>
      </w:r>
      <w:r w:rsidR="0072626A">
        <w:rPr>
          <w:rFonts w:ascii="Times New Roman" w:eastAsia="Times New Roman" w:hAnsi="Times New Roman" w:cs="Times New Roman"/>
          <w:color w:val="auto"/>
          <w:sz w:val="24"/>
          <w:szCs w:val="24"/>
          <w:lang w:val="en-GB" w:eastAsia="en-GB"/>
        </w:rPr>
        <w:br w:type="page"/>
      </w:r>
    </w:p>
    <w:p w14:paraId="012E3DE4" w14:textId="0BC20A4F"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lastRenderedPageBreak/>
        <w:pict w14:anchorId="6D091267">
          <v:rect id="_x0000_i1025" style="width:0;height:1.5pt" o:hralign="center" o:hrstd="t" o:hr="t" fillcolor="#a0a0a0" stroked="f"/>
        </w:pict>
      </w:r>
    </w:p>
    <w:p w14:paraId="66091457" w14:textId="77777777" w:rsidR="00E916F5" w:rsidRPr="00E916F5" w:rsidRDefault="00E916F5"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r w:rsidRPr="00E916F5">
        <w:rPr>
          <w:rFonts w:ascii="Times New Roman" w:eastAsia="Times New Roman" w:hAnsi="Times New Roman" w:cs="Times New Roman"/>
          <w:b/>
          <w:bCs/>
          <w:color w:val="auto"/>
          <w:kern w:val="36"/>
          <w:sz w:val="48"/>
          <w:szCs w:val="48"/>
          <w:lang w:val="en-GB" w:eastAsia="en-GB"/>
        </w:rPr>
        <w:t>AN INTRODUCTION TO OPTIMUM SOLAR INTERNATIONAL</w:t>
      </w:r>
    </w:p>
    <w:p w14:paraId="0A5DE38F"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pict w14:anchorId="1013F1D5">
          <v:rect id="_x0000_i1026" style="width:0;height:1.5pt" o:hralign="center" o:hrstd="t" o:hr="t" fillcolor="#a0a0a0" stroked="f"/>
        </w:pict>
      </w:r>
    </w:p>
    <w:p w14:paraId="4EEF9F9E" w14:textId="416076AF" w:rsidR="00E916F5" w:rsidRPr="00E916F5" w:rsidRDefault="00E916F5"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r w:rsidRPr="00E916F5">
        <w:rPr>
          <w:rFonts w:ascii="Times New Roman" w:eastAsia="Times New Roman" w:hAnsi="Times New Roman" w:cs="Times New Roman"/>
          <w:b/>
          <w:bCs/>
          <w:color w:val="auto"/>
          <w:kern w:val="36"/>
          <w:sz w:val="48"/>
          <w:szCs w:val="48"/>
          <w:lang w:val="en-GB" w:eastAsia="en-GB"/>
        </w:rPr>
        <w:t xml:space="preserve">1. </w:t>
      </w:r>
      <w:r w:rsidR="00B4678D">
        <w:rPr>
          <w:rFonts w:ascii="Times New Roman" w:eastAsia="Times New Roman" w:hAnsi="Times New Roman" w:cs="Times New Roman"/>
          <w:b/>
          <w:bCs/>
          <w:color w:val="auto"/>
          <w:kern w:val="36"/>
          <w:sz w:val="48"/>
          <w:szCs w:val="48"/>
          <w:lang w:val="en-GB" w:eastAsia="en-GB"/>
        </w:rPr>
        <w:t>Introduction</w:t>
      </w:r>
      <w:r w:rsidRPr="00E916F5">
        <w:rPr>
          <w:rFonts w:ascii="Times New Roman" w:eastAsia="Times New Roman" w:hAnsi="Times New Roman" w:cs="Times New Roman"/>
          <w:b/>
          <w:bCs/>
          <w:color w:val="auto"/>
          <w:kern w:val="36"/>
          <w:sz w:val="48"/>
          <w:szCs w:val="48"/>
          <w:lang w:val="en-GB" w:eastAsia="en-GB"/>
        </w:rPr>
        <w:t xml:space="preserve"> </w:t>
      </w:r>
      <w:r w:rsidR="003C0B32">
        <w:rPr>
          <w:rFonts w:ascii="Times New Roman" w:eastAsia="Times New Roman" w:hAnsi="Times New Roman" w:cs="Times New Roman"/>
          <w:b/>
          <w:bCs/>
          <w:color w:val="auto"/>
          <w:kern w:val="36"/>
          <w:sz w:val="48"/>
          <w:szCs w:val="48"/>
          <w:lang w:val="en-GB" w:eastAsia="en-GB"/>
        </w:rPr>
        <w:t xml:space="preserve">&amp; </w:t>
      </w:r>
      <w:r w:rsidRPr="00E916F5">
        <w:rPr>
          <w:rFonts w:ascii="Times New Roman" w:eastAsia="Times New Roman" w:hAnsi="Times New Roman" w:cs="Times New Roman"/>
          <w:b/>
          <w:bCs/>
          <w:color w:val="auto"/>
          <w:kern w:val="36"/>
          <w:sz w:val="48"/>
          <w:szCs w:val="48"/>
          <w:lang w:val="en-GB" w:eastAsia="en-GB"/>
        </w:rPr>
        <w:t>Summary</w:t>
      </w:r>
    </w:p>
    <w:p w14:paraId="59CB52DA" w14:textId="5E71D4F3" w:rsidR="00E916F5" w:rsidRPr="00E916F5" w:rsidRDefault="00E916F5" w:rsidP="00E916F5">
      <w:pPr>
        <w:spacing w:before="100" w:beforeAutospacing="1" w:after="100" w:afterAutospacing="1" w:line="240" w:lineRule="auto"/>
        <w:rPr>
          <w:rFonts w:ascii="Times New Roman" w:eastAsia="Times New Roman" w:hAnsi="Times New Roman" w:cs="Times New Roman"/>
          <w:color w:val="auto"/>
          <w:sz w:val="28"/>
          <w:szCs w:val="28"/>
          <w:lang w:val="en-GB" w:eastAsia="en-GB"/>
        </w:rPr>
      </w:pPr>
      <w:r w:rsidRPr="00E916F5">
        <w:rPr>
          <w:rFonts w:ascii="Times New Roman" w:eastAsia="Times New Roman" w:hAnsi="Times New Roman" w:cs="Times New Roman"/>
          <w:b/>
          <w:bCs/>
          <w:color w:val="002060"/>
          <w:sz w:val="28"/>
          <w:szCs w:val="28"/>
          <w:lang w:val="en-GB" w:eastAsia="en-GB"/>
        </w:rPr>
        <w:t>Optimum Solar International Ltd</w:t>
      </w:r>
      <w:r w:rsidRPr="00E916F5">
        <w:rPr>
          <w:rFonts w:ascii="Times New Roman" w:eastAsia="Times New Roman" w:hAnsi="Times New Roman" w:cs="Times New Roman"/>
          <w:color w:val="002060"/>
          <w:sz w:val="28"/>
          <w:szCs w:val="28"/>
          <w:lang w:val="en-GB" w:eastAsia="en-GB"/>
        </w:rPr>
        <w:t xml:space="preserve"> </w:t>
      </w:r>
      <w:r w:rsidRPr="00E916F5">
        <w:rPr>
          <w:rFonts w:ascii="Times New Roman" w:eastAsia="Times New Roman" w:hAnsi="Times New Roman" w:cs="Times New Roman"/>
          <w:color w:val="auto"/>
          <w:sz w:val="28"/>
          <w:szCs w:val="28"/>
          <w:lang w:val="en-GB" w:eastAsia="en-GB"/>
        </w:rPr>
        <w:t xml:space="preserve">is a UK-based renewable energy company delivering high-quality solar energy solutions to households across the country. Through its franchise model under the consumer-facing brand </w:t>
      </w:r>
      <w:r w:rsidRPr="00E916F5">
        <w:rPr>
          <w:rFonts w:ascii="Times New Roman" w:eastAsia="Times New Roman" w:hAnsi="Times New Roman" w:cs="Times New Roman"/>
          <w:b/>
          <w:bCs/>
          <w:color w:val="00B050"/>
          <w:sz w:val="28"/>
          <w:szCs w:val="28"/>
          <w:lang w:val="en-GB" w:eastAsia="en-GB"/>
        </w:rPr>
        <w:t>"Optimum Solar,"</w:t>
      </w:r>
      <w:r w:rsidRPr="00E916F5">
        <w:rPr>
          <w:rFonts w:ascii="Times New Roman" w:eastAsia="Times New Roman" w:hAnsi="Times New Roman" w:cs="Times New Roman"/>
          <w:color w:val="00B050"/>
          <w:sz w:val="28"/>
          <w:szCs w:val="28"/>
          <w:lang w:val="en-GB" w:eastAsia="en-GB"/>
        </w:rPr>
        <w:t xml:space="preserve"> </w:t>
      </w:r>
      <w:r w:rsidRPr="00E916F5">
        <w:rPr>
          <w:rFonts w:ascii="Times New Roman" w:eastAsia="Times New Roman" w:hAnsi="Times New Roman" w:cs="Times New Roman"/>
          <w:color w:val="auto"/>
          <w:sz w:val="28"/>
          <w:szCs w:val="28"/>
          <w:lang w:val="en-GB" w:eastAsia="en-GB"/>
        </w:rPr>
        <w:t>the company is leading the charge in sustainable energy deployment</w:t>
      </w:r>
      <w:r w:rsidR="003317BF">
        <w:rPr>
          <w:rFonts w:ascii="Times New Roman" w:eastAsia="Times New Roman" w:hAnsi="Times New Roman" w:cs="Times New Roman"/>
          <w:color w:val="auto"/>
          <w:sz w:val="28"/>
          <w:szCs w:val="28"/>
          <w:lang w:val="en-GB" w:eastAsia="en-GB"/>
        </w:rPr>
        <w:t>, contributing to the UK’s</w:t>
      </w:r>
      <w:r w:rsidR="004F55CA">
        <w:rPr>
          <w:rFonts w:ascii="Times New Roman" w:eastAsia="Times New Roman" w:hAnsi="Times New Roman" w:cs="Times New Roman"/>
          <w:color w:val="auto"/>
          <w:sz w:val="28"/>
          <w:szCs w:val="28"/>
          <w:lang w:val="en-GB" w:eastAsia="en-GB"/>
        </w:rPr>
        <w:t xml:space="preserve"> Net Zero </w:t>
      </w:r>
      <w:r w:rsidR="00A40523">
        <w:rPr>
          <w:rFonts w:ascii="Times New Roman" w:eastAsia="Times New Roman" w:hAnsi="Times New Roman" w:cs="Times New Roman"/>
          <w:color w:val="auto"/>
          <w:sz w:val="28"/>
          <w:szCs w:val="28"/>
          <w:lang w:val="en-GB" w:eastAsia="en-GB"/>
        </w:rPr>
        <w:t xml:space="preserve">Annual </w:t>
      </w:r>
      <w:r w:rsidR="004F55CA">
        <w:rPr>
          <w:rFonts w:ascii="Times New Roman" w:eastAsia="Times New Roman" w:hAnsi="Times New Roman" w:cs="Times New Roman"/>
          <w:color w:val="auto"/>
          <w:sz w:val="28"/>
          <w:szCs w:val="28"/>
          <w:lang w:val="en-GB" w:eastAsia="en-GB"/>
        </w:rPr>
        <w:t>Energy Target of 70GW of power by 2035,</w:t>
      </w:r>
      <w:r w:rsidRPr="00E916F5">
        <w:rPr>
          <w:rFonts w:ascii="Times New Roman" w:eastAsia="Times New Roman" w:hAnsi="Times New Roman" w:cs="Times New Roman"/>
          <w:color w:val="auto"/>
          <w:sz w:val="28"/>
          <w:szCs w:val="28"/>
          <w:lang w:val="en-GB" w:eastAsia="en-GB"/>
        </w:rPr>
        <w:t xml:space="preserve"> while offering a robust business opportunity for aspiring franchisees.</w:t>
      </w:r>
    </w:p>
    <w:p w14:paraId="683668F5"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8"/>
          <w:szCs w:val="28"/>
          <w:lang w:val="en-GB" w:eastAsia="en-GB"/>
        </w:rPr>
        <w:pict w14:anchorId="683127F5">
          <v:rect id="_x0000_i1027" style="width:0;height:1.5pt" o:hralign="center" o:hrstd="t" o:hr="t" fillcolor="#a0a0a0" stroked="f"/>
        </w:pict>
      </w:r>
    </w:p>
    <w:p w14:paraId="0A657133" w14:textId="77777777" w:rsidR="00E916F5" w:rsidRPr="00E916F5" w:rsidRDefault="00E916F5"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r w:rsidRPr="00E916F5">
        <w:rPr>
          <w:rFonts w:ascii="Times New Roman" w:eastAsia="Times New Roman" w:hAnsi="Times New Roman" w:cs="Times New Roman"/>
          <w:b/>
          <w:bCs/>
          <w:color w:val="auto"/>
          <w:kern w:val="36"/>
          <w:sz w:val="48"/>
          <w:szCs w:val="48"/>
          <w:lang w:val="en-GB" w:eastAsia="en-GB"/>
        </w:rPr>
        <w:t>2. The UK Residential Solar Panel Market</w:t>
      </w:r>
    </w:p>
    <w:p w14:paraId="70B45E1B" w14:textId="77777777" w:rsidR="00E916F5" w:rsidRDefault="00E916F5" w:rsidP="00E916F5">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E916F5">
        <w:rPr>
          <w:rFonts w:ascii="Times New Roman" w:eastAsia="Times New Roman" w:hAnsi="Times New Roman" w:cs="Times New Roman"/>
          <w:b/>
          <w:bCs/>
          <w:color w:val="auto"/>
          <w:sz w:val="36"/>
          <w:szCs w:val="36"/>
          <w:lang w:val="en-GB" w:eastAsia="en-GB"/>
        </w:rPr>
        <w:t>2.1 Market Overview</w:t>
      </w:r>
    </w:p>
    <w:p w14:paraId="00E3B454" w14:textId="726A8CE7" w:rsidR="0082710B" w:rsidRPr="00E916F5" w:rsidRDefault="0082710B" w:rsidP="00E916F5">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82710B">
        <w:rPr>
          <w:rFonts w:ascii="Times New Roman" w:eastAsia="Times New Roman" w:hAnsi="Times New Roman" w:cs="Times New Roman"/>
          <w:b/>
          <w:bCs/>
          <w:color w:val="auto"/>
          <w:sz w:val="36"/>
          <w:szCs w:val="36"/>
          <w:lang w:eastAsia="en-GB"/>
        </w:rPr>
        <w:t>As of early 2025, approximately 1.7 million UK homes have installed solar panels, indicating a significant increase in adoption driven by rising energy costs, environmental concerns, and supportive government policies</w:t>
      </w:r>
    </w:p>
    <w:p w14:paraId="528B34EF" w14:textId="77777777" w:rsidR="00E916F5" w:rsidRPr="00E916F5" w:rsidRDefault="00E916F5" w:rsidP="00E916F5">
      <w:pPr>
        <w:numPr>
          <w:ilvl w:val="0"/>
          <w:numId w:val="2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Over 1.7 million UK homes now use solar panels.</w:t>
      </w:r>
    </w:p>
    <w:p w14:paraId="417A89DE" w14:textId="77777777" w:rsidR="00E916F5" w:rsidRPr="00E916F5" w:rsidRDefault="00E916F5" w:rsidP="00E916F5">
      <w:pPr>
        <w:numPr>
          <w:ilvl w:val="0"/>
          <w:numId w:val="2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42% of new builds in 2024 had solar panels installed, up from 13% the previous year.</w:t>
      </w:r>
    </w:p>
    <w:p w14:paraId="1507E9B6" w14:textId="77777777" w:rsidR="00E916F5" w:rsidRPr="00E916F5" w:rsidRDefault="00E916F5" w:rsidP="00E916F5">
      <w:pPr>
        <w:numPr>
          <w:ilvl w:val="0"/>
          <w:numId w:val="2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Government mandates and support forecast nearly all new homes to include solar by 2027.</w:t>
      </w:r>
    </w:p>
    <w:p w14:paraId="6B9D9958" w14:textId="77777777" w:rsidR="00E916F5" w:rsidRPr="00E916F5" w:rsidRDefault="00E916F5" w:rsidP="00E916F5">
      <w:pPr>
        <w:numPr>
          <w:ilvl w:val="0"/>
          <w:numId w:val="2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A £6.6 billion Warm Homes Plan offers grants and low-interest loans to homeowners.</w:t>
      </w:r>
    </w:p>
    <w:p w14:paraId="1810C7F2" w14:textId="77777777" w:rsidR="00E916F5" w:rsidRDefault="00E916F5" w:rsidP="00E916F5">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E916F5">
        <w:rPr>
          <w:rFonts w:ascii="Times New Roman" w:eastAsia="Times New Roman" w:hAnsi="Times New Roman" w:cs="Times New Roman"/>
          <w:b/>
          <w:bCs/>
          <w:color w:val="auto"/>
          <w:sz w:val="36"/>
          <w:szCs w:val="36"/>
          <w:lang w:val="en-GB" w:eastAsia="en-GB"/>
        </w:rPr>
        <w:lastRenderedPageBreak/>
        <w:t>2.2 Regional Adoption Rates</w:t>
      </w:r>
    </w:p>
    <w:p w14:paraId="3C7D964B" w14:textId="77777777" w:rsidR="00EF4373" w:rsidRPr="00EF4373" w:rsidRDefault="00EF4373" w:rsidP="00EF4373">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EF4373">
        <w:rPr>
          <w:rFonts w:ascii="Times New Roman" w:eastAsia="Times New Roman" w:hAnsi="Times New Roman" w:cs="Times New Roman"/>
          <w:b/>
          <w:bCs/>
          <w:color w:val="auto"/>
          <w:sz w:val="36"/>
          <w:szCs w:val="36"/>
          <w:lang w:val="en-GB" w:eastAsia="en-GB"/>
        </w:rPr>
        <w:t>Solar panel adoption varies significantly across the UK:</w:t>
      </w:r>
    </w:p>
    <w:p w14:paraId="38FB85BA" w14:textId="77777777" w:rsidR="00EF4373" w:rsidRPr="00EF4373" w:rsidRDefault="00EF4373" w:rsidP="00EF4373">
      <w:pPr>
        <w:numPr>
          <w:ilvl w:val="0"/>
          <w:numId w:val="31"/>
        </w:numPr>
        <w:spacing w:before="100" w:beforeAutospacing="1" w:after="100" w:afterAutospacing="1" w:line="240" w:lineRule="auto"/>
        <w:outlineLvl w:val="1"/>
        <w:rPr>
          <w:rFonts w:ascii="Times New Roman" w:eastAsia="Times New Roman" w:hAnsi="Times New Roman" w:cs="Times New Roman"/>
          <w:b/>
          <w:bCs/>
          <w:color w:val="auto"/>
          <w:sz w:val="28"/>
          <w:szCs w:val="28"/>
          <w:lang w:val="en-GB" w:eastAsia="en-GB"/>
        </w:rPr>
      </w:pPr>
      <w:r w:rsidRPr="00EF4373">
        <w:rPr>
          <w:rFonts w:ascii="Times New Roman" w:eastAsia="Times New Roman" w:hAnsi="Times New Roman" w:cs="Times New Roman"/>
          <w:b/>
          <w:bCs/>
          <w:color w:val="auto"/>
          <w:sz w:val="28"/>
          <w:szCs w:val="28"/>
          <w:lang w:val="en-GB" w:eastAsia="en-GB"/>
        </w:rPr>
        <w:t xml:space="preserve">South West England: Leads with 7.1% of households having solar panels. </w:t>
      </w:r>
      <w:hyperlink r:id="rId10" w:tgtFrame="_blank" w:history="1">
        <w:r w:rsidRPr="00EF4373">
          <w:rPr>
            <w:rStyle w:val="Hyperlink"/>
            <w:rFonts w:ascii="Times New Roman" w:eastAsia="Times New Roman" w:hAnsi="Times New Roman" w:cs="Times New Roman"/>
            <w:b/>
            <w:bCs/>
            <w:sz w:val="28"/>
            <w:szCs w:val="28"/>
            <w:lang w:val="en-GB" w:eastAsia="en-GB"/>
          </w:rPr>
          <w:t>TFM Renewables+1SunSave Energy+1</w:t>
        </w:r>
      </w:hyperlink>
    </w:p>
    <w:p w14:paraId="2445F92E" w14:textId="77777777" w:rsidR="00EF4373" w:rsidRPr="00EF4373" w:rsidRDefault="00EF4373" w:rsidP="00EF4373">
      <w:pPr>
        <w:numPr>
          <w:ilvl w:val="0"/>
          <w:numId w:val="31"/>
        </w:numPr>
        <w:spacing w:before="100" w:beforeAutospacing="1" w:after="100" w:afterAutospacing="1" w:line="240" w:lineRule="auto"/>
        <w:outlineLvl w:val="1"/>
        <w:rPr>
          <w:rFonts w:ascii="Times New Roman" w:eastAsia="Times New Roman" w:hAnsi="Times New Roman" w:cs="Times New Roman"/>
          <w:b/>
          <w:bCs/>
          <w:color w:val="auto"/>
          <w:sz w:val="28"/>
          <w:szCs w:val="28"/>
          <w:lang w:val="en-GB" w:eastAsia="en-GB"/>
        </w:rPr>
      </w:pPr>
      <w:r w:rsidRPr="00EF4373">
        <w:rPr>
          <w:rFonts w:ascii="Times New Roman" w:eastAsia="Times New Roman" w:hAnsi="Times New Roman" w:cs="Times New Roman"/>
          <w:b/>
          <w:bCs/>
          <w:color w:val="auto"/>
          <w:sz w:val="28"/>
          <w:szCs w:val="28"/>
          <w:lang w:val="en-GB" w:eastAsia="en-GB"/>
        </w:rPr>
        <w:t xml:space="preserve">Wales: Close behind at 6.0%, with counties like the Isle of Anglesey reaching 13.82%. </w:t>
      </w:r>
      <w:hyperlink r:id="rId11" w:tgtFrame="_blank" w:history="1">
        <w:r w:rsidRPr="00EF4373">
          <w:rPr>
            <w:rStyle w:val="Hyperlink"/>
            <w:rFonts w:ascii="Times New Roman" w:eastAsia="Times New Roman" w:hAnsi="Times New Roman" w:cs="Times New Roman"/>
            <w:b/>
            <w:bCs/>
            <w:sz w:val="28"/>
            <w:szCs w:val="28"/>
            <w:lang w:val="en-GB" w:eastAsia="en-GB"/>
          </w:rPr>
          <w:t>GreenEconomy.Wales+3SunSave Energy+3TFM Renewables+3</w:t>
        </w:r>
      </w:hyperlink>
    </w:p>
    <w:p w14:paraId="2B750D90" w14:textId="77777777" w:rsidR="00EF4373" w:rsidRPr="00EF4373" w:rsidRDefault="00EF4373" w:rsidP="00EF4373">
      <w:pPr>
        <w:numPr>
          <w:ilvl w:val="0"/>
          <w:numId w:val="31"/>
        </w:numPr>
        <w:spacing w:before="100" w:beforeAutospacing="1" w:after="100" w:afterAutospacing="1" w:line="240" w:lineRule="auto"/>
        <w:outlineLvl w:val="1"/>
        <w:rPr>
          <w:rFonts w:ascii="Times New Roman" w:eastAsia="Times New Roman" w:hAnsi="Times New Roman" w:cs="Times New Roman"/>
          <w:b/>
          <w:bCs/>
          <w:color w:val="auto"/>
          <w:sz w:val="28"/>
          <w:szCs w:val="28"/>
          <w:lang w:val="en-GB" w:eastAsia="en-GB"/>
        </w:rPr>
      </w:pPr>
      <w:r w:rsidRPr="00EF4373">
        <w:rPr>
          <w:rFonts w:ascii="Times New Roman" w:eastAsia="Times New Roman" w:hAnsi="Times New Roman" w:cs="Times New Roman"/>
          <w:b/>
          <w:bCs/>
          <w:color w:val="auto"/>
          <w:sz w:val="28"/>
          <w:szCs w:val="28"/>
          <w:lang w:val="en-GB" w:eastAsia="en-GB"/>
        </w:rPr>
        <w:t xml:space="preserve">East Midlands: Approximately 5.6% adoption rate. </w:t>
      </w:r>
      <w:hyperlink r:id="rId12" w:tgtFrame="_blank" w:history="1">
        <w:r w:rsidRPr="00EF4373">
          <w:rPr>
            <w:rStyle w:val="Hyperlink"/>
            <w:rFonts w:ascii="Times New Roman" w:eastAsia="Times New Roman" w:hAnsi="Times New Roman" w:cs="Times New Roman"/>
            <w:b/>
            <w:bCs/>
            <w:sz w:val="28"/>
            <w:szCs w:val="28"/>
            <w:lang w:val="en-GB" w:eastAsia="en-GB"/>
          </w:rPr>
          <w:t>Financial Times</w:t>
        </w:r>
      </w:hyperlink>
    </w:p>
    <w:p w14:paraId="44961B76" w14:textId="77777777" w:rsidR="00EF4373" w:rsidRPr="00EF4373" w:rsidRDefault="00EF4373" w:rsidP="00EF4373">
      <w:pPr>
        <w:numPr>
          <w:ilvl w:val="0"/>
          <w:numId w:val="31"/>
        </w:numPr>
        <w:spacing w:before="100" w:beforeAutospacing="1" w:after="100" w:afterAutospacing="1" w:line="240" w:lineRule="auto"/>
        <w:outlineLvl w:val="1"/>
        <w:rPr>
          <w:rFonts w:ascii="Times New Roman" w:eastAsia="Times New Roman" w:hAnsi="Times New Roman" w:cs="Times New Roman"/>
          <w:b/>
          <w:bCs/>
          <w:color w:val="auto"/>
          <w:sz w:val="28"/>
          <w:szCs w:val="28"/>
          <w:lang w:val="en-GB" w:eastAsia="en-GB"/>
        </w:rPr>
      </w:pPr>
      <w:r w:rsidRPr="00EF4373">
        <w:rPr>
          <w:rFonts w:ascii="Times New Roman" w:eastAsia="Times New Roman" w:hAnsi="Times New Roman" w:cs="Times New Roman"/>
          <w:b/>
          <w:bCs/>
          <w:color w:val="auto"/>
          <w:sz w:val="28"/>
          <w:szCs w:val="28"/>
          <w:lang w:val="en-GB" w:eastAsia="en-GB"/>
        </w:rPr>
        <w:t xml:space="preserve">Scotland: Stirling tops with 16.7% of households having solar PV installations. </w:t>
      </w:r>
      <w:hyperlink r:id="rId13" w:tgtFrame="_blank" w:history="1">
        <w:r w:rsidRPr="00EF4373">
          <w:rPr>
            <w:rStyle w:val="Hyperlink"/>
            <w:rFonts w:ascii="Times New Roman" w:eastAsia="Times New Roman" w:hAnsi="Times New Roman" w:cs="Times New Roman"/>
            <w:b/>
            <w:bCs/>
            <w:sz w:val="28"/>
            <w:szCs w:val="28"/>
            <w:lang w:val="en-GB" w:eastAsia="en-GB"/>
          </w:rPr>
          <w:t>Resilience+1Project Solar UK+1</w:t>
        </w:r>
      </w:hyperlink>
    </w:p>
    <w:p w14:paraId="42CEE861" w14:textId="6001E343" w:rsidR="00EF4373" w:rsidRPr="00E916F5" w:rsidRDefault="00EF4373" w:rsidP="00E916F5">
      <w:pPr>
        <w:numPr>
          <w:ilvl w:val="0"/>
          <w:numId w:val="31"/>
        </w:numPr>
        <w:spacing w:before="100" w:beforeAutospacing="1" w:after="100" w:afterAutospacing="1" w:line="240" w:lineRule="auto"/>
        <w:outlineLvl w:val="1"/>
        <w:rPr>
          <w:rFonts w:ascii="Times New Roman" w:eastAsia="Times New Roman" w:hAnsi="Times New Roman" w:cs="Times New Roman"/>
          <w:b/>
          <w:bCs/>
          <w:color w:val="auto"/>
          <w:sz w:val="28"/>
          <w:szCs w:val="28"/>
          <w:lang w:val="en-GB" w:eastAsia="en-GB"/>
        </w:rPr>
      </w:pPr>
      <w:r w:rsidRPr="00EF4373">
        <w:rPr>
          <w:rFonts w:ascii="Times New Roman" w:eastAsia="Times New Roman" w:hAnsi="Times New Roman" w:cs="Times New Roman"/>
          <w:b/>
          <w:bCs/>
          <w:color w:val="auto"/>
          <w:sz w:val="28"/>
          <w:szCs w:val="28"/>
          <w:lang w:val="en-GB" w:eastAsia="en-GB"/>
        </w:rPr>
        <w:t>Greater London: Lowest adoption at 1.43%, attributed to high-density housing and planning restrictions</w:t>
      </w:r>
    </w:p>
    <w:p w14:paraId="56D355DF" w14:textId="77777777" w:rsidR="00E916F5" w:rsidRPr="00E916F5" w:rsidRDefault="00E916F5" w:rsidP="00E916F5">
      <w:pPr>
        <w:numPr>
          <w:ilvl w:val="0"/>
          <w:numId w:val="22"/>
        </w:numPr>
        <w:spacing w:before="100" w:beforeAutospacing="1" w:after="100" w:afterAutospacing="1" w:line="240" w:lineRule="auto"/>
        <w:rPr>
          <w:rFonts w:ascii="Times New Roman" w:eastAsia="Times New Roman" w:hAnsi="Times New Roman" w:cs="Times New Roman"/>
          <w:color w:val="auto"/>
          <w:sz w:val="28"/>
          <w:szCs w:val="28"/>
          <w:lang w:val="en-GB" w:eastAsia="en-GB"/>
        </w:rPr>
      </w:pPr>
      <w:r w:rsidRPr="00E916F5">
        <w:rPr>
          <w:rFonts w:ascii="Times New Roman" w:eastAsia="Times New Roman" w:hAnsi="Times New Roman" w:cs="Times New Roman"/>
          <w:b/>
          <w:bCs/>
          <w:color w:val="auto"/>
          <w:sz w:val="28"/>
          <w:szCs w:val="28"/>
          <w:lang w:val="en-GB" w:eastAsia="en-GB"/>
        </w:rPr>
        <w:t>Highest Adoption</w:t>
      </w:r>
      <w:r w:rsidRPr="00E916F5">
        <w:rPr>
          <w:rFonts w:ascii="Times New Roman" w:eastAsia="Times New Roman" w:hAnsi="Times New Roman" w:cs="Times New Roman"/>
          <w:color w:val="auto"/>
          <w:sz w:val="28"/>
          <w:szCs w:val="28"/>
          <w:lang w:val="en-GB" w:eastAsia="en-GB"/>
        </w:rPr>
        <w:t>: Stirling (14%), Isle of Anglesey (13.82%), Devon, Dorset.</w:t>
      </w:r>
    </w:p>
    <w:p w14:paraId="04922661" w14:textId="77777777" w:rsidR="00E916F5" w:rsidRPr="00E916F5" w:rsidRDefault="00E916F5" w:rsidP="00E916F5">
      <w:pPr>
        <w:numPr>
          <w:ilvl w:val="0"/>
          <w:numId w:val="22"/>
        </w:numPr>
        <w:spacing w:before="100" w:beforeAutospacing="1" w:after="100" w:afterAutospacing="1" w:line="240" w:lineRule="auto"/>
        <w:rPr>
          <w:rFonts w:ascii="Times New Roman" w:eastAsia="Times New Roman" w:hAnsi="Times New Roman" w:cs="Times New Roman"/>
          <w:color w:val="auto"/>
          <w:sz w:val="28"/>
          <w:szCs w:val="28"/>
          <w:lang w:val="en-GB" w:eastAsia="en-GB"/>
        </w:rPr>
      </w:pPr>
      <w:r w:rsidRPr="00E916F5">
        <w:rPr>
          <w:rFonts w:ascii="Times New Roman" w:eastAsia="Times New Roman" w:hAnsi="Times New Roman" w:cs="Times New Roman"/>
          <w:b/>
          <w:bCs/>
          <w:color w:val="auto"/>
          <w:sz w:val="28"/>
          <w:szCs w:val="28"/>
          <w:lang w:val="en-GB" w:eastAsia="en-GB"/>
        </w:rPr>
        <w:t>Lowest Adoption</w:t>
      </w:r>
      <w:r w:rsidRPr="00E916F5">
        <w:rPr>
          <w:rFonts w:ascii="Times New Roman" w:eastAsia="Times New Roman" w:hAnsi="Times New Roman" w:cs="Times New Roman"/>
          <w:color w:val="auto"/>
          <w:sz w:val="28"/>
          <w:szCs w:val="28"/>
          <w:lang w:val="en-GB" w:eastAsia="en-GB"/>
        </w:rPr>
        <w:t>: Greater London (1.43%) due to density and planning restrictions.</w:t>
      </w:r>
    </w:p>
    <w:p w14:paraId="75D70CF5" w14:textId="77777777" w:rsidR="00E916F5" w:rsidRPr="00812A15" w:rsidRDefault="00E916F5" w:rsidP="00E916F5">
      <w:pPr>
        <w:numPr>
          <w:ilvl w:val="0"/>
          <w:numId w:val="22"/>
        </w:numPr>
        <w:spacing w:before="100" w:beforeAutospacing="1" w:after="100" w:afterAutospacing="1" w:line="240" w:lineRule="auto"/>
        <w:rPr>
          <w:rFonts w:ascii="Times New Roman" w:eastAsia="Times New Roman" w:hAnsi="Times New Roman" w:cs="Times New Roman"/>
          <w:color w:val="auto"/>
          <w:sz w:val="28"/>
          <w:szCs w:val="28"/>
          <w:lang w:val="en-GB" w:eastAsia="en-GB"/>
        </w:rPr>
      </w:pPr>
      <w:r w:rsidRPr="00E916F5">
        <w:rPr>
          <w:rFonts w:ascii="Times New Roman" w:eastAsia="Times New Roman" w:hAnsi="Times New Roman" w:cs="Times New Roman"/>
          <w:b/>
          <w:bCs/>
          <w:color w:val="auto"/>
          <w:sz w:val="28"/>
          <w:szCs w:val="28"/>
          <w:lang w:val="en-GB" w:eastAsia="en-GB"/>
        </w:rPr>
        <w:t>Bourne, Lincolnshire</w:t>
      </w:r>
      <w:r w:rsidRPr="00E916F5">
        <w:rPr>
          <w:rFonts w:ascii="Times New Roman" w:eastAsia="Times New Roman" w:hAnsi="Times New Roman" w:cs="Times New Roman"/>
          <w:color w:val="auto"/>
          <w:sz w:val="28"/>
          <w:szCs w:val="28"/>
          <w:lang w:val="en-GB" w:eastAsia="en-GB"/>
        </w:rPr>
        <w:t>: Approx. 5.6% adoption.</w:t>
      </w:r>
    </w:p>
    <w:p w14:paraId="1E6AB421" w14:textId="77777777" w:rsidR="001D67A5" w:rsidRPr="00E916F5" w:rsidRDefault="001D67A5" w:rsidP="001D67A5">
      <w:pPr>
        <w:spacing w:before="100" w:beforeAutospacing="1" w:after="100" w:afterAutospacing="1" w:line="240" w:lineRule="auto"/>
        <w:rPr>
          <w:rFonts w:ascii="Times New Roman" w:eastAsia="Times New Roman" w:hAnsi="Times New Roman" w:cs="Times New Roman"/>
          <w:color w:val="auto"/>
          <w:sz w:val="24"/>
          <w:szCs w:val="24"/>
          <w:lang w:val="en-GB" w:eastAsia="en-GB"/>
        </w:rPr>
      </w:pPr>
    </w:p>
    <w:p w14:paraId="56191C46" w14:textId="77777777" w:rsidR="00E916F5" w:rsidRDefault="00E916F5" w:rsidP="00E916F5">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E916F5">
        <w:rPr>
          <w:rFonts w:ascii="Times New Roman" w:eastAsia="Times New Roman" w:hAnsi="Times New Roman" w:cs="Times New Roman"/>
          <w:b/>
          <w:bCs/>
          <w:color w:val="auto"/>
          <w:sz w:val="36"/>
          <w:szCs w:val="36"/>
          <w:lang w:val="en-GB" w:eastAsia="en-GB"/>
        </w:rPr>
        <w:t>2.3 Growth Forecast</w:t>
      </w:r>
    </w:p>
    <w:p w14:paraId="04F6C98E" w14:textId="4F21FDD2" w:rsidR="00692C7B" w:rsidRPr="00692C7B" w:rsidRDefault="0004134F" w:rsidP="00692C7B">
      <w:pPr>
        <w:spacing w:before="100" w:beforeAutospacing="1" w:after="100" w:afterAutospacing="1" w:line="240" w:lineRule="auto"/>
        <w:outlineLvl w:val="1"/>
        <w:rPr>
          <w:rFonts w:ascii="Times New Roman" w:eastAsia="Times New Roman" w:hAnsi="Times New Roman" w:cs="Times New Roman"/>
          <w:color w:val="auto"/>
          <w:sz w:val="28"/>
          <w:szCs w:val="28"/>
          <w:lang w:val="en-GB" w:eastAsia="en-GB"/>
        </w:rPr>
      </w:pPr>
      <w:r w:rsidRPr="0004134F">
        <w:rPr>
          <w:rFonts w:ascii="Times New Roman" w:eastAsia="Times New Roman" w:hAnsi="Times New Roman" w:cs="Times New Roman"/>
          <w:b/>
          <w:bCs/>
          <w:color w:val="auto"/>
          <w:sz w:val="28"/>
          <w:szCs w:val="28"/>
          <w:lang w:val="en-GB" w:eastAsia="en-GB"/>
        </w:rPr>
        <w:t> Market</w:t>
      </w:r>
      <w:r w:rsidR="00692C7B" w:rsidRPr="00692C7B">
        <w:rPr>
          <w:rFonts w:ascii="Times New Roman" w:eastAsia="Times New Roman" w:hAnsi="Times New Roman" w:cs="Times New Roman"/>
          <w:b/>
          <w:bCs/>
          <w:color w:val="auto"/>
          <w:sz w:val="28"/>
          <w:szCs w:val="28"/>
          <w:lang w:val="en-GB" w:eastAsia="en-GB"/>
        </w:rPr>
        <w:t xml:space="preserve"> Expansion: </w:t>
      </w:r>
      <w:r w:rsidR="00692C7B" w:rsidRPr="00692C7B">
        <w:rPr>
          <w:rFonts w:ascii="Times New Roman" w:eastAsia="Times New Roman" w:hAnsi="Times New Roman" w:cs="Times New Roman"/>
          <w:color w:val="auto"/>
          <w:sz w:val="28"/>
          <w:szCs w:val="28"/>
          <w:lang w:val="en-GB" w:eastAsia="en-GB"/>
        </w:rPr>
        <w:t xml:space="preserve">The UK's domestic solar market is projected to grow from £1.1 billion in 2024 to £1.5 billion by 2028. </w:t>
      </w:r>
      <w:hyperlink r:id="rId14" w:tgtFrame="_blank" w:history="1">
        <w:r w:rsidR="00692C7B" w:rsidRPr="00692C7B">
          <w:rPr>
            <w:rStyle w:val="Hyperlink"/>
            <w:rFonts w:ascii="Times New Roman" w:eastAsia="Times New Roman" w:hAnsi="Times New Roman" w:cs="Times New Roman"/>
            <w:sz w:val="28"/>
            <w:szCs w:val="28"/>
            <w:lang w:val="en-GB" w:eastAsia="en-GB"/>
          </w:rPr>
          <w:t>The Times</w:t>
        </w:r>
      </w:hyperlink>
    </w:p>
    <w:p w14:paraId="0A9F04DC" w14:textId="26EECD82" w:rsidR="00692C7B" w:rsidRPr="00692C7B" w:rsidRDefault="0004134F" w:rsidP="00692C7B">
      <w:pPr>
        <w:spacing w:before="100" w:beforeAutospacing="1" w:after="100" w:afterAutospacing="1" w:line="240" w:lineRule="auto"/>
        <w:outlineLvl w:val="1"/>
        <w:rPr>
          <w:rFonts w:ascii="Times New Roman" w:eastAsia="Times New Roman" w:hAnsi="Times New Roman" w:cs="Times New Roman"/>
          <w:color w:val="auto"/>
          <w:sz w:val="28"/>
          <w:szCs w:val="28"/>
          <w:lang w:val="en-GB" w:eastAsia="en-GB"/>
        </w:rPr>
      </w:pPr>
      <w:r w:rsidRPr="0004134F">
        <w:rPr>
          <w:rFonts w:ascii="Times New Roman" w:eastAsia="Times New Roman" w:hAnsi="Times New Roman" w:cs="Times New Roman"/>
          <w:b/>
          <w:bCs/>
          <w:color w:val="auto"/>
          <w:sz w:val="28"/>
          <w:szCs w:val="28"/>
          <w:lang w:val="en-GB" w:eastAsia="en-GB"/>
        </w:rPr>
        <w:t> Government</w:t>
      </w:r>
      <w:r w:rsidR="00692C7B" w:rsidRPr="00692C7B">
        <w:rPr>
          <w:rFonts w:ascii="Times New Roman" w:eastAsia="Times New Roman" w:hAnsi="Times New Roman" w:cs="Times New Roman"/>
          <w:b/>
          <w:bCs/>
          <w:color w:val="auto"/>
          <w:sz w:val="28"/>
          <w:szCs w:val="28"/>
          <w:lang w:val="en-GB" w:eastAsia="en-GB"/>
        </w:rPr>
        <w:t xml:space="preserve"> Initiatives: </w:t>
      </w:r>
      <w:r w:rsidR="00692C7B" w:rsidRPr="00692C7B">
        <w:rPr>
          <w:rFonts w:ascii="Times New Roman" w:eastAsia="Times New Roman" w:hAnsi="Times New Roman" w:cs="Times New Roman"/>
          <w:color w:val="auto"/>
          <w:sz w:val="28"/>
          <w:szCs w:val="28"/>
          <w:lang w:val="en-GB" w:eastAsia="en-GB"/>
        </w:rPr>
        <w:t xml:space="preserve">A £6.6 billion plan offers grants and low-cost loans to support solar panel installations, aiming to boost adoption further. </w:t>
      </w:r>
      <w:hyperlink r:id="rId15" w:tgtFrame="_blank" w:history="1">
        <w:r w:rsidR="00692C7B" w:rsidRPr="00692C7B">
          <w:rPr>
            <w:rStyle w:val="Hyperlink"/>
            <w:rFonts w:ascii="Times New Roman" w:eastAsia="Times New Roman" w:hAnsi="Times New Roman" w:cs="Times New Roman"/>
            <w:sz w:val="28"/>
            <w:szCs w:val="28"/>
            <w:lang w:val="en-GB" w:eastAsia="en-GB"/>
          </w:rPr>
          <w:t>The Times</w:t>
        </w:r>
        <w:r w:rsidRPr="0004134F">
          <w:rPr>
            <w:rStyle w:val="Hyperlink"/>
            <w:rFonts w:ascii="Times New Roman" w:eastAsia="Times New Roman" w:hAnsi="Times New Roman" w:cs="Times New Roman"/>
            <w:sz w:val="28"/>
            <w:szCs w:val="28"/>
            <w:lang w:val="en-GB" w:eastAsia="en-GB"/>
          </w:rPr>
          <w:t xml:space="preserve"> </w:t>
        </w:r>
        <w:r w:rsidR="00692C7B" w:rsidRPr="00692C7B">
          <w:rPr>
            <w:rStyle w:val="Hyperlink"/>
            <w:rFonts w:ascii="Times New Roman" w:eastAsia="Times New Roman" w:hAnsi="Times New Roman" w:cs="Times New Roman"/>
            <w:sz w:val="28"/>
            <w:szCs w:val="28"/>
            <w:lang w:val="en-GB" w:eastAsia="en-GB"/>
          </w:rPr>
          <w:t>The Guardian+1</w:t>
        </w:r>
      </w:hyperlink>
    </w:p>
    <w:p w14:paraId="7345A898" w14:textId="088C7EBC" w:rsidR="00692C7B" w:rsidRPr="00E916F5" w:rsidRDefault="0004134F" w:rsidP="00E916F5">
      <w:pPr>
        <w:spacing w:before="100" w:beforeAutospacing="1" w:after="100" w:afterAutospacing="1" w:line="240" w:lineRule="auto"/>
        <w:outlineLvl w:val="1"/>
        <w:rPr>
          <w:rFonts w:ascii="Times New Roman" w:eastAsia="Times New Roman" w:hAnsi="Times New Roman" w:cs="Times New Roman"/>
          <w:color w:val="auto"/>
          <w:sz w:val="28"/>
          <w:szCs w:val="28"/>
          <w:lang w:val="en-GB" w:eastAsia="en-GB"/>
        </w:rPr>
      </w:pPr>
      <w:r w:rsidRPr="0004134F">
        <w:rPr>
          <w:rFonts w:ascii="Times New Roman" w:eastAsia="Times New Roman" w:hAnsi="Times New Roman" w:cs="Times New Roman"/>
          <w:b/>
          <w:bCs/>
          <w:color w:val="auto"/>
          <w:sz w:val="28"/>
          <w:szCs w:val="28"/>
          <w:lang w:val="en-GB" w:eastAsia="en-GB"/>
        </w:rPr>
        <w:t> Public</w:t>
      </w:r>
      <w:r w:rsidR="00692C7B" w:rsidRPr="00692C7B">
        <w:rPr>
          <w:rFonts w:ascii="Times New Roman" w:eastAsia="Times New Roman" w:hAnsi="Times New Roman" w:cs="Times New Roman"/>
          <w:b/>
          <w:bCs/>
          <w:color w:val="auto"/>
          <w:sz w:val="28"/>
          <w:szCs w:val="28"/>
          <w:lang w:val="en-GB" w:eastAsia="en-GB"/>
        </w:rPr>
        <w:t xml:space="preserve"> Sentiment: </w:t>
      </w:r>
      <w:r w:rsidR="00692C7B" w:rsidRPr="00692C7B">
        <w:rPr>
          <w:rFonts w:ascii="Times New Roman" w:eastAsia="Times New Roman" w:hAnsi="Times New Roman" w:cs="Times New Roman"/>
          <w:color w:val="auto"/>
          <w:sz w:val="28"/>
          <w:szCs w:val="28"/>
          <w:lang w:val="en-GB" w:eastAsia="en-GB"/>
        </w:rPr>
        <w:t xml:space="preserve">As of Spring 2024, 68% of owner-occupiers are considering installing solar panels, with the highest interest among those aged 25 to 44. </w:t>
      </w:r>
    </w:p>
    <w:p w14:paraId="1C5E7A48" w14:textId="77777777" w:rsidR="00E916F5" w:rsidRPr="00E916F5" w:rsidRDefault="00E916F5" w:rsidP="00E916F5">
      <w:pPr>
        <w:numPr>
          <w:ilvl w:val="0"/>
          <w:numId w:val="2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Solar market projected to grow from £1.1bn in 2024 to £1.5bn by 2028.</w:t>
      </w:r>
    </w:p>
    <w:p w14:paraId="6F85CF41" w14:textId="77777777" w:rsidR="00E916F5" w:rsidRPr="00E916F5" w:rsidRDefault="00E916F5" w:rsidP="00E916F5">
      <w:pPr>
        <w:numPr>
          <w:ilvl w:val="0"/>
          <w:numId w:val="2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Public sentiment: 68% of UK homeowners are considering installing solar panels.</w:t>
      </w:r>
    </w:p>
    <w:p w14:paraId="7B6CEC2B" w14:textId="77777777" w:rsid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pict w14:anchorId="40D6C8F5">
          <v:rect id="_x0000_i1028" style="width:0;height:1.5pt" o:hralign="center" o:hrstd="t" o:hr="t" fillcolor="#a0a0a0" stroked="f"/>
        </w:pict>
      </w:r>
    </w:p>
    <w:p w14:paraId="1F453B62" w14:textId="77777777" w:rsidR="00A81257" w:rsidRDefault="00A81257" w:rsidP="00E916F5">
      <w:pPr>
        <w:spacing w:before="0" w:after="0" w:line="240" w:lineRule="auto"/>
        <w:rPr>
          <w:rFonts w:ascii="Times New Roman" w:eastAsia="Times New Roman" w:hAnsi="Times New Roman" w:cs="Times New Roman"/>
          <w:color w:val="auto"/>
          <w:sz w:val="24"/>
          <w:szCs w:val="24"/>
          <w:lang w:val="en-GB" w:eastAsia="en-GB"/>
        </w:rPr>
      </w:pPr>
    </w:p>
    <w:p w14:paraId="33967B54" w14:textId="4AD69BD3" w:rsidR="00A81257" w:rsidRPr="00A86015" w:rsidRDefault="00A86015" w:rsidP="00E916F5">
      <w:pPr>
        <w:spacing w:before="0" w:after="0" w:line="240" w:lineRule="auto"/>
        <w:rPr>
          <w:rFonts w:ascii="Times New Roman" w:eastAsia="Times New Roman" w:hAnsi="Times New Roman" w:cs="Times New Roman"/>
          <w:color w:val="auto"/>
          <w:sz w:val="48"/>
          <w:szCs w:val="48"/>
          <w:lang w:eastAsia="en-GB"/>
        </w:rPr>
      </w:pPr>
      <w:r w:rsidRPr="00A86015">
        <w:rPr>
          <w:rFonts w:ascii="Times New Roman" w:eastAsia="Times New Roman" w:hAnsi="Times New Roman" w:cs="Times New Roman"/>
          <w:b/>
          <w:bCs/>
          <w:color w:val="auto"/>
          <w:sz w:val="48"/>
          <w:szCs w:val="48"/>
          <w:lang w:eastAsia="en-GB"/>
        </w:rPr>
        <w:t xml:space="preserve">3. </w:t>
      </w:r>
      <w:r w:rsidRPr="00A86015">
        <w:rPr>
          <w:rFonts w:ascii="Times New Roman" w:eastAsia="Times New Roman" w:hAnsi="Times New Roman" w:cs="Times New Roman"/>
          <w:b/>
          <w:bCs/>
          <w:color w:val="auto"/>
          <w:sz w:val="48"/>
          <w:szCs w:val="48"/>
          <w:lang w:eastAsia="en-GB"/>
        </w:rPr>
        <w:t>Warm Homes Plan</w:t>
      </w:r>
    </w:p>
    <w:p w14:paraId="43275E01" w14:textId="77777777" w:rsidR="00A86015" w:rsidRDefault="00A86015" w:rsidP="00E916F5">
      <w:pPr>
        <w:spacing w:before="0" w:after="0" w:line="240" w:lineRule="auto"/>
        <w:rPr>
          <w:rFonts w:ascii="Times New Roman" w:eastAsia="Times New Roman" w:hAnsi="Times New Roman" w:cs="Times New Roman"/>
          <w:color w:val="auto"/>
          <w:sz w:val="24"/>
          <w:szCs w:val="24"/>
          <w:lang w:val="en-GB" w:eastAsia="en-GB"/>
        </w:rPr>
      </w:pPr>
    </w:p>
    <w:p w14:paraId="14F70563" w14:textId="3AF6DFDE" w:rsidR="00A81257" w:rsidRPr="00E2730A" w:rsidRDefault="00E2730A" w:rsidP="00E916F5">
      <w:pPr>
        <w:spacing w:before="0" w:after="0" w:line="240" w:lineRule="auto"/>
        <w:rPr>
          <w:rFonts w:ascii="Times New Roman" w:eastAsia="Times New Roman" w:hAnsi="Times New Roman" w:cs="Times New Roman"/>
          <w:color w:val="000000" w:themeColor="text1"/>
          <w:sz w:val="28"/>
          <w:szCs w:val="28"/>
          <w:lang w:val="en-GB" w:eastAsia="en-GB"/>
        </w:rPr>
      </w:pPr>
      <w:r w:rsidRPr="00E2730A">
        <w:rPr>
          <w:rStyle w:val="relative"/>
          <w:color w:val="000000" w:themeColor="text1"/>
          <w:sz w:val="28"/>
          <w:szCs w:val="28"/>
        </w:rPr>
        <w:t xml:space="preserve">The UK government's £6.6 billion </w:t>
      </w:r>
      <w:r w:rsidRPr="00E2730A">
        <w:rPr>
          <w:rStyle w:val="Strong"/>
          <w:color w:val="000000" w:themeColor="text1"/>
          <w:sz w:val="28"/>
          <w:szCs w:val="28"/>
        </w:rPr>
        <w:t>Warm Homes Plan</w:t>
      </w:r>
      <w:r w:rsidRPr="00E2730A">
        <w:rPr>
          <w:rStyle w:val="relative"/>
          <w:color w:val="000000" w:themeColor="text1"/>
          <w:sz w:val="28"/>
          <w:szCs w:val="28"/>
        </w:rPr>
        <w:t>, announced in late 2024, aims to accelerate the adoption of solar energy and other low-carbon technologies across millions of households.</w:t>
      </w:r>
      <w:r w:rsidRPr="00E2730A">
        <w:rPr>
          <w:color w:val="000000" w:themeColor="text1"/>
          <w:sz w:val="28"/>
          <w:szCs w:val="28"/>
        </w:rPr>
        <w:t xml:space="preserve"> </w:t>
      </w:r>
      <w:r w:rsidRPr="00E2730A">
        <w:rPr>
          <w:rStyle w:val="relative"/>
          <w:color w:val="000000" w:themeColor="text1"/>
          <w:sz w:val="28"/>
          <w:szCs w:val="28"/>
        </w:rPr>
        <w:t>This initiative is a cornerstone of the UK's strategy to achieve 95% clean electricity by 2030.</w:t>
      </w:r>
    </w:p>
    <w:p w14:paraId="46F1950F" w14:textId="77777777" w:rsidR="007F24E7" w:rsidRPr="007F24E7" w:rsidRDefault="007F24E7" w:rsidP="007F24E7">
      <w:pPr>
        <w:spacing w:before="100" w:beforeAutospacing="1" w:after="100" w:afterAutospacing="1" w:line="240" w:lineRule="auto"/>
        <w:outlineLvl w:val="2"/>
        <w:rPr>
          <w:rFonts w:ascii="Times New Roman" w:eastAsia="Times New Roman" w:hAnsi="Times New Roman" w:cs="Times New Roman"/>
          <w:b/>
          <w:bCs/>
          <w:color w:val="auto"/>
          <w:sz w:val="36"/>
          <w:szCs w:val="36"/>
          <w:lang w:val="en-GB" w:eastAsia="en-GB"/>
        </w:rPr>
      </w:pPr>
      <w:r w:rsidRPr="007F24E7">
        <w:rPr>
          <w:rFonts w:ascii="Times New Roman" w:eastAsia="Times New Roman" w:hAnsi="Times New Roman" w:cs="Times New Roman"/>
          <w:b/>
          <w:bCs/>
          <w:color w:val="auto"/>
          <w:sz w:val="36"/>
          <w:szCs w:val="36"/>
          <w:lang w:val="en-GB" w:eastAsia="en-GB"/>
        </w:rPr>
        <w:t>Key Components of the Warm Homes Plan</w:t>
      </w:r>
    </w:p>
    <w:p w14:paraId="3CF0405C" w14:textId="77777777" w:rsidR="007F24E7" w:rsidRPr="007F24E7" w:rsidRDefault="007F24E7" w:rsidP="007F24E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b/>
          <w:bCs/>
          <w:color w:val="auto"/>
          <w:sz w:val="24"/>
          <w:szCs w:val="24"/>
          <w:lang w:val="en-GB" w:eastAsia="en-GB"/>
        </w:rPr>
        <w:t>1. Grants for Low-Income Households</w:t>
      </w:r>
    </w:p>
    <w:p w14:paraId="67E1D014" w14:textId="77777777" w:rsidR="007F24E7" w:rsidRPr="007F24E7" w:rsidRDefault="007F24E7" w:rsidP="007F24E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color w:val="auto"/>
          <w:sz w:val="24"/>
          <w:szCs w:val="24"/>
          <w:lang w:val="en-GB" w:eastAsia="en-GB"/>
        </w:rPr>
        <w:t xml:space="preserve">Eligible low-income households can receive upfront grants covering up to 100% of the cost for solar panel installations. This support is primarily directed at fuel-poor households to alleviate energy costs and reduce carbon emissions. </w:t>
      </w:r>
      <w:hyperlink r:id="rId16" w:tgtFrame="_blank" w:history="1">
        <w:r w:rsidRPr="007F24E7">
          <w:rPr>
            <w:rFonts w:ascii="Times New Roman" w:eastAsia="Times New Roman" w:hAnsi="Times New Roman" w:cs="Times New Roman"/>
            <w:color w:val="0000FF"/>
            <w:sz w:val="24"/>
            <w:szCs w:val="24"/>
            <w:u w:val="single"/>
            <w:lang w:val="en-GB" w:eastAsia="en-GB"/>
          </w:rPr>
          <w:t>FMB+1Warma UK+1</w:t>
        </w:r>
      </w:hyperlink>
      <w:hyperlink r:id="rId17" w:tgtFrame="_blank" w:history="1">
        <w:r w:rsidRPr="007F24E7">
          <w:rPr>
            <w:rFonts w:ascii="Times New Roman" w:eastAsia="Times New Roman" w:hAnsi="Times New Roman" w:cs="Times New Roman"/>
            <w:color w:val="0000FF"/>
            <w:sz w:val="24"/>
            <w:szCs w:val="24"/>
            <w:u w:val="single"/>
            <w:lang w:val="en-GB" w:eastAsia="en-GB"/>
          </w:rPr>
          <w:t>The Times+2Energy Sustainability Solutions+2Segen UK+2</w:t>
        </w:r>
      </w:hyperlink>
    </w:p>
    <w:p w14:paraId="5CF8741E" w14:textId="77777777" w:rsidR="007F24E7" w:rsidRPr="007F24E7" w:rsidRDefault="007F24E7" w:rsidP="007F24E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b/>
          <w:bCs/>
          <w:color w:val="auto"/>
          <w:sz w:val="24"/>
          <w:szCs w:val="24"/>
          <w:lang w:val="en-GB" w:eastAsia="en-GB"/>
        </w:rPr>
        <w:t>2. Low-Interest Loans for Middle- and Higher-Income Households</w:t>
      </w:r>
    </w:p>
    <w:p w14:paraId="1374814E" w14:textId="3B818A7C" w:rsidR="00FE431C" w:rsidRPr="007F24E7" w:rsidRDefault="007F24E7" w:rsidP="007F24E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color w:val="auto"/>
          <w:sz w:val="24"/>
          <w:szCs w:val="24"/>
          <w:lang w:val="en-GB" w:eastAsia="en-GB"/>
        </w:rPr>
        <w:t xml:space="preserve">For households not qualifying for full grants, the plan offers low-interest, government-backed loans. These loans are repayable through electricity bills at rates below current energy charges, making solar installations more accessible. </w:t>
      </w:r>
      <w:hyperlink r:id="rId18" w:tgtFrame="_blank" w:history="1">
        <w:r w:rsidRPr="007F24E7">
          <w:rPr>
            <w:rFonts w:ascii="Times New Roman" w:eastAsia="Times New Roman" w:hAnsi="Times New Roman" w:cs="Times New Roman"/>
            <w:color w:val="0000FF"/>
            <w:sz w:val="24"/>
            <w:szCs w:val="24"/>
            <w:u w:val="single"/>
            <w:lang w:val="en-GB" w:eastAsia="en-GB"/>
          </w:rPr>
          <w:t>Segen UK</w:t>
        </w:r>
      </w:hyperlink>
      <w:hyperlink r:id="rId19" w:tgtFrame="_blank" w:history="1">
        <w:r w:rsidRPr="007F24E7">
          <w:rPr>
            <w:rFonts w:ascii="Times New Roman" w:eastAsia="Times New Roman" w:hAnsi="Times New Roman" w:cs="Times New Roman"/>
            <w:color w:val="0000FF"/>
            <w:sz w:val="24"/>
            <w:szCs w:val="24"/>
            <w:u w:val="single"/>
            <w:lang w:val="en-GB" w:eastAsia="en-GB"/>
          </w:rPr>
          <w:t>Energy Sustainability Solutions</w:t>
        </w:r>
      </w:hyperlink>
    </w:p>
    <w:p w14:paraId="7F0BCFFF" w14:textId="77777777" w:rsidR="007F24E7" w:rsidRPr="007F24E7" w:rsidRDefault="007F24E7" w:rsidP="007F24E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b/>
          <w:bCs/>
          <w:color w:val="auto"/>
          <w:sz w:val="24"/>
          <w:szCs w:val="24"/>
          <w:lang w:val="en-GB" w:eastAsia="en-GB"/>
        </w:rPr>
        <w:t>3. Additional Incentives</w:t>
      </w:r>
    </w:p>
    <w:p w14:paraId="03376EF0" w14:textId="77777777" w:rsidR="007F24E7" w:rsidRPr="007F24E7" w:rsidRDefault="007F24E7" w:rsidP="007F24E7">
      <w:pPr>
        <w:numPr>
          <w:ilvl w:val="0"/>
          <w:numId w:val="3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b/>
          <w:bCs/>
          <w:color w:val="auto"/>
          <w:sz w:val="24"/>
          <w:szCs w:val="24"/>
          <w:lang w:val="en-GB" w:eastAsia="en-GB"/>
        </w:rPr>
        <w:t>Smart Export Guarantee (SEG):</w:t>
      </w:r>
      <w:r w:rsidRPr="007F24E7">
        <w:rPr>
          <w:rFonts w:ascii="Times New Roman" w:eastAsia="Times New Roman" w:hAnsi="Times New Roman" w:cs="Times New Roman"/>
          <w:color w:val="auto"/>
          <w:sz w:val="24"/>
          <w:szCs w:val="24"/>
          <w:lang w:val="en-GB" w:eastAsia="en-GB"/>
        </w:rPr>
        <w:t xml:space="preserve"> Homeowners can earn payments for surplus electricity exported back to the grid. </w:t>
      </w:r>
      <w:hyperlink r:id="rId20" w:tgtFrame="_blank" w:history="1">
        <w:r w:rsidRPr="007F24E7">
          <w:rPr>
            <w:rFonts w:ascii="Times New Roman" w:eastAsia="Times New Roman" w:hAnsi="Times New Roman" w:cs="Times New Roman"/>
            <w:color w:val="0000FF"/>
            <w:sz w:val="24"/>
            <w:szCs w:val="24"/>
            <w:u w:val="single"/>
            <w:lang w:val="en-GB" w:eastAsia="en-GB"/>
          </w:rPr>
          <w:t>Soly</w:t>
        </w:r>
      </w:hyperlink>
    </w:p>
    <w:p w14:paraId="3A9A621F" w14:textId="74889551" w:rsidR="007F24E7" w:rsidRPr="007F24E7" w:rsidRDefault="007F24E7" w:rsidP="00EB2384">
      <w:pPr>
        <w:numPr>
          <w:ilvl w:val="0"/>
          <w:numId w:val="32"/>
        </w:numPr>
        <w:spacing w:before="0" w:beforeAutospacing="1" w:after="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b/>
          <w:bCs/>
          <w:color w:val="auto"/>
          <w:sz w:val="24"/>
          <w:szCs w:val="24"/>
          <w:lang w:val="en-GB" w:eastAsia="en-GB"/>
        </w:rPr>
        <w:t>0% VAT on Solar Installations:</w:t>
      </w:r>
      <w:r w:rsidRPr="007F24E7">
        <w:rPr>
          <w:rFonts w:ascii="Times New Roman" w:eastAsia="Times New Roman" w:hAnsi="Times New Roman" w:cs="Times New Roman"/>
          <w:color w:val="auto"/>
          <w:sz w:val="24"/>
          <w:szCs w:val="24"/>
          <w:lang w:val="en-GB" w:eastAsia="en-GB"/>
        </w:rPr>
        <w:t xml:space="preserve"> A 0% VAT rate on residential solar panel installations is in effect until March 2027, reducing upfront costs. </w:t>
      </w:r>
      <w:r w:rsidRPr="007F24E7">
        <w:rPr>
          <w:rFonts w:ascii="Times New Roman" w:eastAsia="Times New Roman" w:hAnsi="Times New Roman" w:cs="Times New Roman"/>
          <w:color w:val="auto"/>
          <w:sz w:val="24"/>
          <w:szCs w:val="24"/>
          <w:lang w:val="en-GB" w:eastAsia="en-GB"/>
        </w:rPr>
        <w:pict w14:anchorId="70CE5BDB">
          <v:rect id="_x0000_i1067" style="width:0;height:1.5pt" o:hralign="center" o:hrstd="t" o:hr="t" fillcolor="#a0a0a0" stroked="f"/>
        </w:pict>
      </w:r>
    </w:p>
    <w:p w14:paraId="4FB3137A" w14:textId="77777777" w:rsidR="007F24E7" w:rsidRPr="007F24E7" w:rsidRDefault="007F24E7" w:rsidP="007F24E7">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7F24E7">
        <w:rPr>
          <w:rFonts w:ascii="Segoe UI Emoji" w:eastAsia="Times New Roman" w:hAnsi="Segoe UI Emoji" w:cs="Segoe UI Emoji"/>
          <w:b/>
          <w:bCs/>
          <w:color w:val="auto"/>
          <w:sz w:val="27"/>
          <w:szCs w:val="27"/>
          <w:lang w:val="en-GB" w:eastAsia="en-GB"/>
        </w:rPr>
        <w:t>📈</w:t>
      </w:r>
      <w:r w:rsidRPr="007F24E7">
        <w:rPr>
          <w:rFonts w:ascii="Times New Roman" w:eastAsia="Times New Roman" w:hAnsi="Times New Roman" w:cs="Times New Roman"/>
          <w:b/>
          <w:bCs/>
          <w:color w:val="auto"/>
          <w:sz w:val="27"/>
          <w:szCs w:val="27"/>
          <w:lang w:val="en-GB" w:eastAsia="en-GB"/>
        </w:rPr>
        <w:t xml:space="preserve"> Projected Impact</w:t>
      </w:r>
    </w:p>
    <w:p w14:paraId="23FEFC59" w14:textId="77777777" w:rsidR="007F24E7" w:rsidRPr="007F24E7" w:rsidRDefault="007F24E7" w:rsidP="007F24E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color w:val="auto"/>
          <w:sz w:val="24"/>
          <w:szCs w:val="24"/>
          <w:lang w:val="en-GB" w:eastAsia="en-GB"/>
        </w:rPr>
        <w:t>The Warm Homes Plan aims to increase the UK's solar capacity from 16.6 GW to approximately 45–47 GW by 2030. This expansion is expected to significantly reduce household energy bills and contribute to the UK's decarbonization goals.</w:t>
      </w:r>
      <w:hyperlink r:id="rId21" w:tgtFrame="_blank" w:history="1">
        <w:r w:rsidRPr="007F24E7">
          <w:rPr>
            <w:rFonts w:ascii="Times New Roman" w:eastAsia="Times New Roman" w:hAnsi="Times New Roman" w:cs="Times New Roman"/>
            <w:color w:val="0000FF"/>
            <w:sz w:val="24"/>
            <w:szCs w:val="24"/>
            <w:u w:val="single"/>
            <w:lang w:val="en-GB" w:eastAsia="en-GB"/>
          </w:rPr>
          <w:t>Segen UK+7sungoenergy.co.uk+7The Eco Experts+7</w:t>
        </w:r>
      </w:hyperlink>
    </w:p>
    <w:p w14:paraId="0823B1AF" w14:textId="77777777" w:rsidR="007F24E7" w:rsidRPr="007F24E7" w:rsidRDefault="007F24E7" w:rsidP="007F24E7">
      <w:pPr>
        <w:spacing w:before="0" w:after="0"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color w:val="auto"/>
          <w:sz w:val="24"/>
          <w:szCs w:val="24"/>
          <w:lang w:val="en-GB" w:eastAsia="en-GB"/>
        </w:rPr>
        <w:pict w14:anchorId="37A6C497">
          <v:rect id="_x0000_i1068" style="width:0;height:1.5pt" o:hralign="center" o:hrstd="t" o:hr="t" fillcolor="#a0a0a0" stroked="f"/>
        </w:pict>
      </w:r>
    </w:p>
    <w:p w14:paraId="5C6447C3" w14:textId="77777777" w:rsidR="007F24E7" w:rsidRPr="007F24E7" w:rsidRDefault="007F24E7" w:rsidP="007F24E7">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7F24E7">
        <w:rPr>
          <w:rFonts w:ascii="Segoe UI Emoji" w:eastAsia="Times New Roman" w:hAnsi="Segoe UI Emoji" w:cs="Segoe UI Emoji"/>
          <w:b/>
          <w:bCs/>
          <w:color w:val="auto"/>
          <w:sz w:val="27"/>
          <w:szCs w:val="27"/>
          <w:lang w:val="en-GB" w:eastAsia="en-GB"/>
        </w:rPr>
        <w:t>🏡</w:t>
      </w:r>
      <w:r w:rsidRPr="007F24E7">
        <w:rPr>
          <w:rFonts w:ascii="Times New Roman" w:eastAsia="Times New Roman" w:hAnsi="Times New Roman" w:cs="Times New Roman"/>
          <w:b/>
          <w:bCs/>
          <w:color w:val="auto"/>
          <w:sz w:val="27"/>
          <w:szCs w:val="27"/>
          <w:lang w:val="en-GB" w:eastAsia="en-GB"/>
        </w:rPr>
        <w:t xml:space="preserve"> Local Implications for Bourne, Lincolnshire</w:t>
      </w:r>
    </w:p>
    <w:p w14:paraId="0E21DEBB" w14:textId="707F8E15" w:rsidR="007F24E7" w:rsidRPr="007F24E7" w:rsidRDefault="007F24E7" w:rsidP="007F24E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color w:val="auto"/>
          <w:sz w:val="24"/>
          <w:szCs w:val="24"/>
          <w:lang w:val="en-GB" w:eastAsia="en-GB"/>
        </w:rPr>
        <w:lastRenderedPageBreak/>
        <w:t xml:space="preserve">Residents in Bourne, situated in the East Midlands, may benefit from regional programs like the </w:t>
      </w:r>
      <w:r w:rsidRPr="007F24E7">
        <w:rPr>
          <w:rFonts w:ascii="Times New Roman" w:eastAsia="Times New Roman" w:hAnsi="Times New Roman" w:cs="Times New Roman"/>
          <w:b/>
          <w:bCs/>
          <w:color w:val="auto"/>
          <w:sz w:val="24"/>
          <w:szCs w:val="24"/>
          <w:lang w:val="en-GB" w:eastAsia="en-GB"/>
        </w:rPr>
        <w:t>Solar Together</w:t>
      </w:r>
      <w:r w:rsidRPr="007F24E7">
        <w:rPr>
          <w:rFonts w:ascii="Times New Roman" w:eastAsia="Times New Roman" w:hAnsi="Times New Roman" w:cs="Times New Roman"/>
          <w:color w:val="auto"/>
          <w:sz w:val="24"/>
          <w:szCs w:val="24"/>
          <w:lang w:val="en-GB" w:eastAsia="en-GB"/>
        </w:rPr>
        <w:t xml:space="preserve"> initiative, which offers group purchasing schemes to lower installation costs. Additionally, local councils may provide information on eligibility for grants and loans under the Warm Homes </w:t>
      </w:r>
      <w:r w:rsidR="006A1F8B" w:rsidRPr="007F24E7">
        <w:rPr>
          <w:rFonts w:ascii="Times New Roman" w:eastAsia="Times New Roman" w:hAnsi="Times New Roman" w:cs="Times New Roman"/>
          <w:color w:val="auto"/>
          <w:sz w:val="24"/>
          <w:szCs w:val="24"/>
          <w:lang w:val="en-GB" w:eastAsia="en-GB"/>
        </w:rPr>
        <w:t>Plan. The</w:t>
      </w:r>
      <w:hyperlink r:id="rId22" w:tgtFrame="_blank" w:history="1">
        <w:r w:rsidRPr="007F24E7">
          <w:rPr>
            <w:rFonts w:ascii="Times New Roman" w:eastAsia="Times New Roman" w:hAnsi="Times New Roman" w:cs="Times New Roman"/>
            <w:color w:val="0000FF"/>
            <w:sz w:val="24"/>
            <w:szCs w:val="24"/>
            <w:u w:val="single"/>
            <w:lang w:val="en-GB" w:eastAsia="en-GB"/>
          </w:rPr>
          <w:t>solarwatt.co.uk+5Wow Energy+5Segen UK+5</w:t>
        </w:r>
      </w:hyperlink>
    </w:p>
    <w:p w14:paraId="446A6C13" w14:textId="77777777" w:rsidR="007F24E7" w:rsidRPr="007F24E7" w:rsidRDefault="007F24E7" w:rsidP="007F24E7">
      <w:pPr>
        <w:spacing w:before="0" w:after="0"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color w:val="auto"/>
          <w:sz w:val="24"/>
          <w:szCs w:val="24"/>
          <w:lang w:val="en-GB" w:eastAsia="en-GB"/>
        </w:rPr>
        <w:pict w14:anchorId="13D09B37">
          <v:rect id="_x0000_i1069" style="width:0;height:1.5pt" o:hralign="center" o:hrstd="t" o:hr="t" fillcolor="#a0a0a0" stroked="f"/>
        </w:pict>
      </w:r>
    </w:p>
    <w:p w14:paraId="41C0DAF6" w14:textId="77777777" w:rsidR="007F24E7" w:rsidRPr="007F24E7" w:rsidRDefault="007F24E7" w:rsidP="007F24E7">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7F24E7">
        <w:rPr>
          <w:rFonts w:ascii="Segoe UI Emoji" w:eastAsia="Times New Roman" w:hAnsi="Segoe UI Emoji" w:cs="Segoe UI Emoji"/>
          <w:b/>
          <w:bCs/>
          <w:color w:val="auto"/>
          <w:sz w:val="27"/>
          <w:szCs w:val="27"/>
          <w:lang w:val="en-GB" w:eastAsia="en-GB"/>
        </w:rPr>
        <w:t>✅</w:t>
      </w:r>
      <w:r w:rsidRPr="007F24E7">
        <w:rPr>
          <w:rFonts w:ascii="Times New Roman" w:eastAsia="Times New Roman" w:hAnsi="Times New Roman" w:cs="Times New Roman"/>
          <w:b/>
          <w:bCs/>
          <w:color w:val="auto"/>
          <w:sz w:val="27"/>
          <w:szCs w:val="27"/>
          <w:lang w:val="en-GB" w:eastAsia="en-GB"/>
        </w:rPr>
        <w:t xml:space="preserve"> Next Steps</w:t>
      </w:r>
    </w:p>
    <w:p w14:paraId="1E9CE2D7" w14:textId="77777777" w:rsidR="007F24E7" w:rsidRPr="007F24E7" w:rsidRDefault="007F24E7" w:rsidP="007F24E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color w:val="auto"/>
          <w:sz w:val="24"/>
          <w:szCs w:val="24"/>
          <w:lang w:val="en-GB" w:eastAsia="en-GB"/>
        </w:rPr>
        <w:t>To explore eligibility and apply for available grants or loans:</w:t>
      </w:r>
    </w:p>
    <w:p w14:paraId="03B712EC" w14:textId="42C29451" w:rsidR="007F24E7" w:rsidRPr="007F24E7" w:rsidRDefault="007F24E7" w:rsidP="007F24E7">
      <w:pPr>
        <w:numPr>
          <w:ilvl w:val="0"/>
          <w:numId w:val="3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b/>
          <w:bCs/>
          <w:color w:val="auto"/>
          <w:sz w:val="24"/>
          <w:szCs w:val="24"/>
          <w:lang w:val="en-GB" w:eastAsia="en-GB"/>
        </w:rPr>
        <w:t>Check Eligibility:</w:t>
      </w:r>
      <w:r w:rsidRPr="007F24E7">
        <w:rPr>
          <w:rFonts w:ascii="Times New Roman" w:eastAsia="Times New Roman" w:hAnsi="Times New Roman" w:cs="Times New Roman"/>
          <w:color w:val="auto"/>
          <w:sz w:val="24"/>
          <w:szCs w:val="24"/>
          <w:lang w:val="en-GB" w:eastAsia="en-GB"/>
        </w:rPr>
        <w:t xml:space="preserve"> Determine if </w:t>
      </w:r>
      <w:r w:rsidR="001417D9">
        <w:rPr>
          <w:rFonts w:ascii="Times New Roman" w:eastAsia="Times New Roman" w:hAnsi="Times New Roman" w:cs="Times New Roman"/>
          <w:color w:val="auto"/>
          <w:sz w:val="24"/>
          <w:szCs w:val="24"/>
          <w:lang w:val="en-GB" w:eastAsia="en-GB"/>
        </w:rPr>
        <w:t>the</w:t>
      </w:r>
      <w:r w:rsidRPr="007F24E7">
        <w:rPr>
          <w:rFonts w:ascii="Times New Roman" w:eastAsia="Times New Roman" w:hAnsi="Times New Roman" w:cs="Times New Roman"/>
          <w:color w:val="auto"/>
          <w:sz w:val="24"/>
          <w:szCs w:val="24"/>
          <w:lang w:val="en-GB" w:eastAsia="en-GB"/>
        </w:rPr>
        <w:t xml:space="preserve"> household qualifies for grants or low-interest loans based on income and energy </w:t>
      </w:r>
      <w:r w:rsidR="005A186F" w:rsidRPr="007F24E7">
        <w:rPr>
          <w:rFonts w:ascii="Times New Roman" w:eastAsia="Times New Roman" w:hAnsi="Times New Roman" w:cs="Times New Roman"/>
          <w:color w:val="auto"/>
          <w:sz w:val="24"/>
          <w:szCs w:val="24"/>
          <w:lang w:val="en-GB" w:eastAsia="en-GB"/>
        </w:rPr>
        <w:t>performance. Arma</w:t>
      </w:r>
    </w:p>
    <w:p w14:paraId="215D9FC8" w14:textId="77777777" w:rsidR="007F24E7" w:rsidRPr="007F24E7" w:rsidRDefault="007F24E7" w:rsidP="007F24E7">
      <w:pPr>
        <w:numPr>
          <w:ilvl w:val="0"/>
          <w:numId w:val="3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b/>
          <w:bCs/>
          <w:color w:val="auto"/>
          <w:sz w:val="24"/>
          <w:szCs w:val="24"/>
          <w:lang w:val="en-GB" w:eastAsia="en-GB"/>
        </w:rPr>
        <w:t>Contact Local Authorities:</w:t>
      </w:r>
      <w:r w:rsidRPr="007F24E7">
        <w:rPr>
          <w:rFonts w:ascii="Times New Roman" w:eastAsia="Times New Roman" w:hAnsi="Times New Roman" w:cs="Times New Roman"/>
          <w:color w:val="auto"/>
          <w:sz w:val="24"/>
          <w:szCs w:val="24"/>
          <w:lang w:val="en-GB" w:eastAsia="en-GB"/>
        </w:rPr>
        <w:t xml:space="preserve"> Reach out to your local council or energy supplier for information on regional programs and application procedures.</w:t>
      </w:r>
    </w:p>
    <w:p w14:paraId="1FC79067" w14:textId="77777777" w:rsidR="007F24E7" w:rsidRPr="007F24E7" w:rsidRDefault="007F24E7" w:rsidP="007F24E7">
      <w:pPr>
        <w:numPr>
          <w:ilvl w:val="0"/>
          <w:numId w:val="3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b/>
          <w:bCs/>
          <w:color w:val="auto"/>
          <w:sz w:val="24"/>
          <w:szCs w:val="24"/>
          <w:lang w:val="en-GB" w:eastAsia="en-GB"/>
        </w:rPr>
        <w:t>Consult Accredited Installers:</w:t>
      </w:r>
      <w:r w:rsidRPr="007F24E7">
        <w:rPr>
          <w:rFonts w:ascii="Times New Roman" w:eastAsia="Times New Roman" w:hAnsi="Times New Roman" w:cs="Times New Roman"/>
          <w:color w:val="auto"/>
          <w:sz w:val="24"/>
          <w:szCs w:val="24"/>
          <w:lang w:val="en-GB" w:eastAsia="en-GB"/>
        </w:rPr>
        <w:t xml:space="preserve"> Engage with certified solar panel installers who can provide quotes and guide you through the application process.</w:t>
      </w:r>
    </w:p>
    <w:p w14:paraId="66607262" w14:textId="3FC413A1" w:rsidR="00A81257" w:rsidRDefault="007F24E7" w:rsidP="000F0EA6">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F24E7">
        <w:rPr>
          <w:rFonts w:ascii="Times New Roman" w:eastAsia="Times New Roman" w:hAnsi="Times New Roman" w:cs="Times New Roman"/>
          <w:color w:val="auto"/>
          <w:sz w:val="24"/>
          <w:szCs w:val="24"/>
          <w:lang w:val="en-GB" w:eastAsia="en-GB"/>
        </w:rPr>
        <w:t xml:space="preserve">For more detailed information and updates, visit the official </w:t>
      </w:r>
      <w:hyperlink r:id="rId23" w:tgtFrame="_new" w:history="1">
        <w:r w:rsidRPr="007F24E7">
          <w:rPr>
            <w:rFonts w:ascii="Times New Roman" w:eastAsia="Times New Roman" w:hAnsi="Times New Roman" w:cs="Times New Roman"/>
            <w:color w:val="0000FF"/>
            <w:sz w:val="24"/>
            <w:szCs w:val="24"/>
            <w:u w:val="single"/>
            <w:lang w:val="en-GB" w:eastAsia="en-GB"/>
          </w:rPr>
          <w:t>GOV.UK Green Deal page</w:t>
        </w:r>
      </w:hyperlink>
      <w:r w:rsidRPr="007F24E7">
        <w:rPr>
          <w:rFonts w:ascii="Times New Roman" w:eastAsia="Times New Roman" w:hAnsi="Times New Roman" w:cs="Times New Roman"/>
          <w:color w:val="auto"/>
          <w:sz w:val="24"/>
          <w:szCs w:val="24"/>
          <w:lang w:val="en-GB" w:eastAsia="en-GB"/>
        </w:rPr>
        <w:t>.</w:t>
      </w:r>
      <w:hyperlink r:id="rId24" w:tgtFrame="_blank" w:history="1">
        <w:r w:rsidRPr="007F24E7">
          <w:rPr>
            <w:rFonts w:ascii="Times New Roman" w:eastAsia="Times New Roman" w:hAnsi="Times New Roman" w:cs="Times New Roman"/>
            <w:color w:val="0000FF"/>
            <w:sz w:val="24"/>
            <w:szCs w:val="24"/>
            <w:u w:val="single"/>
            <w:lang w:val="en-GB" w:eastAsia="en-GB"/>
          </w:rPr>
          <w:t>GOV.UK</w:t>
        </w:r>
      </w:hyperlink>
    </w:p>
    <w:p w14:paraId="703BB586" w14:textId="51006DC5" w:rsidR="000F0EA6" w:rsidRDefault="005F3778" w:rsidP="005F3778">
      <w:pPr>
        <w:spacing w:before="100" w:beforeAutospacing="1" w:after="100" w:afterAutospacing="1" w:line="240" w:lineRule="auto"/>
        <w:rPr>
          <w:rFonts w:ascii="Times New Roman" w:eastAsia="Times New Roman" w:hAnsi="Times New Roman" w:cs="Times New Roman"/>
          <w:b/>
          <w:bCs/>
          <w:color w:val="auto"/>
          <w:sz w:val="48"/>
          <w:szCs w:val="48"/>
          <w:lang w:val="en-GB" w:eastAsia="en-GB"/>
        </w:rPr>
      </w:pPr>
      <w:r w:rsidRPr="00C57DF3">
        <w:rPr>
          <w:rFonts w:ascii="Times New Roman" w:eastAsia="Times New Roman" w:hAnsi="Times New Roman" w:cs="Times New Roman"/>
          <w:b/>
          <w:bCs/>
          <w:color w:val="auto"/>
          <w:sz w:val="48"/>
          <w:szCs w:val="48"/>
          <w:lang w:val="en-GB" w:eastAsia="en-GB"/>
        </w:rPr>
        <w:t xml:space="preserve">4. </w:t>
      </w:r>
      <w:r w:rsidR="000F0EA6" w:rsidRPr="00C57DF3">
        <w:rPr>
          <w:rFonts w:ascii="Segoe UI Emoji" w:eastAsia="Times New Roman" w:hAnsi="Segoe UI Emoji" w:cs="Segoe UI Emoji"/>
          <w:b/>
          <w:bCs/>
          <w:color w:val="auto"/>
          <w:sz w:val="48"/>
          <w:szCs w:val="48"/>
          <w:lang w:val="en-GB" w:eastAsia="en-GB"/>
        </w:rPr>
        <w:t>☀️</w:t>
      </w:r>
      <w:r w:rsidR="000F0EA6" w:rsidRPr="00C57DF3">
        <w:rPr>
          <w:rFonts w:ascii="Times New Roman" w:eastAsia="Times New Roman" w:hAnsi="Times New Roman" w:cs="Times New Roman"/>
          <w:b/>
          <w:bCs/>
          <w:color w:val="auto"/>
          <w:sz w:val="48"/>
          <w:szCs w:val="48"/>
          <w:lang w:val="en-GB" w:eastAsia="en-GB"/>
        </w:rPr>
        <w:t xml:space="preserve"> Solar</w:t>
      </w:r>
      <w:r w:rsidR="000F0EA6" w:rsidRPr="005F3778">
        <w:rPr>
          <w:rFonts w:ascii="Times New Roman" w:eastAsia="Times New Roman" w:hAnsi="Times New Roman" w:cs="Times New Roman"/>
          <w:b/>
          <w:bCs/>
          <w:color w:val="auto"/>
          <w:sz w:val="48"/>
          <w:szCs w:val="48"/>
          <w:lang w:val="en-GB" w:eastAsia="en-GB"/>
        </w:rPr>
        <w:t xml:space="preserve"> Panel Adoption by UK County (Top 25)</w:t>
      </w:r>
    </w:p>
    <w:p w14:paraId="4E9FCA7C" w14:textId="77777777" w:rsidR="0004243A" w:rsidRPr="0004243A" w:rsidRDefault="0004243A" w:rsidP="0004243A">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04243A">
        <w:rPr>
          <w:rFonts w:ascii="Times New Roman" w:eastAsia="Times New Roman" w:hAnsi="Times New Roman" w:cs="Times New Roman"/>
          <w:b/>
          <w:bCs/>
          <w:color w:val="auto"/>
          <w:sz w:val="27"/>
          <w:szCs w:val="27"/>
          <w:lang w:val="en-GB" w:eastAsia="en-GB"/>
        </w:rPr>
        <w:t>Solar Panel Adoption by UK County (Top 25)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6"/>
        <w:gridCol w:w="1674"/>
        <w:gridCol w:w="3669"/>
      </w:tblGrid>
      <w:tr w:rsidR="0004243A" w:rsidRPr="0004243A" w14:paraId="1304D575" w14:textId="77777777" w:rsidTr="0004243A">
        <w:trPr>
          <w:tblHeader/>
          <w:tblCellSpacing w:w="15" w:type="dxa"/>
        </w:trPr>
        <w:tc>
          <w:tcPr>
            <w:tcW w:w="0" w:type="auto"/>
            <w:vAlign w:val="center"/>
            <w:hideMark/>
          </w:tcPr>
          <w:p w14:paraId="6327E1AB" w14:textId="77777777" w:rsidR="0004243A" w:rsidRPr="0004243A" w:rsidRDefault="0004243A" w:rsidP="0004243A">
            <w:pPr>
              <w:spacing w:before="0" w:after="0" w:line="240" w:lineRule="auto"/>
              <w:jc w:val="center"/>
              <w:rPr>
                <w:rFonts w:ascii="Times New Roman" w:eastAsia="Times New Roman" w:hAnsi="Times New Roman" w:cs="Times New Roman"/>
                <w:b/>
                <w:bCs/>
                <w:color w:val="auto"/>
                <w:sz w:val="24"/>
                <w:szCs w:val="24"/>
                <w:lang w:val="en-GB" w:eastAsia="en-GB"/>
              </w:rPr>
            </w:pPr>
            <w:r w:rsidRPr="0004243A">
              <w:rPr>
                <w:rFonts w:ascii="Times New Roman" w:eastAsia="Times New Roman" w:hAnsi="Times New Roman" w:cs="Times New Roman"/>
                <w:b/>
                <w:bCs/>
                <w:color w:val="auto"/>
                <w:sz w:val="24"/>
                <w:szCs w:val="24"/>
                <w:lang w:val="en-GB" w:eastAsia="en-GB"/>
              </w:rPr>
              <w:t>Rank</w:t>
            </w:r>
          </w:p>
        </w:tc>
        <w:tc>
          <w:tcPr>
            <w:tcW w:w="0" w:type="auto"/>
            <w:vAlign w:val="center"/>
            <w:hideMark/>
          </w:tcPr>
          <w:p w14:paraId="0C09492C" w14:textId="77777777" w:rsidR="0004243A" w:rsidRPr="0004243A" w:rsidRDefault="0004243A" w:rsidP="0004243A">
            <w:pPr>
              <w:spacing w:before="0" w:after="0" w:line="240" w:lineRule="auto"/>
              <w:jc w:val="center"/>
              <w:rPr>
                <w:rFonts w:ascii="Times New Roman" w:eastAsia="Times New Roman" w:hAnsi="Times New Roman" w:cs="Times New Roman"/>
                <w:b/>
                <w:bCs/>
                <w:color w:val="auto"/>
                <w:sz w:val="24"/>
                <w:szCs w:val="24"/>
                <w:lang w:val="en-GB" w:eastAsia="en-GB"/>
              </w:rPr>
            </w:pPr>
            <w:r w:rsidRPr="0004243A">
              <w:rPr>
                <w:rFonts w:ascii="Times New Roman" w:eastAsia="Times New Roman" w:hAnsi="Times New Roman" w:cs="Times New Roman"/>
                <w:b/>
                <w:bCs/>
                <w:color w:val="auto"/>
                <w:sz w:val="24"/>
                <w:szCs w:val="24"/>
                <w:lang w:val="en-GB" w:eastAsia="en-GB"/>
              </w:rPr>
              <w:t>County</w:t>
            </w:r>
          </w:p>
        </w:tc>
        <w:tc>
          <w:tcPr>
            <w:tcW w:w="0" w:type="auto"/>
            <w:vAlign w:val="center"/>
            <w:hideMark/>
          </w:tcPr>
          <w:p w14:paraId="5B48CD9D" w14:textId="77777777" w:rsidR="0004243A" w:rsidRPr="0004243A" w:rsidRDefault="0004243A" w:rsidP="0004243A">
            <w:pPr>
              <w:spacing w:before="0" w:after="0" w:line="240" w:lineRule="auto"/>
              <w:jc w:val="center"/>
              <w:rPr>
                <w:rFonts w:ascii="Times New Roman" w:eastAsia="Times New Roman" w:hAnsi="Times New Roman" w:cs="Times New Roman"/>
                <w:b/>
                <w:bCs/>
                <w:color w:val="auto"/>
                <w:sz w:val="24"/>
                <w:szCs w:val="24"/>
                <w:lang w:val="en-GB" w:eastAsia="en-GB"/>
              </w:rPr>
            </w:pPr>
            <w:r w:rsidRPr="0004243A">
              <w:rPr>
                <w:rFonts w:ascii="Times New Roman" w:eastAsia="Times New Roman" w:hAnsi="Times New Roman" w:cs="Times New Roman"/>
                <w:b/>
                <w:bCs/>
                <w:color w:val="auto"/>
                <w:sz w:val="24"/>
                <w:szCs w:val="24"/>
                <w:lang w:val="en-GB" w:eastAsia="en-GB"/>
              </w:rPr>
              <w:t>% of Households with Solar Panels</w:t>
            </w:r>
          </w:p>
        </w:tc>
      </w:tr>
      <w:tr w:rsidR="0004243A" w:rsidRPr="0004243A" w14:paraId="3FE1ABCD" w14:textId="77777777" w:rsidTr="0004243A">
        <w:trPr>
          <w:tblCellSpacing w:w="15" w:type="dxa"/>
        </w:trPr>
        <w:tc>
          <w:tcPr>
            <w:tcW w:w="0" w:type="auto"/>
            <w:vAlign w:val="center"/>
            <w:hideMark/>
          </w:tcPr>
          <w:p w14:paraId="3B7D9FAD"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w:t>
            </w:r>
          </w:p>
        </w:tc>
        <w:tc>
          <w:tcPr>
            <w:tcW w:w="0" w:type="auto"/>
            <w:vAlign w:val="center"/>
            <w:hideMark/>
          </w:tcPr>
          <w:p w14:paraId="5D639633"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Isle of Anglesey</w:t>
            </w:r>
          </w:p>
        </w:tc>
        <w:tc>
          <w:tcPr>
            <w:tcW w:w="0" w:type="auto"/>
            <w:vAlign w:val="center"/>
            <w:hideMark/>
          </w:tcPr>
          <w:p w14:paraId="50860103"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13.82%</w:t>
            </w:r>
          </w:p>
        </w:tc>
      </w:tr>
      <w:tr w:rsidR="0004243A" w:rsidRPr="0004243A" w14:paraId="3D63D43A" w14:textId="77777777" w:rsidTr="0004243A">
        <w:trPr>
          <w:tblCellSpacing w:w="15" w:type="dxa"/>
        </w:trPr>
        <w:tc>
          <w:tcPr>
            <w:tcW w:w="0" w:type="auto"/>
            <w:vAlign w:val="center"/>
            <w:hideMark/>
          </w:tcPr>
          <w:p w14:paraId="4F88BDE6"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2</w:t>
            </w:r>
          </w:p>
        </w:tc>
        <w:tc>
          <w:tcPr>
            <w:tcW w:w="0" w:type="auto"/>
            <w:vAlign w:val="center"/>
            <w:hideMark/>
          </w:tcPr>
          <w:p w14:paraId="4BEA0602"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Ceredigion</w:t>
            </w:r>
          </w:p>
        </w:tc>
        <w:tc>
          <w:tcPr>
            <w:tcW w:w="0" w:type="auto"/>
            <w:vAlign w:val="center"/>
            <w:hideMark/>
          </w:tcPr>
          <w:p w14:paraId="6BF55251"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13.44%</w:t>
            </w:r>
          </w:p>
        </w:tc>
      </w:tr>
      <w:tr w:rsidR="0004243A" w:rsidRPr="0004243A" w14:paraId="4927E40D" w14:textId="77777777" w:rsidTr="0004243A">
        <w:trPr>
          <w:tblCellSpacing w:w="15" w:type="dxa"/>
        </w:trPr>
        <w:tc>
          <w:tcPr>
            <w:tcW w:w="0" w:type="auto"/>
            <w:vAlign w:val="center"/>
            <w:hideMark/>
          </w:tcPr>
          <w:p w14:paraId="39D19701"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3</w:t>
            </w:r>
          </w:p>
        </w:tc>
        <w:tc>
          <w:tcPr>
            <w:tcW w:w="0" w:type="auto"/>
            <w:vAlign w:val="center"/>
            <w:hideMark/>
          </w:tcPr>
          <w:p w14:paraId="389AC45A"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Devon</w:t>
            </w:r>
          </w:p>
        </w:tc>
        <w:tc>
          <w:tcPr>
            <w:tcW w:w="0" w:type="auto"/>
            <w:vAlign w:val="center"/>
            <w:hideMark/>
          </w:tcPr>
          <w:p w14:paraId="246B7302"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13.38%</w:t>
            </w:r>
          </w:p>
        </w:tc>
      </w:tr>
      <w:tr w:rsidR="0004243A" w:rsidRPr="0004243A" w14:paraId="3357C137" w14:textId="77777777" w:rsidTr="0004243A">
        <w:trPr>
          <w:tblCellSpacing w:w="15" w:type="dxa"/>
        </w:trPr>
        <w:tc>
          <w:tcPr>
            <w:tcW w:w="0" w:type="auto"/>
            <w:vAlign w:val="center"/>
            <w:hideMark/>
          </w:tcPr>
          <w:p w14:paraId="1A6495C6"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4</w:t>
            </w:r>
          </w:p>
        </w:tc>
        <w:tc>
          <w:tcPr>
            <w:tcW w:w="0" w:type="auto"/>
            <w:vAlign w:val="center"/>
            <w:hideMark/>
          </w:tcPr>
          <w:p w14:paraId="1FD2989C"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Dorset</w:t>
            </w:r>
          </w:p>
        </w:tc>
        <w:tc>
          <w:tcPr>
            <w:tcW w:w="0" w:type="auto"/>
            <w:vAlign w:val="center"/>
            <w:hideMark/>
          </w:tcPr>
          <w:p w14:paraId="6D355DAE"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12.65%</w:t>
            </w:r>
          </w:p>
        </w:tc>
      </w:tr>
      <w:tr w:rsidR="0004243A" w:rsidRPr="0004243A" w14:paraId="30EC844B" w14:textId="77777777" w:rsidTr="0004243A">
        <w:trPr>
          <w:tblCellSpacing w:w="15" w:type="dxa"/>
        </w:trPr>
        <w:tc>
          <w:tcPr>
            <w:tcW w:w="0" w:type="auto"/>
            <w:vAlign w:val="center"/>
            <w:hideMark/>
          </w:tcPr>
          <w:p w14:paraId="489C2F20"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5</w:t>
            </w:r>
          </w:p>
        </w:tc>
        <w:tc>
          <w:tcPr>
            <w:tcW w:w="0" w:type="auto"/>
            <w:vAlign w:val="center"/>
            <w:hideMark/>
          </w:tcPr>
          <w:p w14:paraId="2AC8B7CB"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Cambridgeshire</w:t>
            </w:r>
          </w:p>
        </w:tc>
        <w:tc>
          <w:tcPr>
            <w:tcW w:w="0" w:type="auto"/>
            <w:vAlign w:val="center"/>
            <w:hideMark/>
          </w:tcPr>
          <w:p w14:paraId="713FA010"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12.34%</w:t>
            </w:r>
          </w:p>
        </w:tc>
      </w:tr>
      <w:tr w:rsidR="0004243A" w:rsidRPr="0004243A" w14:paraId="456BBA38" w14:textId="77777777" w:rsidTr="0004243A">
        <w:trPr>
          <w:tblCellSpacing w:w="15" w:type="dxa"/>
        </w:trPr>
        <w:tc>
          <w:tcPr>
            <w:tcW w:w="0" w:type="auto"/>
            <w:vAlign w:val="center"/>
            <w:hideMark/>
          </w:tcPr>
          <w:p w14:paraId="7C9BFC19"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6</w:t>
            </w:r>
          </w:p>
        </w:tc>
        <w:tc>
          <w:tcPr>
            <w:tcW w:w="0" w:type="auto"/>
            <w:vAlign w:val="center"/>
            <w:hideMark/>
          </w:tcPr>
          <w:p w14:paraId="07233688"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Monmouthshire</w:t>
            </w:r>
          </w:p>
        </w:tc>
        <w:tc>
          <w:tcPr>
            <w:tcW w:w="0" w:type="auto"/>
            <w:vAlign w:val="center"/>
            <w:hideMark/>
          </w:tcPr>
          <w:p w14:paraId="6CEFC529"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11.68%</w:t>
            </w:r>
          </w:p>
        </w:tc>
      </w:tr>
      <w:tr w:rsidR="0004243A" w:rsidRPr="0004243A" w14:paraId="3E4EEDCF" w14:textId="77777777" w:rsidTr="0004243A">
        <w:trPr>
          <w:tblCellSpacing w:w="15" w:type="dxa"/>
        </w:trPr>
        <w:tc>
          <w:tcPr>
            <w:tcW w:w="0" w:type="auto"/>
            <w:vAlign w:val="center"/>
            <w:hideMark/>
          </w:tcPr>
          <w:p w14:paraId="50D3C7CA"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7</w:t>
            </w:r>
          </w:p>
        </w:tc>
        <w:tc>
          <w:tcPr>
            <w:tcW w:w="0" w:type="auto"/>
            <w:vAlign w:val="center"/>
            <w:hideMark/>
          </w:tcPr>
          <w:p w14:paraId="67A47B3A"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Powys</w:t>
            </w:r>
          </w:p>
        </w:tc>
        <w:tc>
          <w:tcPr>
            <w:tcW w:w="0" w:type="auto"/>
            <w:vAlign w:val="center"/>
            <w:hideMark/>
          </w:tcPr>
          <w:p w14:paraId="2C186106"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11.17%</w:t>
            </w:r>
          </w:p>
        </w:tc>
      </w:tr>
      <w:tr w:rsidR="0004243A" w:rsidRPr="0004243A" w14:paraId="2038DA9E" w14:textId="77777777" w:rsidTr="0004243A">
        <w:trPr>
          <w:tblCellSpacing w:w="15" w:type="dxa"/>
        </w:trPr>
        <w:tc>
          <w:tcPr>
            <w:tcW w:w="0" w:type="auto"/>
            <w:vAlign w:val="center"/>
            <w:hideMark/>
          </w:tcPr>
          <w:p w14:paraId="7505F4BD"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8</w:t>
            </w:r>
          </w:p>
        </w:tc>
        <w:tc>
          <w:tcPr>
            <w:tcW w:w="0" w:type="auto"/>
            <w:vAlign w:val="center"/>
            <w:hideMark/>
          </w:tcPr>
          <w:p w14:paraId="008AEF00"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Pembrokeshire</w:t>
            </w:r>
          </w:p>
        </w:tc>
        <w:tc>
          <w:tcPr>
            <w:tcW w:w="0" w:type="auto"/>
            <w:vAlign w:val="center"/>
            <w:hideMark/>
          </w:tcPr>
          <w:p w14:paraId="6CFF7BAF"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10.47%</w:t>
            </w:r>
          </w:p>
        </w:tc>
      </w:tr>
      <w:tr w:rsidR="0004243A" w:rsidRPr="0004243A" w14:paraId="0FFBA8A7" w14:textId="77777777" w:rsidTr="0004243A">
        <w:trPr>
          <w:tblCellSpacing w:w="15" w:type="dxa"/>
        </w:trPr>
        <w:tc>
          <w:tcPr>
            <w:tcW w:w="0" w:type="auto"/>
            <w:vAlign w:val="center"/>
            <w:hideMark/>
          </w:tcPr>
          <w:p w14:paraId="4027AFF2"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9</w:t>
            </w:r>
          </w:p>
        </w:tc>
        <w:tc>
          <w:tcPr>
            <w:tcW w:w="0" w:type="auto"/>
            <w:vAlign w:val="center"/>
            <w:hideMark/>
          </w:tcPr>
          <w:p w14:paraId="4D95BADE"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Scottish Borders</w:t>
            </w:r>
          </w:p>
        </w:tc>
        <w:tc>
          <w:tcPr>
            <w:tcW w:w="0" w:type="auto"/>
            <w:vAlign w:val="center"/>
            <w:hideMark/>
          </w:tcPr>
          <w:p w14:paraId="042EBC55"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9.95%</w:t>
            </w:r>
          </w:p>
        </w:tc>
      </w:tr>
      <w:tr w:rsidR="0004243A" w:rsidRPr="0004243A" w14:paraId="67446FF1" w14:textId="77777777" w:rsidTr="0004243A">
        <w:trPr>
          <w:tblCellSpacing w:w="15" w:type="dxa"/>
        </w:trPr>
        <w:tc>
          <w:tcPr>
            <w:tcW w:w="0" w:type="auto"/>
            <w:vAlign w:val="center"/>
            <w:hideMark/>
          </w:tcPr>
          <w:p w14:paraId="4481C2BE"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10</w:t>
            </w:r>
          </w:p>
        </w:tc>
        <w:tc>
          <w:tcPr>
            <w:tcW w:w="0" w:type="auto"/>
            <w:vAlign w:val="center"/>
            <w:hideMark/>
          </w:tcPr>
          <w:p w14:paraId="4118D614"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Aberdeenshire</w:t>
            </w:r>
          </w:p>
        </w:tc>
        <w:tc>
          <w:tcPr>
            <w:tcW w:w="0" w:type="auto"/>
            <w:vAlign w:val="center"/>
            <w:hideMark/>
          </w:tcPr>
          <w:p w14:paraId="70D99C0C"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9.94%</w:t>
            </w:r>
          </w:p>
        </w:tc>
      </w:tr>
      <w:tr w:rsidR="0004243A" w:rsidRPr="0004243A" w14:paraId="5B7BECD3" w14:textId="77777777" w:rsidTr="0004243A">
        <w:trPr>
          <w:tblCellSpacing w:w="15" w:type="dxa"/>
        </w:trPr>
        <w:tc>
          <w:tcPr>
            <w:tcW w:w="0" w:type="auto"/>
            <w:vAlign w:val="center"/>
            <w:hideMark/>
          </w:tcPr>
          <w:p w14:paraId="47876CDB"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11</w:t>
            </w:r>
          </w:p>
        </w:tc>
        <w:tc>
          <w:tcPr>
            <w:tcW w:w="0" w:type="auto"/>
            <w:vAlign w:val="center"/>
            <w:hideMark/>
          </w:tcPr>
          <w:p w14:paraId="3167F483"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Rutland</w:t>
            </w:r>
          </w:p>
        </w:tc>
        <w:tc>
          <w:tcPr>
            <w:tcW w:w="0" w:type="auto"/>
            <w:vAlign w:val="center"/>
            <w:hideMark/>
          </w:tcPr>
          <w:p w14:paraId="7C1C0F17"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9.23%</w:t>
            </w:r>
          </w:p>
        </w:tc>
      </w:tr>
      <w:tr w:rsidR="0004243A" w:rsidRPr="0004243A" w14:paraId="0E28DC51" w14:textId="77777777" w:rsidTr="0004243A">
        <w:trPr>
          <w:tblCellSpacing w:w="15" w:type="dxa"/>
        </w:trPr>
        <w:tc>
          <w:tcPr>
            <w:tcW w:w="0" w:type="auto"/>
            <w:vAlign w:val="center"/>
            <w:hideMark/>
          </w:tcPr>
          <w:p w14:paraId="3C394414"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12</w:t>
            </w:r>
          </w:p>
        </w:tc>
        <w:tc>
          <w:tcPr>
            <w:tcW w:w="0" w:type="auto"/>
            <w:vAlign w:val="center"/>
            <w:hideMark/>
          </w:tcPr>
          <w:p w14:paraId="7BF57C8B"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Wrexham</w:t>
            </w:r>
          </w:p>
        </w:tc>
        <w:tc>
          <w:tcPr>
            <w:tcW w:w="0" w:type="auto"/>
            <w:vAlign w:val="center"/>
            <w:hideMark/>
          </w:tcPr>
          <w:p w14:paraId="13B7D311"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9.05%</w:t>
            </w:r>
          </w:p>
        </w:tc>
      </w:tr>
      <w:tr w:rsidR="0004243A" w:rsidRPr="0004243A" w14:paraId="6231B51D" w14:textId="77777777" w:rsidTr="0004243A">
        <w:trPr>
          <w:tblCellSpacing w:w="15" w:type="dxa"/>
        </w:trPr>
        <w:tc>
          <w:tcPr>
            <w:tcW w:w="0" w:type="auto"/>
            <w:vAlign w:val="center"/>
            <w:hideMark/>
          </w:tcPr>
          <w:p w14:paraId="5098B830"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13</w:t>
            </w:r>
          </w:p>
        </w:tc>
        <w:tc>
          <w:tcPr>
            <w:tcW w:w="0" w:type="auto"/>
            <w:vAlign w:val="center"/>
            <w:hideMark/>
          </w:tcPr>
          <w:p w14:paraId="0DDEDC16"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Cornwall</w:t>
            </w:r>
          </w:p>
        </w:tc>
        <w:tc>
          <w:tcPr>
            <w:tcW w:w="0" w:type="auto"/>
            <w:vAlign w:val="center"/>
            <w:hideMark/>
          </w:tcPr>
          <w:p w14:paraId="39ADF8E1"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8.98%</w:t>
            </w:r>
          </w:p>
        </w:tc>
      </w:tr>
      <w:tr w:rsidR="0004243A" w:rsidRPr="0004243A" w14:paraId="1F5BDB5B" w14:textId="77777777" w:rsidTr="0004243A">
        <w:trPr>
          <w:tblCellSpacing w:w="15" w:type="dxa"/>
        </w:trPr>
        <w:tc>
          <w:tcPr>
            <w:tcW w:w="0" w:type="auto"/>
            <w:vAlign w:val="center"/>
            <w:hideMark/>
          </w:tcPr>
          <w:p w14:paraId="27FE1086"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lastRenderedPageBreak/>
              <w:t>14</w:t>
            </w:r>
          </w:p>
        </w:tc>
        <w:tc>
          <w:tcPr>
            <w:tcW w:w="0" w:type="auto"/>
            <w:vAlign w:val="center"/>
            <w:hideMark/>
          </w:tcPr>
          <w:p w14:paraId="58CCA93D"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Herefordshire</w:t>
            </w:r>
          </w:p>
        </w:tc>
        <w:tc>
          <w:tcPr>
            <w:tcW w:w="0" w:type="auto"/>
            <w:vAlign w:val="center"/>
            <w:hideMark/>
          </w:tcPr>
          <w:p w14:paraId="3E856AB8"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8.56%</w:t>
            </w:r>
          </w:p>
        </w:tc>
      </w:tr>
      <w:tr w:rsidR="0004243A" w:rsidRPr="0004243A" w14:paraId="1EB1875F" w14:textId="77777777" w:rsidTr="0004243A">
        <w:trPr>
          <w:tblCellSpacing w:w="15" w:type="dxa"/>
        </w:trPr>
        <w:tc>
          <w:tcPr>
            <w:tcW w:w="0" w:type="auto"/>
            <w:vAlign w:val="center"/>
            <w:hideMark/>
          </w:tcPr>
          <w:p w14:paraId="21FAE29D"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15</w:t>
            </w:r>
          </w:p>
        </w:tc>
        <w:tc>
          <w:tcPr>
            <w:tcW w:w="0" w:type="auto"/>
            <w:vAlign w:val="center"/>
            <w:hideMark/>
          </w:tcPr>
          <w:p w14:paraId="30D46F7D"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Nottinghamshire</w:t>
            </w:r>
          </w:p>
        </w:tc>
        <w:tc>
          <w:tcPr>
            <w:tcW w:w="0" w:type="auto"/>
            <w:vAlign w:val="center"/>
            <w:hideMark/>
          </w:tcPr>
          <w:p w14:paraId="60C5C8B4"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8.51%</w:t>
            </w:r>
          </w:p>
        </w:tc>
      </w:tr>
      <w:tr w:rsidR="0004243A" w:rsidRPr="0004243A" w14:paraId="5676F0A4" w14:textId="77777777" w:rsidTr="0004243A">
        <w:trPr>
          <w:tblCellSpacing w:w="15" w:type="dxa"/>
        </w:trPr>
        <w:tc>
          <w:tcPr>
            <w:tcW w:w="0" w:type="auto"/>
            <w:vAlign w:val="center"/>
            <w:hideMark/>
          </w:tcPr>
          <w:p w14:paraId="1BA30328"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16</w:t>
            </w:r>
          </w:p>
        </w:tc>
        <w:tc>
          <w:tcPr>
            <w:tcW w:w="0" w:type="auto"/>
            <w:vAlign w:val="center"/>
            <w:hideMark/>
          </w:tcPr>
          <w:p w14:paraId="57BCDF7C"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Suffolk</w:t>
            </w:r>
          </w:p>
        </w:tc>
        <w:tc>
          <w:tcPr>
            <w:tcW w:w="0" w:type="auto"/>
            <w:vAlign w:val="center"/>
            <w:hideMark/>
          </w:tcPr>
          <w:p w14:paraId="03D67C9B"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8.12%</w:t>
            </w:r>
          </w:p>
        </w:tc>
      </w:tr>
      <w:tr w:rsidR="0004243A" w:rsidRPr="0004243A" w14:paraId="62EF77C7" w14:textId="77777777" w:rsidTr="0004243A">
        <w:trPr>
          <w:tblCellSpacing w:w="15" w:type="dxa"/>
        </w:trPr>
        <w:tc>
          <w:tcPr>
            <w:tcW w:w="0" w:type="auto"/>
            <w:vAlign w:val="center"/>
            <w:hideMark/>
          </w:tcPr>
          <w:p w14:paraId="2BFAB578"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17</w:t>
            </w:r>
          </w:p>
        </w:tc>
        <w:tc>
          <w:tcPr>
            <w:tcW w:w="0" w:type="auto"/>
            <w:vAlign w:val="center"/>
            <w:hideMark/>
          </w:tcPr>
          <w:p w14:paraId="4C109A07"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Somerset</w:t>
            </w:r>
          </w:p>
        </w:tc>
        <w:tc>
          <w:tcPr>
            <w:tcW w:w="0" w:type="auto"/>
            <w:vAlign w:val="center"/>
            <w:hideMark/>
          </w:tcPr>
          <w:p w14:paraId="33F1EBCA"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7.71%</w:t>
            </w:r>
          </w:p>
        </w:tc>
      </w:tr>
      <w:tr w:rsidR="0004243A" w:rsidRPr="0004243A" w14:paraId="433AF080" w14:textId="77777777" w:rsidTr="0004243A">
        <w:trPr>
          <w:tblCellSpacing w:w="15" w:type="dxa"/>
        </w:trPr>
        <w:tc>
          <w:tcPr>
            <w:tcW w:w="0" w:type="auto"/>
            <w:vAlign w:val="center"/>
            <w:hideMark/>
          </w:tcPr>
          <w:p w14:paraId="17D2ED81"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18</w:t>
            </w:r>
          </w:p>
        </w:tc>
        <w:tc>
          <w:tcPr>
            <w:tcW w:w="0" w:type="auto"/>
            <w:vAlign w:val="center"/>
            <w:hideMark/>
          </w:tcPr>
          <w:p w14:paraId="11EE2A09"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Norfolk</w:t>
            </w:r>
          </w:p>
        </w:tc>
        <w:tc>
          <w:tcPr>
            <w:tcW w:w="0" w:type="auto"/>
            <w:vAlign w:val="center"/>
            <w:hideMark/>
          </w:tcPr>
          <w:p w14:paraId="78CF4946"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7.48%</w:t>
            </w:r>
          </w:p>
        </w:tc>
      </w:tr>
      <w:tr w:rsidR="0004243A" w:rsidRPr="0004243A" w14:paraId="56115BDC" w14:textId="77777777" w:rsidTr="0004243A">
        <w:trPr>
          <w:tblCellSpacing w:w="15" w:type="dxa"/>
        </w:trPr>
        <w:tc>
          <w:tcPr>
            <w:tcW w:w="0" w:type="auto"/>
            <w:vAlign w:val="center"/>
            <w:hideMark/>
          </w:tcPr>
          <w:p w14:paraId="472931E5"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19</w:t>
            </w:r>
          </w:p>
        </w:tc>
        <w:tc>
          <w:tcPr>
            <w:tcW w:w="0" w:type="auto"/>
            <w:vAlign w:val="center"/>
            <w:hideMark/>
          </w:tcPr>
          <w:p w14:paraId="126BFE67"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Lincolnshire</w:t>
            </w:r>
          </w:p>
        </w:tc>
        <w:tc>
          <w:tcPr>
            <w:tcW w:w="0" w:type="auto"/>
            <w:vAlign w:val="center"/>
            <w:hideMark/>
          </w:tcPr>
          <w:p w14:paraId="540B7196"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7.39%</w:t>
            </w:r>
          </w:p>
        </w:tc>
      </w:tr>
      <w:tr w:rsidR="0004243A" w:rsidRPr="0004243A" w14:paraId="4BF08E28" w14:textId="77777777" w:rsidTr="0004243A">
        <w:trPr>
          <w:tblCellSpacing w:w="15" w:type="dxa"/>
        </w:trPr>
        <w:tc>
          <w:tcPr>
            <w:tcW w:w="0" w:type="auto"/>
            <w:vAlign w:val="center"/>
            <w:hideMark/>
          </w:tcPr>
          <w:p w14:paraId="72FDF4FD"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20</w:t>
            </w:r>
          </w:p>
        </w:tc>
        <w:tc>
          <w:tcPr>
            <w:tcW w:w="0" w:type="auto"/>
            <w:vAlign w:val="center"/>
            <w:hideMark/>
          </w:tcPr>
          <w:p w14:paraId="13AC8799"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Leicestershire</w:t>
            </w:r>
          </w:p>
        </w:tc>
        <w:tc>
          <w:tcPr>
            <w:tcW w:w="0" w:type="auto"/>
            <w:vAlign w:val="center"/>
            <w:hideMark/>
          </w:tcPr>
          <w:p w14:paraId="5CDAAB75"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7.33%</w:t>
            </w:r>
          </w:p>
        </w:tc>
      </w:tr>
      <w:tr w:rsidR="0004243A" w:rsidRPr="0004243A" w14:paraId="68282BA3" w14:textId="77777777" w:rsidTr="0004243A">
        <w:trPr>
          <w:tblCellSpacing w:w="15" w:type="dxa"/>
        </w:trPr>
        <w:tc>
          <w:tcPr>
            <w:tcW w:w="0" w:type="auto"/>
            <w:vAlign w:val="center"/>
            <w:hideMark/>
          </w:tcPr>
          <w:p w14:paraId="668A6886"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21</w:t>
            </w:r>
          </w:p>
        </w:tc>
        <w:tc>
          <w:tcPr>
            <w:tcW w:w="0" w:type="auto"/>
            <w:vAlign w:val="center"/>
            <w:hideMark/>
          </w:tcPr>
          <w:p w14:paraId="66D8CE45"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East Sussex</w:t>
            </w:r>
          </w:p>
        </w:tc>
        <w:tc>
          <w:tcPr>
            <w:tcW w:w="0" w:type="auto"/>
            <w:vAlign w:val="center"/>
            <w:hideMark/>
          </w:tcPr>
          <w:p w14:paraId="266E14FE"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7.06%</w:t>
            </w:r>
          </w:p>
        </w:tc>
      </w:tr>
      <w:tr w:rsidR="0004243A" w:rsidRPr="0004243A" w14:paraId="0313DC33" w14:textId="77777777" w:rsidTr="0004243A">
        <w:trPr>
          <w:tblCellSpacing w:w="15" w:type="dxa"/>
        </w:trPr>
        <w:tc>
          <w:tcPr>
            <w:tcW w:w="0" w:type="auto"/>
            <w:vAlign w:val="center"/>
            <w:hideMark/>
          </w:tcPr>
          <w:p w14:paraId="681F0479"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22</w:t>
            </w:r>
          </w:p>
        </w:tc>
        <w:tc>
          <w:tcPr>
            <w:tcW w:w="0" w:type="auto"/>
            <w:vAlign w:val="center"/>
            <w:hideMark/>
          </w:tcPr>
          <w:p w14:paraId="08FB8441"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Derbyshire</w:t>
            </w:r>
          </w:p>
        </w:tc>
        <w:tc>
          <w:tcPr>
            <w:tcW w:w="0" w:type="auto"/>
            <w:vAlign w:val="center"/>
            <w:hideMark/>
          </w:tcPr>
          <w:p w14:paraId="340D737A"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6.97%</w:t>
            </w:r>
          </w:p>
        </w:tc>
      </w:tr>
      <w:tr w:rsidR="0004243A" w:rsidRPr="0004243A" w14:paraId="40C615A2" w14:textId="77777777" w:rsidTr="0004243A">
        <w:trPr>
          <w:tblCellSpacing w:w="15" w:type="dxa"/>
        </w:trPr>
        <w:tc>
          <w:tcPr>
            <w:tcW w:w="0" w:type="auto"/>
            <w:vAlign w:val="center"/>
            <w:hideMark/>
          </w:tcPr>
          <w:p w14:paraId="2BF351F1"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23</w:t>
            </w:r>
          </w:p>
        </w:tc>
        <w:tc>
          <w:tcPr>
            <w:tcW w:w="0" w:type="auto"/>
            <w:vAlign w:val="center"/>
            <w:hideMark/>
          </w:tcPr>
          <w:p w14:paraId="309B53FC"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Northumberland</w:t>
            </w:r>
          </w:p>
        </w:tc>
        <w:tc>
          <w:tcPr>
            <w:tcW w:w="0" w:type="auto"/>
            <w:vAlign w:val="center"/>
            <w:hideMark/>
          </w:tcPr>
          <w:p w14:paraId="51F1B553"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6.93%</w:t>
            </w:r>
          </w:p>
        </w:tc>
      </w:tr>
      <w:tr w:rsidR="0004243A" w:rsidRPr="0004243A" w14:paraId="0C66F077" w14:textId="77777777" w:rsidTr="0004243A">
        <w:trPr>
          <w:tblCellSpacing w:w="15" w:type="dxa"/>
        </w:trPr>
        <w:tc>
          <w:tcPr>
            <w:tcW w:w="0" w:type="auto"/>
            <w:vAlign w:val="center"/>
            <w:hideMark/>
          </w:tcPr>
          <w:p w14:paraId="0A38B196"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24</w:t>
            </w:r>
          </w:p>
        </w:tc>
        <w:tc>
          <w:tcPr>
            <w:tcW w:w="0" w:type="auto"/>
            <w:vAlign w:val="center"/>
            <w:hideMark/>
          </w:tcPr>
          <w:p w14:paraId="3C0170C7"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Gloucestershire</w:t>
            </w:r>
          </w:p>
        </w:tc>
        <w:tc>
          <w:tcPr>
            <w:tcW w:w="0" w:type="auto"/>
            <w:vAlign w:val="center"/>
            <w:hideMark/>
          </w:tcPr>
          <w:p w14:paraId="1E505F5B"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6.34%</w:t>
            </w:r>
          </w:p>
        </w:tc>
      </w:tr>
      <w:tr w:rsidR="0004243A" w:rsidRPr="0004243A" w14:paraId="5BB37575" w14:textId="77777777" w:rsidTr="0004243A">
        <w:trPr>
          <w:tblCellSpacing w:w="15" w:type="dxa"/>
        </w:trPr>
        <w:tc>
          <w:tcPr>
            <w:tcW w:w="0" w:type="auto"/>
            <w:vAlign w:val="center"/>
            <w:hideMark/>
          </w:tcPr>
          <w:p w14:paraId="6423C6DE"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25</w:t>
            </w:r>
          </w:p>
        </w:tc>
        <w:tc>
          <w:tcPr>
            <w:tcW w:w="0" w:type="auto"/>
            <w:vAlign w:val="center"/>
            <w:hideMark/>
          </w:tcPr>
          <w:p w14:paraId="4B9110FC"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Wiltshire</w:t>
            </w:r>
          </w:p>
        </w:tc>
        <w:tc>
          <w:tcPr>
            <w:tcW w:w="0" w:type="auto"/>
            <w:vAlign w:val="center"/>
            <w:hideMark/>
          </w:tcPr>
          <w:p w14:paraId="17456153" w14:textId="77777777" w:rsidR="0004243A" w:rsidRPr="0004243A" w:rsidRDefault="0004243A" w:rsidP="0004243A">
            <w:pPr>
              <w:spacing w:before="0" w:after="0" w:line="240" w:lineRule="auto"/>
              <w:rPr>
                <w:rFonts w:ascii="Times New Roman" w:eastAsia="Times New Roman" w:hAnsi="Times New Roman" w:cs="Times New Roman"/>
                <w:color w:val="auto"/>
                <w:sz w:val="24"/>
                <w:szCs w:val="24"/>
                <w:lang w:val="en-GB" w:eastAsia="en-GB"/>
              </w:rPr>
            </w:pPr>
            <w:r w:rsidRPr="0004243A">
              <w:rPr>
                <w:rFonts w:ascii="Times New Roman" w:eastAsia="Times New Roman" w:hAnsi="Times New Roman" w:cs="Times New Roman"/>
                <w:color w:val="auto"/>
                <w:sz w:val="24"/>
                <w:szCs w:val="24"/>
                <w:lang w:val="en-GB" w:eastAsia="en-GB"/>
              </w:rPr>
              <w:t>6.07%</w:t>
            </w:r>
          </w:p>
        </w:tc>
      </w:tr>
    </w:tbl>
    <w:p w14:paraId="595CA1DD" w14:textId="77777777" w:rsidR="00CE7EC3" w:rsidRPr="00CE7EC3" w:rsidRDefault="00CE7EC3" w:rsidP="00CE7EC3">
      <w:pPr>
        <w:spacing w:before="100" w:beforeAutospacing="1" w:after="100" w:afterAutospacing="1" w:line="240" w:lineRule="auto"/>
        <w:outlineLvl w:val="2"/>
        <w:rPr>
          <w:rFonts w:ascii="Times New Roman" w:eastAsia="Times New Roman" w:hAnsi="Times New Roman" w:cs="Times New Roman"/>
          <w:b/>
          <w:bCs/>
          <w:color w:val="auto"/>
          <w:sz w:val="28"/>
          <w:szCs w:val="28"/>
          <w:lang w:val="en-GB" w:eastAsia="en-GB"/>
        </w:rPr>
      </w:pPr>
      <w:r w:rsidRPr="00CE7EC3">
        <w:rPr>
          <w:rFonts w:ascii="Times New Roman" w:eastAsia="Times New Roman" w:hAnsi="Times New Roman" w:cs="Times New Roman"/>
          <w:b/>
          <w:bCs/>
          <w:color w:val="auto"/>
          <w:sz w:val="28"/>
          <w:szCs w:val="28"/>
          <w:lang w:val="en-GB" w:eastAsia="en-GB"/>
        </w:rPr>
        <w:t>Regional Highlights</w:t>
      </w:r>
    </w:p>
    <w:p w14:paraId="51BA8CCD" w14:textId="77777777" w:rsidR="00CE7EC3" w:rsidRPr="00CE7EC3" w:rsidRDefault="00CE7EC3" w:rsidP="00CE7EC3">
      <w:pPr>
        <w:numPr>
          <w:ilvl w:val="0"/>
          <w:numId w:val="3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E7EC3">
        <w:rPr>
          <w:rFonts w:ascii="Times New Roman" w:eastAsia="Times New Roman" w:hAnsi="Times New Roman" w:cs="Times New Roman"/>
          <w:b/>
          <w:bCs/>
          <w:color w:val="auto"/>
          <w:sz w:val="24"/>
          <w:szCs w:val="24"/>
          <w:lang w:val="en-GB" w:eastAsia="en-GB"/>
        </w:rPr>
        <w:t>South West England</w:t>
      </w:r>
      <w:r w:rsidRPr="00CE7EC3">
        <w:rPr>
          <w:rFonts w:ascii="Times New Roman" w:eastAsia="Times New Roman" w:hAnsi="Times New Roman" w:cs="Times New Roman"/>
          <w:color w:val="auto"/>
          <w:sz w:val="24"/>
          <w:szCs w:val="24"/>
          <w:lang w:val="en-GB" w:eastAsia="en-GB"/>
        </w:rPr>
        <w:t>: Leads with 7.08% of households having solar panels.</w:t>
      </w:r>
    </w:p>
    <w:p w14:paraId="7CB8756D" w14:textId="77777777" w:rsidR="00CE7EC3" w:rsidRPr="00CE7EC3" w:rsidRDefault="00CE7EC3" w:rsidP="00CE7EC3">
      <w:pPr>
        <w:numPr>
          <w:ilvl w:val="0"/>
          <w:numId w:val="3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E7EC3">
        <w:rPr>
          <w:rFonts w:ascii="Times New Roman" w:eastAsia="Times New Roman" w:hAnsi="Times New Roman" w:cs="Times New Roman"/>
          <w:b/>
          <w:bCs/>
          <w:color w:val="auto"/>
          <w:sz w:val="24"/>
          <w:szCs w:val="24"/>
          <w:lang w:val="en-GB" w:eastAsia="en-GB"/>
        </w:rPr>
        <w:t>Wales</w:t>
      </w:r>
      <w:r w:rsidRPr="00CE7EC3">
        <w:rPr>
          <w:rFonts w:ascii="Times New Roman" w:eastAsia="Times New Roman" w:hAnsi="Times New Roman" w:cs="Times New Roman"/>
          <w:color w:val="auto"/>
          <w:sz w:val="24"/>
          <w:szCs w:val="24"/>
          <w:lang w:val="en-GB" w:eastAsia="en-GB"/>
        </w:rPr>
        <w:t>: Close behind at 6.01%, with counties like the Isle of Anglesey reaching 13.82%.</w:t>
      </w:r>
    </w:p>
    <w:p w14:paraId="4B7DD873" w14:textId="77777777" w:rsidR="00CE7EC3" w:rsidRPr="00CE7EC3" w:rsidRDefault="00CE7EC3" w:rsidP="00CE7EC3">
      <w:pPr>
        <w:numPr>
          <w:ilvl w:val="0"/>
          <w:numId w:val="3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E7EC3">
        <w:rPr>
          <w:rFonts w:ascii="Times New Roman" w:eastAsia="Times New Roman" w:hAnsi="Times New Roman" w:cs="Times New Roman"/>
          <w:b/>
          <w:bCs/>
          <w:color w:val="auto"/>
          <w:sz w:val="24"/>
          <w:szCs w:val="24"/>
          <w:lang w:val="en-GB" w:eastAsia="en-GB"/>
        </w:rPr>
        <w:t>East Midlands</w:t>
      </w:r>
      <w:r w:rsidRPr="00CE7EC3">
        <w:rPr>
          <w:rFonts w:ascii="Times New Roman" w:eastAsia="Times New Roman" w:hAnsi="Times New Roman" w:cs="Times New Roman"/>
          <w:color w:val="auto"/>
          <w:sz w:val="24"/>
          <w:szCs w:val="24"/>
          <w:lang w:val="en-GB" w:eastAsia="en-GB"/>
        </w:rPr>
        <w:t>: Approximately 5.63% adoption rate.</w:t>
      </w:r>
      <w:hyperlink r:id="rId25" w:tgtFrame="_blank" w:history="1">
        <w:r w:rsidRPr="00CE7EC3">
          <w:rPr>
            <w:rFonts w:ascii="Times New Roman" w:eastAsia="Times New Roman" w:hAnsi="Times New Roman" w:cs="Times New Roman"/>
            <w:color w:val="0000FF"/>
            <w:sz w:val="24"/>
            <w:szCs w:val="24"/>
            <w:u w:val="single"/>
            <w:lang w:val="en-GB" w:eastAsia="en-GB"/>
          </w:rPr>
          <w:t>TFM Renewables</w:t>
        </w:r>
      </w:hyperlink>
    </w:p>
    <w:p w14:paraId="35E58560" w14:textId="77777777" w:rsidR="00CE7EC3" w:rsidRPr="00CE7EC3" w:rsidRDefault="00CE7EC3" w:rsidP="00CE7EC3">
      <w:pPr>
        <w:numPr>
          <w:ilvl w:val="0"/>
          <w:numId w:val="3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E7EC3">
        <w:rPr>
          <w:rFonts w:ascii="Times New Roman" w:eastAsia="Times New Roman" w:hAnsi="Times New Roman" w:cs="Times New Roman"/>
          <w:b/>
          <w:bCs/>
          <w:color w:val="auto"/>
          <w:sz w:val="24"/>
          <w:szCs w:val="24"/>
          <w:lang w:val="en-GB" w:eastAsia="en-GB"/>
        </w:rPr>
        <w:t>Scotland</w:t>
      </w:r>
      <w:r w:rsidRPr="00CE7EC3">
        <w:rPr>
          <w:rFonts w:ascii="Times New Roman" w:eastAsia="Times New Roman" w:hAnsi="Times New Roman" w:cs="Times New Roman"/>
          <w:color w:val="auto"/>
          <w:sz w:val="24"/>
          <w:szCs w:val="24"/>
          <w:lang w:val="en-GB" w:eastAsia="en-GB"/>
        </w:rPr>
        <w:t xml:space="preserve">: Stirling tops with 14% of households having solar PV installations. </w:t>
      </w:r>
    </w:p>
    <w:p w14:paraId="5DEEDC3A" w14:textId="3CEF8752" w:rsidR="00A31738" w:rsidRPr="00CE7EC3" w:rsidRDefault="00CE7EC3" w:rsidP="002A2947">
      <w:pPr>
        <w:numPr>
          <w:ilvl w:val="0"/>
          <w:numId w:val="3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E7EC3">
        <w:rPr>
          <w:rFonts w:ascii="Times New Roman" w:eastAsia="Times New Roman" w:hAnsi="Times New Roman" w:cs="Times New Roman"/>
          <w:b/>
          <w:bCs/>
          <w:color w:val="auto"/>
          <w:sz w:val="24"/>
          <w:szCs w:val="24"/>
          <w:lang w:val="en-GB" w:eastAsia="en-GB"/>
        </w:rPr>
        <w:t>Greater London</w:t>
      </w:r>
      <w:r w:rsidRPr="00CE7EC3">
        <w:rPr>
          <w:rFonts w:ascii="Times New Roman" w:eastAsia="Times New Roman" w:hAnsi="Times New Roman" w:cs="Times New Roman"/>
          <w:color w:val="auto"/>
          <w:sz w:val="24"/>
          <w:szCs w:val="24"/>
          <w:lang w:val="en-GB" w:eastAsia="en-GB"/>
        </w:rPr>
        <w:t>: Lowest adoption at 1.43%, attributed to high-density housing and planning restrictions.</w:t>
      </w:r>
    </w:p>
    <w:p w14:paraId="4C987599" w14:textId="77777777" w:rsidR="00A31738" w:rsidRPr="00A31738" w:rsidRDefault="00A31738" w:rsidP="00A31738">
      <w:pPr>
        <w:spacing w:before="100" w:beforeAutospacing="1" w:after="100" w:afterAutospacing="1" w:line="240" w:lineRule="auto"/>
        <w:outlineLvl w:val="2"/>
        <w:rPr>
          <w:rFonts w:ascii="Times New Roman" w:eastAsia="Times New Roman" w:hAnsi="Times New Roman" w:cs="Times New Roman"/>
          <w:b/>
          <w:bCs/>
          <w:color w:val="auto"/>
          <w:sz w:val="28"/>
          <w:szCs w:val="28"/>
          <w:lang w:val="en-GB" w:eastAsia="en-GB"/>
        </w:rPr>
      </w:pPr>
      <w:r w:rsidRPr="00A31738">
        <w:rPr>
          <w:rFonts w:ascii="Times New Roman" w:eastAsia="Times New Roman" w:hAnsi="Times New Roman" w:cs="Times New Roman"/>
          <w:b/>
          <w:bCs/>
          <w:color w:val="auto"/>
          <w:sz w:val="28"/>
          <w:szCs w:val="28"/>
          <w:lang w:val="en-GB" w:eastAsia="en-GB"/>
        </w:rPr>
        <w:t>Counties with Lowest Adoption Rates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22"/>
        <w:gridCol w:w="3669"/>
      </w:tblGrid>
      <w:tr w:rsidR="00A31738" w:rsidRPr="00A31738" w14:paraId="741E3CEC" w14:textId="77777777" w:rsidTr="00A31738">
        <w:trPr>
          <w:tblHeader/>
          <w:tblCellSpacing w:w="15" w:type="dxa"/>
        </w:trPr>
        <w:tc>
          <w:tcPr>
            <w:tcW w:w="0" w:type="auto"/>
            <w:vAlign w:val="center"/>
            <w:hideMark/>
          </w:tcPr>
          <w:p w14:paraId="0FE44E6B" w14:textId="77777777" w:rsidR="00A31738" w:rsidRPr="00A31738" w:rsidRDefault="00A31738" w:rsidP="00A31738">
            <w:pPr>
              <w:spacing w:before="0" w:after="0" w:line="240" w:lineRule="auto"/>
              <w:jc w:val="center"/>
              <w:rPr>
                <w:rFonts w:ascii="Times New Roman" w:eastAsia="Times New Roman" w:hAnsi="Times New Roman" w:cs="Times New Roman"/>
                <w:b/>
                <w:bCs/>
                <w:color w:val="auto"/>
                <w:sz w:val="24"/>
                <w:szCs w:val="24"/>
                <w:lang w:val="en-GB" w:eastAsia="en-GB"/>
              </w:rPr>
            </w:pPr>
            <w:r w:rsidRPr="00A31738">
              <w:rPr>
                <w:rFonts w:ascii="Times New Roman" w:eastAsia="Times New Roman" w:hAnsi="Times New Roman" w:cs="Times New Roman"/>
                <w:b/>
                <w:bCs/>
                <w:color w:val="auto"/>
                <w:sz w:val="24"/>
                <w:szCs w:val="24"/>
                <w:lang w:val="en-GB" w:eastAsia="en-GB"/>
              </w:rPr>
              <w:t>County</w:t>
            </w:r>
          </w:p>
        </w:tc>
        <w:tc>
          <w:tcPr>
            <w:tcW w:w="0" w:type="auto"/>
            <w:vAlign w:val="center"/>
            <w:hideMark/>
          </w:tcPr>
          <w:p w14:paraId="44A11E8F" w14:textId="77777777" w:rsidR="00A31738" w:rsidRPr="00A31738" w:rsidRDefault="00A31738" w:rsidP="00A31738">
            <w:pPr>
              <w:spacing w:before="0" w:after="0" w:line="240" w:lineRule="auto"/>
              <w:jc w:val="center"/>
              <w:rPr>
                <w:rFonts w:ascii="Times New Roman" w:eastAsia="Times New Roman" w:hAnsi="Times New Roman" w:cs="Times New Roman"/>
                <w:b/>
                <w:bCs/>
                <w:color w:val="auto"/>
                <w:sz w:val="24"/>
                <w:szCs w:val="24"/>
                <w:lang w:val="en-GB" w:eastAsia="en-GB"/>
              </w:rPr>
            </w:pPr>
            <w:r w:rsidRPr="00A31738">
              <w:rPr>
                <w:rFonts w:ascii="Times New Roman" w:eastAsia="Times New Roman" w:hAnsi="Times New Roman" w:cs="Times New Roman"/>
                <w:b/>
                <w:bCs/>
                <w:color w:val="auto"/>
                <w:sz w:val="24"/>
                <w:szCs w:val="24"/>
                <w:lang w:val="en-GB" w:eastAsia="en-GB"/>
              </w:rPr>
              <w:t>% of Households with Solar Panels</w:t>
            </w:r>
          </w:p>
        </w:tc>
      </w:tr>
      <w:tr w:rsidR="00A31738" w:rsidRPr="00A31738" w14:paraId="7E3F3980" w14:textId="77777777" w:rsidTr="00A31738">
        <w:trPr>
          <w:tblCellSpacing w:w="15" w:type="dxa"/>
        </w:trPr>
        <w:tc>
          <w:tcPr>
            <w:tcW w:w="0" w:type="auto"/>
            <w:vAlign w:val="center"/>
            <w:hideMark/>
          </w:tcPr>
          <w:p w14:paraId="471415EE"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Greater London</w:t>
            </w:r>
          </w:p>
        </w:tc>
        <w:tc>
          <w:tcPr>
            <w:tcW w:w="0" w:type="auto"/>
            <w:vAlign w:val="center"/>
            <w:hideMark/>
          </w:tcPr>
          <w:p w14:paraId="689A3063"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1.43%</w:t>
            </w:r>
          </w:p>
        </w:tc>
      </w:tr>
      <w:tr w:rsidR="00A31738" w:rsidRPr="00A31738" w14:paraId="684E200A" w14:textId="77777777" w:rsidTr="00A31738">
        <w:trPr>
          <w:tblCellSpacing w:w="15" w:type="dxa"/>
        </w:trPr>
        <w:tc>
          <w:tcPr>
            <w:tcW w:w="0" w:type="auto"/>
            <w:vAlign w:val="center"/>
            <w:hideMark/>
          </w:tcPr>
          <w:p w14:paraId="5A8DE726"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City of Glasgow</w:t>
            </w:r>
          </w:p>
        </w:tc>
        <w:tc>
          <w:tcPr>
            <w:tcW w:w="0" w:type="auto"/>
            <w:vAlign w:val="center"/>
            <w:hideMark/>
          </w:tcPr>
          <w:p w14:paraId="10E97C31"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1.56%</w:t>
            </w:r>
          </w:p>
        </w:tc>
      </w:tr>
      <w:tr w:rsidR="00A31738" w:rsidRPr="00A31738" w14:paraId="6748CFB5" w14:textId="77777777" w:rsidTr="00A31738">
        <w:trPr>
          <w:tblCellSpacing w:w="15" w:type="dxa"/>
        </w:trPr>
        <w:tc>
          <w:tcPr>
            <w:tcW w:w="0" w:type="auto"/>
            <w:vAlign w:val="center"/>
            <w:hideMark/>
          </w:tcPr>
          <w:p w14:paraId="18302156"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City of Edinburgh</w:t>
            </w:r>
          </w:p>
        </w:tc>
        <w:tc>
          <w:tcPr>
            <w:tcW w:w="0" w:type="auto"/>
            <w:vAlign w:val="center"/>
            <w:hideMark/>
          </w:tcPr>
          <w:p w14:paraId="097BA3D5"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1.83%</w:t>
            </w:r>
          </w:p>
        </w:tc>
      </w:tr>
      <w:tr w:rsidR="00A31738" w:rsidRPr="00A31738" w14:paraId="3ABBD054" w14:textId="77777777" w:rsidTr="00A31738">
        <w:trPr>
          <w:tblCellSpacing w:w="15" w:type="dxa"/>
        </w:trPr>
        <w:tc>
          <w:tcPr>
            <w:tcW w:w="0" w:type="auto"/>
            <w:vAlign w:val="center"/>
            <w:hideMark/>
          </w:tcPr>
          <w:p w14:paraId="6F554ED5"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Shetland</w:t>
            </w:r>
          </w:p>
        </w:tc>
        <w:tc>
          <w:tcPr>
            <w:tcW w:w="0" w:type="auto"/>
            <w:vAlign w:val="center"/>
            <w:hideMark/>
          </w:tcPr>
          <w:p w14:paraId="36BE39CA"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1.88%</w:t>
            </w:r>
          </w:p>
        </w:tc>
      </w:tr>
      <w:tr w:rsidR="00A31738" w:rsidRPr="00A31738" w14:paraId="251F9E2C" w14:textId="77777777" w:rsidTr="00A31738">
        <w:trPr>
          <w:tblCellSpacing w:w="15" w:type="dxa"/>
        </w:trPr>
        <w:tc>
          <w:tcPr>
            <w:tcW w:w="0" w:type="auto"/>
            <w:vAlign w:val="center"/>
            <w:hideMark/>
          </w:tcPr>
          <w:p w14:paraId="5233E71A"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City of Aberdeen</w:t>
            </w:r>
          </w:p>
        </w:tc>
        <w:tc>
          <w:tcPr>
            <w:tcW w:w="0" w:type="auto"/>
            <w:vAlign w:val="center"/>
            <w:hideMark/>
          </w:tcPr>
          <w:p w14:paraId="2C35C051"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2.03%</w:t>
            </w:r>
          </w:p>
        </w:tc>
      </w:tr>
      <w:tr w:rsidR="00A31738" w:rsidRPr="00A31738" w14:paraId="31FF09C8" w14:textId="77777777" w:rsidTr="00A31738">
        <w:trPr>
          <w:tblCellSpacing w:w="15" w:type="dxa"/>
        </w:trPr>
        <w:tc>
          <w:tcPr>
            <w:tcW w:w="0" w:type="auto"/>
            <w:vAlign w:val="center"/>
            <w:hideMark/>
          </w:tcPr>
          <w:p w14:paraId="4903C10C"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East Renfrewshire</w:t>
            </w:r>
          </w:p>
        </w:tc>
        <w:tc>
          <w:tcPr>
            <w:tcW w:w="0" w:type="auto"/>
            <w:vAlign w:val="center"/>
            <w:hideMark/>
          </w:tcPr>
          <w:p w14:paraId="3011B2A4"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2.45%</w:t>
            </w:r>
          </w:p>
        </w:tc>
      </w:tr>
      <w:tr w:rsidR="00A31738" w:rsidRPr="00A31738" w14:paraId="136443CA" w14:textId="77777777" w:rsidTr="00A31738">
        <w:trPr>
          <w:tblCellSpacing w:w="15" w:type="dxa"/>
        </w:trPr>
        <w:tc>
          <w:tcPr>
            <w:tcW w:w="0" w:type="auto"/>
            <w:vAlign w:val="center"/>
            <w:hideMark/>
          </w:tcPr>
          <w:p w14:paraId="20270D15"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Dundee</w:t>
            </w:r>
          </w:p>
        </w:tc>
        <w:tc>
          <w:tcPr>
            <w:tcW w:w="0" w:type="auto"/>
            <w:vAlign w:val="center"/>
            <w:hideMark/>
          </w:tcPr>
          <w:p w14:paraId="152DA6CA"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2.45%</w:t>
            </w:r>
          </w:p>
        </w:tc>
      </w:tr>
      <w:tr w:rsidR="00A31738" w:rsidRPr="00A31738" w14:paraId="3E99A596" w14:textId="77777777" w:rsidTr="00A31738">
        <w:trPr>
          <w:tblCellSpacing w:w="15" w:type="dxa"/>
        </w:trPr>
        <w:tc>
          <w:tcPr>
            <w:tcW w:w="0" w:type="auto"/>
            <w:vAlign w:val="center"/>
            <w:hideMark/>
          </w:tcPr>
          <w:p w14:paraId="08895CE6"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West Midlands</w:t>
            </w:r>
          </w:p>
        </w:tc>
        <w:tc>
          <w:tcPr>
            <w:tcW w:w="0" w:type="auto"/>
            <w:vAlign w:val="center"/>
            <w:hideMark/>
          </w:tcPr>
          <w:p w14:paraId="18BDA618"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2.58%</w:t>
            </w:r>
          </w:p>
        </w:tc>
      </w:tr>
      <w:tr w:rsidR="00A31738" w:rsidRPr="00A31738" w14:paraId="7429ED65" w14:textId="77777777" w:rsidTr="00A31738">
        <w:trPr>
          <w:tblCellSpacing w:w="15" w:type="dxa"/>
        </w:trPr>
        <w:tc>
          <w:tcPr>
            <w:tcW w:w="0" w:type="auto"/>
            <w:vAlign w:val="center"/>
            <w:hideMark/>
          </w:tcPr>
          <w:p w14:paraId="27722E2E"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East Dunbartonshire</w:t>
            </w:r>
          </w:p>
        </w:tc>
        <w:tc>
          <w:tcPr>
            <w:tcW w:w="0" w:type="auto"/>
            <w:vAlign w:val="center"/>
            <w:hideMark/>
          </w:tcPr>
          <w:p w14:paraId="62626783"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2.68%</w:t>
            </w:r>
          </w:p>
        </w:tc>
      </w:tr>
      <w:tr w:rsidR="00A31738" w:rsidRPr="00A31738" w14:paraId="1E6AAE7B" w14:textId="77777777" w:rsidTr="00A31738">
        <w:trPr>
          <w:tblCellSpacing w:w="15" w:type="dxa"/>
        </w:trPr>
        <w:tc>
          <w:tcPr>
            <w:tcW w:w="0" w:type="auto"/>
            <w:vAlign w:val="center"/>
            <w:hideMark/>
          </w:tcPr>
          <w:p w14:paraId="07852F9C"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West Dunbartonshire</w:t>
            </w:r>
          </w:p>
        </w:tc>
        <w:tc>
          <w:tcPr>
            <w:tcW w:w="0" w:type="auto"/>
            <w:vAlign w:val="center"/>
            <w:hideMark/>
          </w:tcPr>
          <w:p w14:paraId="1B802726" w14:textId="77777777" w:rsidR="00A31738" w:rsidRPr="00A31738" w:rsidRDefault="00A31738" w:rsidP="00A31738">
            <w:pPr>
              <w:spacing w:before="0" w:after="0"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2.70%</w:t>
            </w:r>
          </w:p>
        </w:tc>
      </w:tr>
    </w:tbl>
    <w:p w14:paraId="28BE4E8C" w14:textId="593C6C39" w:rsidR="002A2947" w:rsidRDefault="00A31738" w:rsidP="002A2947">
      <w:pPr>
        <w:pStyle w:val="ListParagraph"/>
        <w:numPr>
          <w:ilvl w:val="0"/>
          <w:numId w:val="3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A31738">
        <w:rPr>
          <w:rFonts w:ascii="Times New Roman" w:eastAsia="Times New Roman" w:hAnsi="Times New Roman" w:cs="Times New Roman"/>
          <w:color w:val="auto"/>
          <w:sz w:val="24"/>
          <w:szCs w:val="24"/>
          <w:lang w:val="en-GB" w:eastAsia="en-GB"/>
        </w:rPr>
        <w:t>These lower adoption rates are often due to factors such as urban density, limited roof space, and higher proportions of rented accommodations.</w:t>
      </w:r>
    </w:p>
    <w:p w14:paraId="42AA6DC3" w14:textId="77777777" w:rsidR="00711B10" w:rsidRDefault="00711B10" w:rsidP="00711B10">
      <w:pPr>
        <w:pStyle w:val="ListParagraph"/>
        <w:spacing w:before="100" w:beforeAutospacing="1" w:after="100" w:afterAutospacing="1" w:line="240" w:lineRule="auto"/>
        <w:rPr>
          <w:rFonts w:ascii="Times New Roman" w:eastAsia="Times New Roman" w:hAnsi="Times New Roman" w:cs="Times New Roman"/>
          <w:color w:val="auto"/>
          <w:sz w:val="24"/>
          <w:szCs w:val="24"/>
          <w:lang w:val="en-GB" w:eastAsia="en-GB"/>
        </w:rPr>
      </w:pPr>
    </w:p>
    <w:p w14:paraId="61786F2C" w14:textId="7EC6EA00" w:rsidR="002A2947" w:rsidRPr="00BE3F68" w:rsidRDefault="00711B10" w:rsidP="00711B10">
      <w:pPr>
        <w:spacing w:before="100" w:beforeAutospacing="1" w:after="100" w:afterAutospacing="1" w:line="240" w:lineRule="auto"/>
        <w:rPr>
          <w:rFonts w:ascii="Segoe UI Emoji" w:hAnsi="Segoe UI Emoji" w:cs="Segoe UI Emoji"/>
          <w:color w:val="auto"/>
          <w:sz w:val="48"/>
          <w:szCs w:val="48"/>
        </w:rPr>
      </w:pPr>
      <w:r w:rsidRPr="00BE3F68">
        <w:rPr>
          <w:rFonts w:ascii="Times New Roman" w:hAnsi="Times New Roman" w:cs="Times New Roman"/>
          <w:b/>
          <w:bCs/>
          <w:color w:val="auto"/>
          <w:sz w:val="48"/>
          <w:szCs w:val="48"/>
        </w:rPr>
        <w:lastRenderedPageBreak/>
        <w:t>5.</w:t>
      </w:r>
      <w:r w:rsidR="00E051BD" w:rsidRPr="00BE3F68">
        <w:rPr>
          <w:rFonts w:ascii="Times New Roman" w:hAnsi="Times New Roman" w:cs="Times New Roman"/>
          <w:b/>
          <w:bCs/>
          <w:color w:val="auto"/>
          <w:sz w:val="48"/>
          <w:szCs w:val="48"/>
        </w:rPr>
        <w:t>Top UK Towns and Cities by Solar Panel Adoption</w:t>
      </w:r>
      <w:r w:rsidR="00B02200" w:rsidRPr="00BE3F68">
        <w:rPr>
          <w:rFonts w:ascii="Times New Roman" w:hAnsi="Times New Roman" w:cs="Times New Roman"/>
          <w:color w:val="auto"/>
          <w:sz w:val="48"/>
          <w:szCs w:val="48"/>
        </w:rPr>
        <w:t xml:space="preserve"> </w:t>
      </w:r>
      <w:r w:rsidR="00B02200" w:rsidRPr="00BE3F68">
        <w:rPr>
          <w:rFonts w:ascii="Segoe UI Emoji" w:hAnsi="Segoe UI Emoji" w:cs="Segoe UI Emoji"/>
          <w:color w:val="auto"/>
          <w:sz w:val="48"/>
          <w:szCs w:val="48"/>
          <w:highlight w:val="yellow"/>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6"/>
        <w:gridCol w:w="1639"/>
        <w:gridCol w:w="3040"/>
        <w:gridCol w:w="3325"/>
      </w:tblGrid>
      <w:tr w:rsidR="00192903" w:rsidRPr="00192903" w14:paraId="0ADE9D4A" w14:textId="77777777" w:rsidTr="00192903">
        <w:trPr>
          <w:tblHeader/>
          <w:tblCellSpacing w:w="15" w:type="dxa"/>
        </w:trPr>
        <w:tc>
          <w:tcPr>
            <w:tcW w:w="0" w:type="auto"/>
            <w:vAlign w:val="center"/>
            <w:hideMark/>
          </w:tcPr>
          <w:p w14:paraId="4479E2C7" w14:textId="77777777" w:rsidR="00192903" w:rsidRPr="00192903" w:rsidRDefault="00192903" w:rsidP="00192903">
            <w:pPr>
              <w:spacing w:before="0" w:after="0" w:line="240" w:lineRule="auto"/>
              <w:jc w:val="center"/>
              <w:rPr>
                <w:rFonts w:ascii="Times New Roman" w:eastAsia="Times New Roman" w:hAnsi="Times New Roman" w:cs="Times New Roman"/>
                <w:b/>
                <w:bCs/>
                <w:color w:val="auto"/>
                <w:sz w:val="24"/>
                <w:szCs w:val="24"/>
                <w:lang w:val="en-GB" w:eastAsia="en-GB"/>
              </w:rPr>
            </w:pPr>
            <w:r w:rsidRPr="00192903">
              <w:rPr>
                <w:rFonts w:ascii="Times New Roman" w:eastAsia="Times New Roman" w:hAnsi="Times New Roman" w:cs="Times New Roman"/>
                <w:b/>
                <w:bCs/>
                <w:color w:val="auto"/>
                <w:sz w:val="24"/>
                <w:szCs w:val="24"/>
                <w:lang w:val="en-GB" w:eastAsia="en-GB"/>
              </w:rPr>
              <w:t>Rank</w:t>
            </w:r>
          </w:p>
        </w:tc>
        <w:tc>
          <w:tcPr>
            <w:tcW w:w="0" w:type="auto"/>
            <w:vAlign w:val="center"/>
            <w:hideMark/>
          </w:tcPr>
          <w:p w14:paraId="12FDC157" w14:textId="77777777" w:rsidR="00192903" w:rsidRPr="00192903" w:rsidRDefault="00192903" w:rsidP="00192903">
            <w:pPr>
              <w:spacing w:before="0" w:after="0" w:line="240" w:lineRule="auto"/>
              <w:jc w:val="center"/>
              <w:rPr>
                <w:rFonts w:ascii="Times New Roman" w:eastAsia="Times New Roman" w:hAnsi="Times New Roman" w:cs="Times New Roman"/>
                <w:b/>
                <w:bCs/>
                <w:color w:val="auto"/>
                <w:sz w:val="24"/>
                <w:szCs w:val="24"/>
                <w:lang w:val="en-GB" w:eastAsia="en-GB"/>
              </w:rPr>
            </w:pPr>
            <w:r w:rsidRPr="00192903">
              <w:rPr>
                <w:rFonts w:ascii="Times New Roman" w:eastAsia="Times New Roman" w:hAnsi="Times New Roman" w:cs="Times New Roman"/>
                <w:b/>
                <w:bCs/>
                <w:color w:val="auto"/>
                <w:sz w:val="24"/>
                <w:szCs w:val="24"/>
                <w:lang w:val="en-GB" w:eastAsia="en-GB"/>
              </w:rPr>
              <w:t>Town/City</w:t>
            </w:r>
          </w:p>
        </w:tc>
        <w:tc>
          <w:tcPr>
            <w:tcW w:w="0" w:type="auto"/>
            <w:vAlign w:val="center"/>
            <w:hideMark/>
          </w:tcPr>
          <w:p w14:paraId="2BEEE04D" w14:textId="77777777" w:rsidR="00192903" w:rsidRPr="00192903" w:rsidRDefault="00192903" w:rsidP="00192903">
            <w:pPr>
              <w:spacing w:before="0" w:after="0" w:line="240" w:lineRule="auto"/>
              <w:jc w:val="center"/>
              <w:rPr>
                <w:rFonts w:ascii="Times New Roman" w:eastAsia="Times New Roman" w:hAnsi="Times New Roman" w:cs="Times New Roman"/>
                <w:b/>
                <w:bCs/>
                <w:color w:val="auto"/>
                <w:sz w:val="24"/>
                <w:szCs w:val="24"/>
                <w:lang w:val="en-GB" w:eastAsia="en-GB"/>
              </w:rPr>
            </w:pPr>
            <w:r w:rsidRPr="00192903">
              <w:rPr>
                <w:rFonts w:ascii="Times New Roman" w:eastAsia="Times New Roman" w:hAnsi="Times New Roman" w:cs="Times New Roman"/>
                <w:b/>
                <w:bCs/>
                <w:color w:val="auto"/>
                <w:sz w:val="24"/>
                <w:szCs w:val="24"/>
                <w:lang w:val="en-GB" w:eastAsia="en-GB"/>
              </w:rPr>
              <w:t>% of Households with Solar Panels</w:t>
            </w:r>
          </w:p>
        </w:tc>
        <w:tc>
          <w:tcPr>
            <w:tcW w:w="0" w:type="auto"/>
            <w:vAlign w:val="center"/>
            <w:hideMark/>
          </w:tcPr>
          <w:p w14:paraId="061FBE92" w14:textId="77777777" w:rsidR="00192903" w:rsidRPr="00192903" w:rsidRDefault="00192903" w:rsidP="00192903">
            <w:pPr>
              <w:spacing w:before="0" w:after="0" w:line="240" w:lineRule="auto"/>
              <w:jc w:val="center"/>
              <w:rPr>
                <w:rFonts w:ascii="Times New Roman" w:eastAsia="Times New Roman" w:hAnsi="Times New Roman" w:cs="Times New Roman"/>
                <w:b/>
                <w:bCs/>
                <w:color w:val="auto"/>
                <w:sz w:val="24"/>
                <w:szCs w:val="24"/>
                <w:lang w:val="en-GB" w:eastAsia="en-GB"/>
              </w:rPr>
            </w:pPr>
            <w:r w:rsidRPr="00192903">
              <w:rPr>
                <w:rFonts w:ascii="Times New Roman" w:eastAsia="Times New Roman" w:hAnsi="Times New Roman" w:cs="Times New Roman"/>
                <w:b/>
                <w:bCs/>
                <w:color w:val="auto"/>
                <w:sz w:val="24"/>
                <w:szCs w:val="24"/>
                <w:lang w:val="en-GB" w:eastAsia="en-GB"/>
              </w:rPr>
              <w:t>Notes</w:t>
            </w:r>
          </w:p>
        </w:tc>
      </w:tr>
      <w:tr w:rsidR="00192903" w:rsidRPr="00192903" w14:paraId="67699CBE" w14:textId="77777777" w:rsidTr="00192903">
        <w:trPr>
          <w:tblCellSpacing w:w="15" w:type="dxa"/>
        </w:trPr>
        <w:tc>
          <w:tcPr>
            <w:tcW w:w="0" w:type="auto"/>
            <w:vAlign w:val="center"/>
            <w:hideMark/>
          </w:tcPr>
          <w:p w14:paraId="1944E6D8"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1</w:t>
            </w:r>
          </w:p>
        </w:tc>
        <w:tc>
          <w:tcPr>
            <w:tcW w:w="0" w:type="auto"/>
            <w:vAlign w:val="center"/>
            <w:hideMark/>
          </w:tcPr>
          <w:p w14:paraId="0358A079"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Stirling</w:t>
            </w:r>
          </w:p>
        </w:tc>
        <w:tc>
          <w:tcPr>
            <w:tcW w:w="0" w:type="auto"/>
            <w:vAlign w:val="center"/>
            <w:hideMark/>
          </w:tcPr>
          <w:p w14:paraId="7A10F7AD"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14.00%</w:t>
            </w:r>
          </w:p>
        </w:tc>
        <w:tc>
          <w:tcPr>
            <w:tcW w:w="0" w:type="auto"/>
            <w:vAlign w:val="center"/>
            <w:hideMark/>
          </w:tcPr>
          <w:p w14:paraId="77FAB11D"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Highest adoption rate in the UK</w:t>
            </w:r>
          </w:p>
        </w:tc>
      </w:tr>
      <w:tr w:rsidR="00192903" w:rsidRPr="00192903" w14:paraId="6A08AB92" w14:textId="77777777" w:rsidTr="00192903">
        <w:trPr>
          <w:tblCellSpacing w:w="15" w:type="dxa"/>
        </w:trPr>
        <w:tc>
          <w:tcPr>
            <w:tcW w:w="0" w:type="auto"/>
            <w:vAlign w:val="center"/>
            <w:hideMark/>
          </w:tcPr>
          <w:p w14:paraId="59AF24ED"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2</w:t>
            </w:r>
          </w:p>
        </w:tc>
        <w:tc>
          <w:tcPr>
            <w:tcW w:w="0" w:type="auto"/>
            <w:vAlign w:val="center"/>
            <w:hideMark/>
          </w:tcPr>
          <w:p w14:paraId="2F287443"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Isle of Anglesey</w:t>
            </w:r>
          </w:p>
        </w:tc>
        <w:tc>
          <w:tcPr>
            <w:tcW w:w="0" w:type="auto"/>
            <w:vAlign w:val="center"/>
            <w:hideMark/>
          </w:tcPr>
          <w:p w14:paraId="3E00F1DA"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13.82%</w:t>
            </w:r>
          </w:p>
        </w:tc>
        <w:tc>
          <w:tcPr>
            <w:tcW w:w="0" w:type="auto"/>
            <w:vAlign w:val="center"/>
            <w:hideMark/>
          </w:tcPr>
          <w:p w14:paraId="454B04EC"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Leading in Wales</w:t>
            </w:r>
          </w:p>
        </w:tc>
      </w:tr>
      <w:tr w:rsidR="00192903" w:rsidRPr="00192903" w14:paraId="564CC02B" w14:textId="77777777" w:rsidTr="00192903">
        <w:trPr>
          <w:tblCellSpacing w:w="15" w:type="dxa"/>
        </w:trPr>
        <w:tc>
          <w:tcPr>
            <w:tcW w:w="0" w:type="auto"/>
            <w:vAlign w:val="center"/>
            <w:hideMark/>
          </w:tcPr>
          <w:p w14:paraId="69AAF812"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3</w:t>
            </w:r>
          </w:p>
        </w:tc>
        <w:tc>
          <w:tcPr>
            <w:tcW w:w="0" w:type="auto"/>
            <w:vAlign w:val="center"/>
            <w:hideMark/>
          </w:tcPr>
          <w:p w14:paraId="5EFBCA4A"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Ceredigion</w:t>
            </w:r>
          </w:p>
        </w:tc>
        <w:tc>
          <w:tcPr>
            <w:tcW w:w="0" w:type="auto"/>
            <w:vAlign w:val="center"/>
            <w:hideMark/>
          </w:tcPr>
          <w:p w14:paraId="7C8C6D78"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13.44%</w:t>
            </w:r>
          </w:p>
        </w:tc>
        <w:tc>
          <w:tcPr>
            <w:tcW w:w="0" w:type="auto"/>
            <w:vAlign w:val="center"/>
            <w:hideMark/>
          </w:tcPr>
          <w:p w14:paraId="325086B6"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Strong rural adoption</w:t>
            </w:r>
          </w:p>
        </w:tc>
      </w:tr>
      <w:tr w:rsidR="00192903" w:rsidRPr="00192903" w14:paraId="51BC7609" w14:textId="77777777" w:rsidTr="00192903">
        <w:trPr>
          <w:tblCellSpacing w:w="15" w:type="dxa"/>
        </w:trPr>
        <w:tc>
          <w:tcPr>
            <w:tcW w:w="0" w:type="auto"/>
            <w:vAlign w:val="center"/>
            <w:hideMark/>
          </w:tcPr>
          <w:p w14:paraId="59751978"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4</w:t>
            </w:r>
          </w:p>
        </w:tc>
        <w:tc>
          <w:tcPr>
            <w:tcW w:w="0" w:type="auto"/>
            <w:vAlign w:val="center"/>
            <w:hideMark/>
          </w:tcPr>
          <w:p w14:paraId="7C5F075A"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Devon</w:t>
            </w:r>
          </w:p>
        </w:tc>
        <w:tc>
          <w:tcPr>
            <w:tcW w:w="0" w:type="auto"/>
            <w:vAlign w:val="center"/>
            <w:hideMark/>
          </w:tcPr>
          <w:p w14:paraId="64AA0413"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13.38%</w:t>
            </w:r>
          </w:p>
        </w:tc>
        <w:tc>
          <w:tcPr>
            <w:tcW w:w="0" w:type="auto"/>
            <w:vAlign w:val="center"/>
            <w:hideMark/>
          </w:tcPr>
          <w:p w14:paraId="696B3AD2"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High uptake in South West England</w:t>
            </w:r>
          </w:p>
        </w:tc>
      </w:tr>
      <w:tr w:rsidR="00192903" w:rsidRPr="00192903" w14:paraId="69335A31" w14:textId="77777777" w:rsidTr="00192903">
        <w:trPr>
          <w:tblCellSpacing w:w="15" w:type="dxa"/>
        </w:trPr>
        <w:tc>
          <w:tcPr>
            <w:tcW w:w="0" w:type="auto"/>
            <w:vAlign w:val="center"/>
            <w:hideMark/>
          </w:tcPr>
          <w:p w14:paraId="460918C0"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5</w:t>
            </w:r>
          </w:p>
        </w:tc>
        <w:tc>
          <w:tcPr>
            <w:tcW w:w="0" w:type="auto"/>
            <w:vAlign w:val="center"/>
            <w:hideMark/>
          </w:tcPr>
          <w:p w14:paraId="660763A7"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Dorset</w:t>
            </w:r>
          </w:p>
        </w:tc>
        <w:tc>
          <w:tcPr>
            <w:tcW w:w="0" w:type="auto"/>
            <w:vAlign w:val="center"/>
            <w:hideMark/>
          </w:tcPr>
          <w:p w14:paraId="4486D8B5"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12.65%</w:t>
            </w:r>
          </w:p>
        </w:tc>
        <w:tc>
          <w:tcPr>
            <w:tcW w:w="0" w:type="auto"/>
            <w:vAlign w:val="center"/>
            <w:hideMark/>
          </w:tcPr>
          <w:p w14:paraId="043465D5"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Significant installations in coastal areas</w:t>
            </w:r>
          </w:p>
        </w:tc>
      </w:tr>
      <w:tr w:rsidR="00192903" w:rsidRPr="00192903" w14:paraId="47C231BB" w14:textId="77777777" w:rsidTr="00192903">
        <w:trPr>
          <w:tblCellSpacing w:w="15" w:type="dxa"/>
        </w:trPr>
        <w:tc>
          <w:tcPr>
            <w:tcW w:w="0" w:type="auto"/>
            <w:vAlign w:val="center"/>
            <w:hideMark/>
          </w:tcPr>
          <w:p w14:paraId="72180461"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6</w:t>
            </w:r>
          </w:p>
        </w:tc>
        <w:tc>
          <w:tcPr>
            <w:tcW w:w="0" w:type="auto"/>
            <w:vAlign w:val="center"/>
            <w:hideMark/>
          </w:tcPr>
          <w:p w14:paraId="1E6D03BD"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Cambridgeshire</w:t>
            </w:r>
          </w:p>
        </w:tc>
        <w:tc>
          <w:tcPr>
            <w:tcW w:w="0" w:type="auto"/>
            <w:vAlign w:val="center"/>
            <w:hideMark/>
          </w:tcPr>
          <w:p w14:paraId="57351EEF"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12.34%</w:t>
            </w:r>
          </w:p>
        </w:tc>
        <w:tc>
          <w:tcPr>
            <w:tcW w:w="0" w:type="auto"/>
            <w:vAlign w:val="center"/>
            <w:hideMark/>
          </w:tcPr>
          <w:p w14:paraId="2BF09649"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Notable growth in East of England</w:t>
            </w:r>
          </w:p>
        </w:tc>
      </w:tr>
      <w:tr w:rsidR="00192903" w:rsidRPr="00192903" w14:paraId="0987FE53" w14:textId="77777777" w:rsidTr="00192903">
        <w:trPr>
          <w:tblCellSpacing w:w="15" w:type="dxa"/>
        </w:trPr>
        <w:tc>
          <w:tcPr>
            <w:tcW w:w="0" w:type="auto"/>
            <w:vAlign w:val="center"/>
            <w:hideMark/>
          </w:tcPr>
          <w:p w14:paraId="7FFAAA26"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7</w:t>
            </w:r>
          </w:p>
        </w:tc>
        <w:tc>
          <w:tcPr>
            <w:tcW w:w="0" w:type="auto"/>
            <w:vAlign w:val="center"/>
            <w:hideMark/>
          </w:tcPr>
          <w:p w14:paraId="4E5E5E21"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Monmouthshire</w:t>
            </w:r>
          </w:p>
        </w:tc>
        <w:tc>
          <w:tcPr>
            <w:tcW w:w="0" w:type="auto"/>
            <w:vAlign w:val="center"/>
            <w:hideMark/>
          </w:tcPr>
          <w:p w14:paraId="154DE83D"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11.68%</w:t>
            </w:r>
          </w:p>
        </w:tc>
        <w:tc>
          <w:tcPr>
            <w:tcW w:w="0" w:type="auto"/>
            <w:vAlign w:val="center"/>
            <w:hideMark/>
          </w:tcPr>
          <w:p w14:paraId="68D3343D"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Active community initiatives</w:t>
            </w:r>
          </w:p>
        </w:tc>
      </w:tr>
      <w:tr w:rsidR="00192903" w:rsidRPr="00192903" w14:paraId="7D1EF9A3" w14:textId="77777777" w:rsidTr="00192903">
        <w:trPr>
          <w:tblCellSpacing w:w="15" w:type="dxa"/>
        </w:trPr>
        <w:tc>
          <w:tcPr>
            <w:tcW w:w="0" w:type="auto"/>
            <w:vAlign w:val="center"/>
            <w:hideMark/>
          </w:tcPr>
          <w:p w14:paraId="41347AC9"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8</w:t>
            </w:r>
          </w:p>
        </w:tc>
        <w:tc>
          <w:tcPr>
            <w:tcW w:w="0" w:type="auto"/>
            <w:vAlign w:val="center"/>
            <w:hideMark/>
          </w:tcPr>
          <w:p w14:paraId="1557598C"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Powys</w:t>
            </w:r>
          </w:p>
        </w:tc>
        <w:tc>
          <w:tcPr>
            <w:tcW w:w="0" w:type="auto"/>
            <w:vAlign w:val="center"/>
            <w:hideMark/>
          </w:tcPr>
          <w:p w14:paraId="5313123F"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11.17%</w:t>
            </w:r>
          </w:p>
        </w:tc>
        <w:tc>
          <w:tcPr>
            <w:tcW w:w="0" w:type="auto"/>
            <w:vAlign w:val="center"/>
            <w:hideMark/>
          </w:tcPr>
          <w:p w14:paraId="1DAFD22E"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Rural households leading adoption</w:t>
            </w:r>
          </w:p>
        </w:tc>
      </w:tr>
      <w:tr w:rsidR="00192903" w:rsidRPr="00192903" w14:paraId="5602B95C" w14:textId="77777777" w:rsidTr="00192903">
        <w:trPr>
          <w:tblCellSpacing w:w="15" w:type="dxa"/>
        </w:trPr>
        <w:tc>
          <w:tcPr>
            <w:tcW w:w="0" w:type="auto"/>
            <w:vAlign w:val="center"/>
            <w:hideMark/>
          </w:tcPr>
          <w:p w14:paraId="285BD4A2"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9</w:t>
            </w:r>
          </w:p>
        </w:tc>
        <w:tc>
          <w:tcPr>
            <w:tcW w:w="0" w:type="auto"/>
            <w:vAlign w:val="center"/>
            <w:hideMark/>
          </w:tcPr>
          <w:p w14:paraId="65F90C69"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Pembrokeshire</w:t>
            </w:r>
          </w:p>
        </w:tc>
        <w:tc>
          <w:tcPr>
            <w:tcW w:w="0" w:type="auto"/>
            <w:vAlign w:val="center"/>
            <w:hideMark/>
          </w:tcPr>
          <w:p w14:paraId="1E5E15E0"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10.47%</w:t>
            </w:r>
          </w:p>
        </w:tc>
        <w:tc>
          <w:tcPr>
            <w:tcW w:w="0" w:type="auto"/>
            <w:vAlign w:val="center"/>
            <w:hideMark/>
          </w:tcPr>
          <w:p w14:paraId="1A7A0446"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Coastal region with strong solar presence</w:t>
            </w:r>
          </w:p>
        </w:tc>
      </w:tr>
      <w:tr w:rsidR="00192903" w:rsidRPr="00192903" w14:paraId="21A9391E" w14:textId="77777777" w:rsidTr="00192903">
        <w:trPr>
          <w:tblCellSpacing w:w="15" w:type="dxa"/>
        </w:trPr>
        <w:tc>
          <w:tcPr>
            <w:tcW w:w="0" w:type="auto"/>
            <w:vAlign w:val="center"/>
            <w:hideMark/>
          </w:tcPr>
          <w:p w14:paraId="418DE6A6"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10</w:t>
            </w:r>
          </w:p>
        </w:tc>
        <w:tc>
          <w:tcPr>
            <w:tcW w:w="0" w:type="auto"/>
            <w:vAlign w:val="center"/>
            <w:hideMark/>
          </w:tcPr>
          <w:p w14:paraId="7BD63B2E"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Scottish Borders</w:t>
            </w:r>
          </w:p>
        </w:tc>
        <w:tc>
          <w:tcPr>
            <w:tcW w:w="0" w:type="auto"/>
            <w:vAlign w:val="center"/>
            <w:hideMark/>
          </w:tcPr>
          <w:p w14:paraId="64A93B7C"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9.95%</w:t>
            </w:r>
          </w:p>
        </w:tc>
        <w:tc>
          <w:tcPr>
            <w:tcW w:w="0" w:type="auto"/>
            <w:vAlign w:val="center"/>
            <w:hideMark/>
          </w:tcPr>
          <w:p w14:paraId="4B5BF3EA"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High adoption in southern Scotland</w:t>
            </w:r>
          </w:p>
        </w:tc>
      </w:tr>
    </w:tbl>
    <w:p w14:paraId="7400F6F5" w14:textId="77777777" w:rsidR="00192903" w:rsidRPr="00192903" w:rsidRDefault="00192903" w:rsidP="00192903">
      <w:pPr>
        <w:spacing w:before="0" w:after="0"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pict w14:anchorId="782527EF">
          <v:rect id="_x0000_i1076" style="width:0;height:1.5pt" o:hralign="center" o:hrstd="t" o:hr="t" fillcolor="#a0a0a0" stroked="f"/>
        </w:pict>
      </w:r>
    </w:p>
    <w:p w14:paraId="2E0C1155" w14:textId="3BB26852" w:rsidR="00711B10" w:rsidRDefault="00192903" w:rsidP="0019290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192903">
        <w:rPr>
          <w:rFonts w:ascii="Times New Roman" w:eastAsia="Times New Roman" w:hAnsi="Times New Roman" w:cs="Times New Roman"/>
          <w:color w:val="auto"/>
          <w:sz w:val="24"/>
          <w:szCs w:val="24"/>
          <w:lang w:val="en-GB" w:eastAsia="en-GB"/>
        </w:rPr>
        <w:t>These figures reflect the percentage of households with solar panel installations in each area. The data indicates that regions with more rural settings and higher average sunshine hours tend to have higher adoption rates</w:t>
      </w:r>
      <w:r w:rsidR="00A57F84">
        <w:rPr>
          <w:rFonts w:ascii="Times New Roman" w:eastAsia="Times New Roman" w:hAnsi="Times New Roman" w:cs="Times New Roman"/>
          <w:color w:val="auto"/>
          <w:sz w:val="24"/>
          <w:szCs w:val="24"/>
          <w:lang w:val="en-GB" w:eastAsia="en-GB"/>
        </w:rPr>
        <w:t xml:space="preserve"> </w:t>
      </w:r>
      <w:r w:rsidRPr="00192903">
        <w:rPr>
          <w:rFonts w:ascii="Times New Roman" w:eastAsia="Times New Roman" w:hAnsi="Times New Roman" w:cs="Times New Roman"/>
          <w:color w:val="auto"/>
          <w:sz w:val="24"/>
          <w:szCs w:val="24"/>
          <w:lang w:val="en-GB" w:eastAsia="en-GB"/>
        </w:rPr>
        <w:t>.</w:t>
      </w:r>
      <w:r w:rsidR="009746CA">
        <w:rPr>
          <w:rFonts w:ascii="Times New Roman" w:eastAsia="Times New Roman" w:hAnsi="Times New Roman" w:cs="Times New Roman"/>
          <w:color w:val="auto"/>
          <w:sz w:val="24"/>
          <w:szCs w:val="24"/>
          <w:lang w:val="en-GB" w:eastAsia="en-GB"/>
        </w:rPr>
        <w:t>MCS</w:t>
      </w:r>
      <w:r w:rsidR="00A57F84">
        <w:rPr>
          <w:rFonts w:ascii="Times New Roman" w:eastAsia="Times New Roman" w:hAnsi="Times New Roman" w:cs="Times New Roman"/>
          <w:color w:val="auto"/>
          <w:sz w:val="24"/>
          <w:szCs w:val="24"/>
          <w:lang w:val="en-GB" w:eastAsia="en-GB"/>
        </w:rPr>
        <w:t>.</w:t>
      </w:r>
    </w:p>
    <w:p w14:paraId="6FF69270" w14:textId="77777777" w:rsidR="00087045" w:rsidRDefault="00087045" w:rsidP="0019290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p>
    <w:p w14:paraId="407AED81" w14:textId="67C2BFD7" w:rsidR="00087045" w:rsidRPr="008E28CB" w:rsidRDefault="00087045" w:rsidP="00192903">
      <w:pPr>
        <w:spacing w:before="100" w:beforeAutospacing="1" w:after="100" w:afterAutospacing="1" w:line="240" w:lineRule="auto"/>
        <w:rPr>
          <w:rFonts w:ascii="Times New Roman" w:eastAsia="Times New Roman" w:hAnsi="Times New Roman" w:cs="Times New Roman"/>
          <w:b/>
          <w:bCs/>
          <w:color w:val="auto"/>
          <w:sz w:val="48"/>
          <w:szCs w:val="48"/>
          <w:lang w:eastAsia="en-GB"/>
        </w:rPr>
      </w:pPr>
      <w:r w:rsidRPr="008E28CB">
        <w:rPr>
          <w:rFonts w:ascii="Segoe UI Emoji" w:eastAsia="Times New Roman" w:hAnsi="Segoe UI Emoji" w:cs="Segoe UI Emoji"/>
          <w:b/>
          <w:bCs/>
          <w:color w:val="auto"/>
          <w:sz w:val="48"/>
          <w:szCs w:val="48"/>
          <w:lang w:eastAsia="en-GB"/>
        </w:rPr>
        <w:t>🚗</w:t>
      </w:r>
      <w:r w:rsidRPr="008E28CB">
        <w:rPr>
          <w:rFonts w:ascii="Times New Roman" w:eastAsia="Times New Roman" w:hAnsi="Times New Roman" w:cs="Times New Roman"/>
          <w:b/>
          <w:bCs/>
          <w:color w:val="auto"/>
          <w:sz w:val="48"/>
          <w:szCs w:val="48"/>
          <w:lang w:eastAsia="en-GB"/>
        </w:rPr>
        <w:t xml:space="preserve"> 6. </w:t>
      </w:r>
      <w:r w:rsidRPr="008E28CB">
        <w:rPr>
          <w:rFonts w:ascii="Times New Roman" w:eastAsia="Times New Roman" w:hAnsi="Times New Roman" w:cs="Times New Roman"/>
          <w:b/>
          <w:bCs/>
          <w:color w:val="auto"/>
          <w:sz w:val="48"/>
          <w:szCs w:val="48"/>
          <w:lang w:eastAsia="en-GB"/>
        </w:rPr>
        <w:t xml:space="preserve"> Electric Vehicle Adoption by County</w:t>
      </w:r>
    </w:p>
    <w:p w14:paraId="5B1BD25E" w14:textId="77777777" w:rsidR="00712B39" w:rsidRPr="00712B39" w:rsidRDefault="00712B39" w:rsidP="00712B39">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2B39">
        <w:rPr>
          <w:rFonts w:ascii="Times New Roman" w:eastAsia="Times New Roman" w:hAnsi="Times New Roman" w:cs="Times New Roman"/>
          <w:color w:val="auto"/>
          <w:sz w:val="24"/>
          <w:szCs w:val="24"/>
          <w:lang w:val="en-GB" w:eastAsia="en-GB"/>
        </w:rPr>
        <w:t>As of early 2025, the UK has seen significant growth in EV adoption. While comprehensive county-level data is limited, regional trends provide insight into adoption patterns:</w:t>
      </w:r>
    </w:p>
    <w:p w14:paraId="5562448D" w14:textId="77777777" w:rsidR="00712B39" w:rsidRPr="00712B39" w:rsidRDefault="00712B39" w:rsidP="00712B39">
      <w:pPr>
        <w:numPr>
          <w:ilvl w:val="0"/>
          <w:numId w:val="3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2B39">
        <w:rPr>
          <w:rFonts w:ascii="Times New Roman" w:eastAsia="Times New Roman" w:hAnsi="Times New Roman" w:cs="Times New Roman"/>
          <w:b/>
          <w:bCs/>
          <w:color w:val="auto"/>
          <w:sz w:val="24"/>
          <w:szCs w:val="24"/>
          <w:lang w:val="en-GB" w:eastAsia="en-GB"/>
        </w:rPr>
        <w:t>London and the South East</w:t>
      </w:r>
      <w:r w:rsidRPr="00712B39">
        <w:rPr>
          <w:rFonts w:ascii="Times New Roman" w:eastAsia="Times New Roman" w:hAnsi="Times New Roman" w:cs="Times New Roman"/>
          <w:color w:val="auto"/>
          <w:sz w:val="24"/>
          <w:szCs w:val="24"/>
          <w:lang w:val="en-GB" w:eastAsia="en-GB"/>
        </w:rPr>
        <w:t xml:space="preserve">: These regions lead in EV adoption, with London boroughs like Westminster and Kensington and Chelsea having one in 17 to 18 vehicles being electric. </w:t>
      </w:r>
      <w:hyperlink r:id="rId26" w:tgtFrame="_blank" w:history="1">
        <w:r w:rsidRPr="00712B39">
          <w:rPr>
            <w:rFonts w:ascii="Times New Roman" w:eastAsia="Times New Roman" w:hAnsi="Times New Roman" w:cs="Times New Roman"/>
            <w:color w:val="0000FF"/>
            <w:sz w:val="24"/>
            <w:szCs w:val="24"/>
            <w:u w:val="single"/>
            <w:lang w:val="en-GB" w:eastAsia="en-GB"/>
          </w:rPr>
          <w:t>The Times</w:t>
        </w:r>
      </w:hyperlink>
    </w:p>
    <w:p w14:paraId="35ECBE59" w14:textId="77777777" w:rsidR="00712B39" w:rsidRPr="00712B39" w:rsidRDefault="00712B39" w:rsidP="00712B39">
      <w:pPr>
        <w:numPr>
          <w:ilvl w:val="0"/>
          <w:numId w:val="3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2B39">
        <w:rPr>
          <w:rFonts w:ascii="Times New Roman" w:eastAsia="Times New Roman" w:hAnsi="Times New Roman" w:cs="Times New Roman"/>
          <w:b/>
          <w:bCs/>
          <w:color w:val="auto"/>
          <w:sz w:val="24"/>
          <w:szCs w:val="24"/>
          <w:lang w:val="en-GB" w:eastAsia="en-GB"/>
        </w:rPr>
        <w:lastRenderedPageBreak/>
        <w:t>Scotland</w:t>
      </w:r>
      <w:r w:rsidRPr="00712B39">
        <w:rPr>
          <w:rFonts w:ascii="Times New Roman" w:eastAsia="Times New Roman" w:hAnsi="Times New Roman" w:cs="Times New Roman"/>
          <w:color w:val="auto"/>
          <w:sz w:val="24"/>
          <w:szCs w:val="24"/>
          <w:lang w:val="en-GB" w:eastAsia="en-GB"/>
        </w:rPr>
        <w:t xml:space="preserve">: Scotland has a high rate of EV adoption, supported by government initiatives and infrastructure investments. </w:t>
      </w:r>
      <w:hyperlink r:id="rId27" w:tgtFrame="_blank" w:history="1">
        <w:r w:rsidRPr="00712B39">
          <w:rPr>
            <w:rFonts w:ascii="Times New Roman" w:eastAsia="Times New Roman" w:hAnsi="Times New Roman" w:cs="Times New Roman"/>
            <w:color w:val="0000FF"/>
            <w:sz w:val="24"/>
            <w:szCs w:val="24"/>
            <w:u w:val="single"/>
            <w:lang w:val="en-GB" w:eastAsia="en-GB"/>
          </w:rPr>
          <w:t>The Scottish Sun</w:t>
        </w:r>
      </w:hyperlink>
    </w:p>
    <w:p w14:paraId="564F301A" w14:textId="77777777" w:rsidR="00712B39" w:rsidRPr="00712B39" w:rsidRDefault="00712B39" w:rsidP="00712B39">
      <w:pPr>
        <w:numPr>
          <w:ilvl w:val="0"/>
          <w:numId w:val="3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2B39">
        <w:rPr>
          <w:rFonts w:ascii="Times New Roman" w:eastAsia="Times New Roman" w:hAnsi="Times New Roman" w:cs="Times New Roman"/>
          <w:b/>
          <w:bCs/>
          <w:color w:val="auto"/>
          <w:sz w:val="24"/>
          <w:szCs w:val="24"/>
          <w:lang w:val="en-GB" w:eastAsia="en-GB"/>
        </w:rPr>
        <w:t>Northern Ireland</w:t>
      </w:r>
      <w:r w:rsidRPr="00712B39">
        <w:rPr>
          <w:rFonts w:ascii="Times New Roman" w:eastAsia="Times New Roman" w:hAnsi="Times New Roman" w:cs="Times New Roman"/>
          <w:color w:val="auto"/>
          <w:sz w:val="24"/>
          <w:szCs w:val="24"/>
          <w:lang w:val="en-GB" w:eastAsia="en-GB"/>
        </w:rPr>
        <w:t xml:space="preserve">: Regions like Fermanagh and Omagh have lower EV adoption rates, with one in 403 vehicles being electric. </w:t>
      </w:r>
      <w:hyperlink r:id="rId28" w:tgtFrame="_blank" w:history="1">
        <w:r w:rsidRPr="00712B39">
          <w:rPr>
            <w:rFonts w:ascii="Times New Roman" w:eastAsia="Times New Roman" w:hAnsi="Times New Roman" w:cs="Times New Roman"/>
            <w:color w:val="0000FF"/>
            <w:sz w:val="24"/>
            <w:szCs w:val="24"/>
            <w:u w:val="single"/>
            <w:lang w:val="en-GB" w:eastAsia="en-GB"/>
          </w:rPr>
          <w:t>The Times</w:t>
        </w:r>
      </w:hyperlink>
    </w:p>
    <w:p w14:paraId="36F53222" w14:textId="77777777" w:rsidR="00712B39" w:rsidRPr="00712B39" w:rsidRDefault="00712B39" w:rsidP="00712B39">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2B39">
        <w:rPr>
          <w:rFonts w:ascii="Times New Roman" w:eastAsia="Times New Roman" w:hAnsi="Times New Roman" w:cs="Times New Roman"/>
          <w:color w:val="auto"/>
          <w:sz w:val="24"/>
          <w:szCs w:val="24"/>
          <w:lang w:val="en-GB" w:eastAsia="en-GB"/>
        </w:rPr>
        <w:t>These disparities highlight the influence of infrastructure availability and government support on EV adoption rates across different regions.</w:t>
      </w:r>
    </w:p>
    <w:p w14:paraId="1489F7C3" w14:textId="74163079" w:rsidR="00087045" w:rsidRDefault="002B20B2" w:rsidP="00192903">
      <w:pPr>
        <w:spacing w:before="100" w:beforeAutospacing="1" w:after="100" w:afterAutospacing="1" w:line="240" w:lineRule="auto"/>
        <w:rPr>
          <w:rFonts w:ascii="Times New Roman" w:eastAsia="Times New Roman" w:hAnsi="Times New Roman" w:cs="Times New Roman"/>
          <w:b/>
          <w:bCs/>
          <w:color w:val="auto"/>
          <w:sz w:val="48"/>
          <w:szCs w:val="48"/>
          <w:lang w:eastAsia="en-GB"/>
        </w:rPr>
      </w:pPr>
      <w:r w:rsidRPr="002B20B2">
        <w:rPr>
          <w:rFonts w:ascii="Segoe UI Emoji" w:eastAsia="Times New Roman" w:hAnsi="Segoe UI Emoji" w:cs="Segoe UI Emoji"/>
          <w:b/>
          <w:bCs/>
          <w:color w:val="auto"/>
          <w:sz w:val="48"/>
          <w:szCs w:val="48"/>
          <w:lang w:eastAsia="en-GB"/>
        </w:rPr>
        <w:t>⚡</w:t>
      </w:r>
      <w:r w:rsidR="005D64C8" w:rsidRPr="00090629">
        <w:rPr>
          <w:rFonts w:ascii="Times New Roman" w:eastAsia="Times New Roman" w:hAnsi="Times New Roman" w:cs="Times New Roman"/>
          <w:b/>
          <w:bCs/>
          <w:color w:val="auto"/>
          <w:sz w:val="48"/>
          <w:szCs w:val="48"/>
          <w:lang w:eastAsia="en-GB"/>
        </w:rPr>
        <w:t>6.1</w:t>
      </w:r>
      <w:r w:rsidRPr="00090629">
        <w:rPr>
          <w:rFonts w:ascii="Times New Roman" w:eastAsia="Times New Roman" w:hAnsi="Times New Roman" w:cs="Times New Roman"/>
          <w:b/>
          <w:bCs/>
          <w:color w:val="auto"/>
          <w:sz w:val="48"/>
          <w:szCs w:val="48"/>
          <w:lang w:eastAsia="en-GB"/>
        </w:rPr>
        <w:t xml:space="preserve"> EV</w:t>
      </w:r>
      <w:r w:rsidRPr="002B20B2">
        <w:rPr>
          <w:rFonts w:ascii="Times New Roman" w:eastAsia="Times New Roman" w:hAnsi="Times New Roman" w:cs="Times New Roman"/>
          <w:b/>
          <w:bCs/>
          <w:color w:val="auto"/>
          <w:sz w:val="48"/>
          <w:szCs w:val="48"/>
          <w:lang w:eastAsia="en-GB"/>
        </w:rPr>
        <w:t xml:space="preserve"> Charging Infrastructure by Region</w:t>
      </w:r>
    </w:p>
    <w:p w14:paraId="18CDCB97" w14:textId="77777777" w:rsidR="009D4DAC" w:rsidRPr="009D4DAC" w:rsidRDefault="009D4DAC" w:rsidP="009D4DAC">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The availability of public EV charging points varies across the UK. Below is a table showing the number of public charging devices per 100,000 population by region as of January 2025:</w:t>
      </w:r>
      <w:hyperlink r:id="rId29" w:tgtFrame="_blank" w:history="1">
        <w:r w:rsidRPr="009D4DAC">
          <w:rPr>
            <w:rFonts w:ascii="Times New Roman" w:eastAsia="Times New Roman" w:hAnsi="Times New Roman" w:cs="Times New Roman"/>
            <w:color w:val="0000FF"/>
            <w:sz w:val="24"/>
            <w:szCs w:val="24"/>
            <w:u w:val="single"/>
            <w:lang w:val="en-GB" w:eastAsia="en-GB"/>
          </w:rPr>
          <w:t>GOV.UK+3GOV.UK+3GOV.UK+3</w:t>
        </w:r>
      </w:hyperlink>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41"/>
        <w:gridCol w:w="2687"/>
        <w:gridCol w:w="2905"/>
      </w:tblGrid>
      <w:tr w:rsidR="009D4DAC" w:rsidRPr="009D4DAC" w14:paraId="1718CED8" w14:textId="77777777" w:rsidTr="009D4DAC">
        <w:trPr>
          <w:tblHeader/>
          <w:tblCellSpacing w:w="15" w:type="dxa"/>
        </w:trPr>
        <w:tc>
          <w:tcPr>
            <w:tcW w:w="0" w:type="auto"/>
            <w:vAlign w:val="center"/>
            <w:hideMark/>
          </w:tcPr>
          <w:p w14:paraId="2A082311" w14:textId="77777777" w:rsidR="009D4DAC" w:rsidRPr="009D4DAC" w:rsidRDefault="009D4DAC" w:rsidP="009D4DAC">
            <w:pPr>
              <w:spacing w:before="0" w:after="0" w:line="240" w:lineRule="auto"/>
              <w:jc w:val="center"/>
              <w:rPr>
                <w:rFonts w:ascii="Times New Roman" w:eastAsia="Times New Roman" w:hAnsi="Times New Roman" w:cs="Times New Roman"/>
                <w:b/>
                <w:bCs/>
                <w:color w:val="auto"/>
                <w:sz w:val="24"/>
                <w:szCs w:val="24"/>
                <w:lang w:val="en-GB" w:eastAsia="en-GB"/>
              </w:rPr>
            </w:pPr>
            <w:r w:rsidRPr="009D4DAC">
              <w:rPr>
                <w:rFonts w:ascii="Times New Roman" w:eastAsia="Times New Roman" w:hAnsi="Times New Roman" w:cs="Times New Roman"/>
                <w:b/>
                <w:bCs/>
                <w:color w:val="auto"/>
                <w:sz w:val="24"/>
                <w:szCs w:val="24"/>
                <w:lang w:val="en-GB" w:eastAsia="en-GB"/>
              </w:rPr>
              <w:t>Region</w:t>
            </w:r>
          </w:p>
        </w:tc>
        <w:tc>
          <w:tcPr>
            <w:tcW w:w="0" w:type="auto"/>
            <w:vAlign w:val="center"/>
            <w:hideMark/>
          </w:tcPr>
          <w:p w14:paraId="15361A65" w14:textId="77777777" w:rsidR="009D4DAC" w:rsidRPr="009D4DAC" w:rsidRDefault="009D4DAC" w:rsidP="009D4DAC">
            <w:pPr>
              <w:spacing w:before="0" w:after="0" w:line="240" w:lineRule="auto"/>
              <w:jc w:val="center"/>
              <w:rPr>
                <w:rFonts w:ascii="Times New Roman" w:eastAsia="Times New Roman" w:hAnsi="Times New Roman" w:cs="Times New Roman"/>
                <w:b/>
                <w:bCs/>
                <w:color w:val="auto"/>
                <w:sz w:val="24"/>
                <w:szCs w:val="24"/>
                <w:lang w:val="en-GB" w:eastAsia="en-GB"/>
              </w:rPr>
            </w:pPr>
            <w:r w:rsidRPr="009D4DAC">
              <w:rPr>
                <w:rFonts w:ascii="Times New Roman" w:eastAsia="Times New Roman" w:hAnsi="Times New Roman" w:cs="Times New Roman"/>
                <w:b/>
                <w:bCs/>
                <w:color w:val="auto"/>
                <w:sz w:val="24"/>
                <w:szCs w:val="24"/>
                <w:lang w:val="en-GB" w:eastAsia="en-GB"/>
              </w:rPr>
              <w:t>Total Devices per 100,000</w:t>
            </w:r>
          </w:p>
        </w:tc>
        <w:tc>
          <w:tcPr>
            <w:tcW w:w="0" w:type="auto"/>
            <w:vAlign w:val="center"/>
            <w:hideMark/>
          </w:tcPr>
          <w:p w14:paraId="579F58A6" w14:textId="77777777" w:rsidR="009D4DAC" w:rsidRPr="009D4DAC" w:rsidRDefault="009D4DAC" w:rsidP="009D4DAC">
            <w:pPr>
              <w:spacing w:before="0" w:after="0" w:line="240" w:lineRule="auto"/>
              <w:jc w:val="center"/>
              <w:rPr>
                <w:rFonts w:ascii="Times New Roman" w:eastAsia="Times New Roman" w:hAnsi="Times New Roman" w:cs="Times New Roman"/>
                <w:b/>
                <w:bCs/>
                <w:color w:val="auto"/>
                <w:sz w:val="24"/>
                <w:szCs w:val="24"/>
                <w:lang w:val="en-GB" w:eastAsia="en-GB"/>
              </w:rPr>
            </w:pPr>
            <w:r w:rsidRPr="009D4DAC">
              <w:rPr>
                <w:rFonts w:ascii="Times New Roman" w:eastAsia="Times New Roman" w:hAnsi="Times New Roman" w:cs="Times New Roman"/>
                <w:b/>
                <w:bCs/>
                <w:color w:val="auto"/>
                <w:sz w:val="24"/>
                <w:szCs w:val="24"/>
                <w:lang w:val="en-GB" w:eastAsia="en-GB"/>
              </w:rPr>
              <w:t>50kW+ Devices per 100,000</w:t>
            </w:r>
          </w:p>
        </w:tc>
      </w:tr>
      <w:tr w:rsidR="009D4DAC" w:rsidRPr="009D4DAC" w14:paraId="24ECD83B" w14:textId="77777777" w:rsidTr="009D4DAC">
        <w:trPr>
          <w:tblCellSpacing w:w="15" w:type="dxa"/>
        </w:trPr>
        <w:tc>
          <w:tcPr>
            <w:tcW w:w="0" w:type="auto"/>
            <w:vAlign w:val="center"/>
            <w:hideMark/>
          </w:tcPr>
          <w:p w14:paraId="2DC3F595"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London</w:t>
            </w:r>
          </w:p>
        </w:tc>
        <w:tc>
          <w:tcPr>
            <w:tcW w:w="0" w:type="auto"/>
            <w:vAlign w:val="center"/>
            <w:hideMark/>
          </w:tcPr>
          <w:p w14:paraId="51B1290C"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250</w:t>
            </w:r>
          </w:p>
        </w:tc>
        <w:tc>
          <w:tcPr>
            <w:tcW w:w="0" w:type="auto"/>
            <w:vAlign w:val="center"/>
            <w:hideMark/>
          </w:tcPr>
          <w:p w14:paraId="14809BFC"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15.1</w:t>
            </w:r>
          </w:p>
        </w:tc>
      </w:tr>
      <w:tr w:rsidR="009D4DAC" w:rsidRPr="009D4DAC" w14:paraId="27BAD244" w14:textId="77777777" w:rsidTr="009D4DAC">
        <w:trPr>
          <w:tblCellSpacing w:w="15" w:type="dxa"/>
        </w:trPr>
        <w:tc>
          <w:tcPr>
            <w:tcW w:w="0" w:type="auto"/>
            <w:vAlign w:val="center"/>
            <w:hideMark/>
          </w:tcPr>
          <w:p w14:paraId="2D30266D"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Scotland</w:t>
            </w:r>
          </w:p>
        </w:tc>
        <w:tc>
          <w:tcPr>
            <w:tcW w:w="0" w:type="auto"/>
            <w:vAlign w:val="center"/>
            <w:hideMark/>
          </w:tcPr>
          <w:p w14:paraId="2B3EF904"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103</w:t>
            </w:r>
          </w:p>
        </w:tc>
        <w:tc>
          <w:tcPr>
            <w:tcW w:w="0" w:type="auto"/>
            <w:vAlign w:val="center"/>
            <w:hideMark/>
          </w:tcPr>
          <w:p w14:paraId="29E3EAFE"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29.0</w:t>
            </w:r>
          </w:p>
        </w:tc>
      </w:tr>
      <w:tr w:rsidR="009D4DAC" w:rsidRPr="009D4DAC" w14:paraId="204C7F13" w14:textId="77777777" w:rsidTr="009D4DAC">
        <w:trPr>
          <w:tblCellSpacing w:w="15" w:type="dxa"/>
        </w:trPr>
        <w:tc>
          <w:tcPr>
            <w:tcW w:w="0" w:type="auto"/>
            <w:vAlign w:val="center"/>
            <w:hideMark/>
          </w:tcPr>
          <w:p w14:paraId="452132D3"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Wales</w:t>
            </w:r>
          </w:p>
        </w:tc>
        <w:tc>
          <w:tcPr>
            <w:tcW w:w="0" w:type="auto"/>
            <w:vAlign w:val="center"/>
            <w:hideMark/>
          </w:tcPr>
          <w:p w14:paraId="25A7A45E"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88.5</w:t>
            </w:r>
          </w:p>
        </w:tc>
        <w:tc>
          <w:tcPr>
            <w:tcW w:w="0" w:type="auto"/>
            <w:vAlign w:val="center"/>
            <w:hideMark/>
          </w:tcPr>
          <w:p w14:paraId="2B596A37"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18.7</w:t>
            </w:r>
          </w:p>
        </w:tc>
      </w:tr>
      <w:tr w:rsidR="009D4DAC" w:rsidRPr="009D4DAC" w14:paraId="65B50A69" w14:textId="77777777" w:rsidTr="009D4DAC">
        <w:trPr>
          <w:tblCellSpacing w:w="15" w:type="dxa"/>
        </w:trPr>
        <w:tc>
          <w:tcPr>
            <w:tcW w:w="0" w:type="auto"/>
            <w:vAlign w:val="center"/>
            <w:hideMark/>
          </w:tcPr>
          <w:p w14:paraId="31B3AD22"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West Midlands</w:t>
            </w:r>
          </w:p>
        </w:tc>
        <w:tc>
          <w:tcPr>
            <w:tcW w:w="0" w:type="auto"/>
            <w:vAlign w:val="center"/>
            <w:hideMark/>
          </w:tcPr>
          <w:p w14:paraId="5505B1CA"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91.7</w:t>
            </w:r>
          </w:p>
        </w:tc>
        <w:tc>
          <w:tcPr>
            <w:tcW w:w="0" w:type="auto"/>
            <w:vAlign w:val="center"/>
            <w:hideMark/>
          </w:tcPr>
          <w:p w14:paraId="56827450"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21.2</w:t>
            </w:r>
          </w:p>
        </w:tc>
      </w:tr>
      <w:tr w:rsidR="009D4DAC" w:rsidRPr="009D4DAC" w14:paraId="4E763BAB" w14:textId="77777777" w:rsidTr="009D4DAC">
        <w:trPr>
          <w:tblCellSpacing w:w="15" w:type="dxa"/>
        </w:trPr>
        <w:tc>
          <w:tcPr>
            <w:tcW w:w="0" w:type="auto"/>
            <w:vAlign w:val="center"/>
            <w:hideMark/>
          </w:tcPr>
          <w:p w14:paraId="6D5D46D1"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South East</w:t>
            </w:r>
          </w:p>
        </w:tc>
        <w:tc>
          <w:tcPr>
            <w:tcW w:w="0" w:type="auto"/>
            <w:vAlign w:val="center"/>
            <w:hideMark/>
          </w:tcPr>
          <w:p w14:paraId="2E72B69D"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82.3</w:t>
            </w:r>
          </w:p>
        </w:tc>
        <w:tc>
          <w:tcPr>
            <w:tcW w:w="0" w:type="auto"/>
            <w:vAlign w:val="center"/>
            <w:hideMark/>
          </w:tcPr>
          <w:p w14:paraId="01D47417"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17.8</w:t>
            </w:r>
          </w:p>
        </w:tc>
      </w:tr>
      <w:tr w:rsidR="009D4DAC" w:rsidRPr="009D4DAC" w14:paraId="3D6D4449" w14:textId="77777777" w:rsidTr="009D4DAC">
        <w:trPr>
          <w:tblCellSpacing w:w="15" w:type="dxa"/>
        </w:trPr>
        <w:tc>
          <w:tcPr>
            <w:tcW w:w="0" w:type="auto"/>
            <w:vAlign w:val="center"/>
            <w:hideMark/>
          </w:tcPr>
          <w:p w14:paraId="28DBFA7F"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South West</w:t>
            </w:r>
          </w:p>
        </w:tc>
        <w:tc>
          <w:tcPr>
            <w:tcW w:w="0" w:type="auto"/>
            <w:vAlign w:val="center"/>
            <w:hideMark/>
          </w:tcPr>
          <w:p w14:paraId="1A25AFC8"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80.0</w:t>
            </w:r>
          </w:p>
        </w:tc>
        <w:tc>
          <w:tcPr>
            <w:tcW w:w="0" w:type="auto"/>
            <w:vAlign w:val="center"/>
            <w:hideMark/>
          </w:tcPr>
          <w:p w14:paraId="32D556BC"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22.5</w:t>
            </w:r>
          </w:p>
        </w:tc>
      </w:tr>
      <w:tr w:rsidR="009D4DAC" w:rsidRPr="009D4DAC" w14:paraId="2814B303" w14:textId="77777777" w:rsidTr="009D4DAC">
        <w:trPr>
          <w:tblCellSpacing w:w="15" w:type="dxa"/>
        </w:trPr>
        <w:tc>
          <w:tcPr>
            <w:tcW w:w="0" w:type="auto"/>
            <w:vAlign w:val="center"/>
            <w:hideMark/>
          </w:tcPr>
          <w:p w14:paraId="23E18421"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East of England</w:t>
            </w:r>
          </w:p>
        </w:tc>
        <w:tc>
          <w:tcPr>
            <w:tcW w:w="0" w:type="auto"/>
            <w:vAlign w:val="center"/>
            <w:hideMark/>
          </w:tcPr>
          <w:p w14:paraId="1D96B723"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69.9</w:t>
            </w:r>
          </w:p>
        </w:tc>
        <w:tc>
          <w:tcPr>
            <w:tcW w:w="0" w:type="auto"/>
            <w:vAlign w:val="center"/>
            <w:hideMark/>
          </w:tcPr>
          <w:p w14:paraId="39FC88B1"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18.7</w:t>
            </w:r>
          </w:p>
        </w:tc>
      </w:tr>
      <w:tr w:rsidR="009D4DAC" w:rsidRPr="009D4DAC" w14:paraId="5F24F208" w14:textId="77777777" w:rsidTr="009D4DAC">
        <w:trPr>
          <w:tblCellSpacing w:w="15" w:type="dxa"/>
        </w:trPr>
        <w:tc>
          <w:tcPr>
            <w:tcW w:w="0" w:type="auto"/>
            <w:vAlign w:val="center"/>
            <w:hideMark/>
          </w:tcPr>
          <w:p w14:paraId="3D244338"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East Midlands</w:t>
            </w:r>
          </w:p>
        </w:tc>
        <w:tc>
          <w:tcPr>
            <w:tcW w:w="0" w:type="auto"/>
            <w:vAlign w:val="center"/>
            <w:hideMark/>
          </w:tcPr>
          <w:p w14:paraId="33339FF9"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63.0</w:t>
            </w:r>
          </w:p>
        </w:tc>
        <w:tc>
          <w:tcPr>
            <w:tcW w:w="0" w:type="auto"/>
            <w:vAlign w:val="center"/>
            <w:hideMark/>
          </w:tcPr>
          <w:p w14:paraId="5E8CEB1F"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21.7</w:t>
            </w:r>
          </w:p>
        </w:tc>
      </w:tr>
      <w:tr w:rsidR="009D4DAC" w:rsidRPr="009D4DAC" w14:paraId="4629E014" w14:textId="77777777" w:rsidTr="009D4DAC">
        <w:trPr>
          <w:tblCellSpacing w:w="15" w:type="dxa"/>
        </w:trPr>
        <w:tc>
          <w:tcPr>
            <w:tcW w:w="0" w:type="auto"/>
            <w:vAlign w:val="center"/>
            <w:hideMark/>
          </w:tcPr>
          <w:p w14:paraId="2765FAB8"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North East</w:t>
            </w:r>
          </w:p>
        </w:tc>
        <w:tc>
          <w:tcPr>
            <w:tcW w:w="0" w:type="auto"/>
            <w:vAlign w:val="center"/>
            <w:hideMark/>
          </w:tcPr>
          <w:p w14:paraId="0E502835"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71.5</w:t>
            </w:r>
          </w:p>
        </w:tc>
        <w:tc>
          <w:tcPr>
            <w:tcW w:w="0" w:type="auto"/>
            <w:vAlign w:val="center"/>
            <w:hideMark/>
          </w:tcPr>
          <w:p w14:paraId="3423380B"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15.6</w:t>
            </w:r>
          </w:p>
        </w:tc>
      </w:tr>
      <w:tr w:rsidR="009D4DAC" w:rsidRPr="009D4DAC" w14:paraId="0D312900" w14:textId="77777777" w:rsidTr="009D4DAC">
        <w:trPr>
          <w:tblCellSpacing w:w="15" w:type="dxa"/>
        </w:trPr>
        <w:tc>
          <w:tcPr>
            <w:tcW w:w="0" w:type="auto"/>
            <w:vAlign w:val="center"/>
            <w:hideMark/>
          </w:tcPr>
          <w:p w14:paraId="4F863030"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North West</w:t>
            </w:r>
          </w:p>
        </w:tc>
        <w:tc>
          <w:tcPr>
            <w:tcW w:w="0" w:type="auto"/>
            <w:vAlign w:val="center"/>
            <w:hideMark/>
          </w:tcPr>
          <w:p w14:paraId="69F381DE"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59.5</w:t>
            </w:r>
          </w:p>
        </w:tc>
        <w:tc>
          <w:tcPr>
            <w:tcW w:w="0" w:type="auto"/>
            <w:vAlign w:val="center"/>
            <w:hideMark/>
          </w:tcPr>
          <w:p w14:paraId="3DCA1916"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17.2</w:t>
            </w:r>
          </w:p>
        </w:tc>
      </w:tr>
      <w:tr w:rsidR="009D4DAC" w:rsidRPr="009D4DAC" w14:paraId="47C8CFC5" w14:textId="77777777" w:rsidTr="009D4DAC">
        <w:trPr>
          <w:tblCellSpacing w:w="15" w:type="dxa"/>
        </w:trPr>
        <w:tc>
          <w:tcPr>
            <w:tcW w:w="0" w:type="auto"/>
            <w:vAlign w:val="center"/>
            <w:hideMark/>
          </w:tcPr>
          <w:p w14:paraId="31FEADD5"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Yorkshire and the Humber</w:t>
            </w:r>
          </w:p>
        </w:tc>
        <w:tc>
          <w:tcPr>
            <w:tcW w:w="0" w:type="auto"/>
            <w:vAlign w:val="center"/>
            <w:hideMark/>
          </w:tcPr>
          <w:p w14:paraId="125F8D23"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55.9</w:t>
            </w:r>
          </w:p>
        </w:tc>
        <w:tc>
          <w:tcPr>
            <w:tcW w:w="0" w:type="auto"/>
            <w:vAlign w:val="center"/>
            <w:hideMark/>
          </w:tcPr>
          <w:p w14:paraId="76B63980"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15.8</w:t>
            </w:r>
          </w:p>
        </w:tc>
      </w:tr>
      <w:tr w:rsidR="009D4DAC" w:rsidRPr="009D4DAC" w14:paraId="5FA028B3" w14:textId="77777777" w:rsidTr="009D4DAC">
        <w:trPr>
          <w:tblCellSpacing w:w="15" w:type="dxa"/>
        </w:trPr>
        <w:tc>
          <w:tcPr>
            <w:tcW w:w="0" w:type="auto"/>
            <w:vAlign w:val="center"/>
            <w:hideMark/>
          </w:tcPr>
          <w:p w14:paraId="7DD7A489"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Northern Ireland</w:t>
            </w:r>
          </w:p>
        </w:tc>
        <w:tc>
          <w:tcPr>
            <w:tcW w:w="0" w:type="auto"/>
            <w:vAlign w:val="center"/>
            <w:hideMark/>
          </w:tcPr>
          <w:p w14:paraId="54D01228"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36.0</w:t>
            </w:r>
          </w:p>
        </w:tc>
        <w:tc>
          <w:tcPr>
            <w:tcW w:w="0" w:type="auto"/>
            <w:vAlign w:val="center"/>
            <w:hideMark/>
          </w:tcPr>
          <w:p w14:paraId="4D556212" w14:textId="77777777" w:rsidR="009D4DAC" w:rsidRPr="009D4DAC" w:rsidRDefault="009D4DAC" w:rsidP="009D4DAC">
            <w:pPr>
              <w:spacing w:before="0" w:after="0"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color w:val="auto"/>
                <w:sz w:val="24"/>
                <w:szCs w:val="24"/>
                <w:lang w:val="en-GB" w:eastAsia="en-GB"/>
              </w:rPr>
              <w:t>8.6</w:t>
            </w:r>
          </w:p>
        </w:tc>
      </w:tr>
    </w:tbl>
    <w:p w14:paraId="1E4644E7" w14:textId="77777777" w:rsidR="009D4DAC" w:rsidRPr="009D4DAC" w:rsidRDefault="009D4DAC" w:rsidP="009D4DAC">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D4DAC">
        <w:rPr>
          <w:rFonts w:ascii="Times New Roman" w:eastAsia="Times New Roman" w:hAnsi="Times New Roman" w:cs="Times New Roman"/>
          <w:i/>
          <w:iCs/>
          <w:color w:val="auto"/>
          <w:sz w:val="24"/>
          <w:szCs w:val="24"/>
          <w:lang w:val="en-GB" w:eastAsia="en-GB"/>
        </w:rPr>
        <w:t>Note: Data sourced from the Department for Transport's Electric Vehicle Public Charging Infrastructure Statistics, January 2025.</w:t>
      </w:r>
    </w:p>
    <w:p w14:paraId="18F7DA7C" w14:textId="4AF4190E" w:rsidR="00A36AF9" w:rsidRPr="00A36AF9" w:rsidRDefault="00A36AF9" w:rsidP="00A36AF9">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A36AF9">
        <w:rPr>
          <w:rFonts w:ascii="Segoe UI Emoji" w:eastAsia="Times New Roman" w:hAnsi="Segoe UI Emoji" w:cs="Segoe UI Emoji"/>
          <w:b/>
          <w:bCs/>
          <w:color w:val="auto"/>
          <w:sz w:val="36"/>
          <w:szCs w:val="36"/>
          <w:lang w:val="en-GB" w:eastAsia="en-GB"/>
        </w:rPr>
        <w:t>🏠</w:t>
      </w:r>
      <w:r w:rsidRPr="00A36AF9">
        <w:rPr>
          <w:rFonts w:ascii="Times New Roman" w:eastAsia="Times New Roman" w:hAnsi="Times New Roman" w:cs="Times New Roman"/>
          <w:b/>
          <w:bCs/>
          <w:color w:val="auto"/>
          <w:sz w:val="36"/>
          <w:szCs w:val="36"/>
          <w:lang w:val="en-GB" w:eastAsia="en-GB"/>
        </w:rPr>
        <w:t xml:space="preserve"> </w:t>
      </w:r>
      <w:r w:rsidR="00090629">
        <w:rPr>
          <w:rFonts w:ascii="Times New Roman" w:eastAsia="Times New Roman" w:hAnsi="Times New Roman" w:cs="Times New Roman"/>
          <w:b/>
          <w:bCs/>
          <w:color w:val="auto"/>
          <w:sz w:val="36"/>
          <w:szCs w:val="36"/>
          <w:lang w:val="en-GB" w:eastAsia="en-GB"/>
        </w:rPr>
        <w:t xml:space="preserve">6.2 </w:t>
      </w:r>
      <w:r w:rsidRPr="00A36AF9">
        <w:rPr>
          <w:rFonts w:ascii="Times New Roman" w:eastAsia="Times New Roman" w:hAnsi="Times New Roman" w:cs="Times New Roman"/>
          <w:b/>
          <w:bCs/>
          <w:color w:val="auto"/>
          <w:sz w:val="36"/>
          <w:szCs w:val="36"/>
          <w:lang w:val="en-GB" w:eastAsia="en-GB"/>
        </w:rPr>
        <w:t>Home EV Charging Points by County</w:t>
      </w:r>
    </w:p>
    <w:p w14:paraId="77857CC4" w14:textId="77777777" w:rsidR="00A36AF9" w:rsidRPr="00A36AF9" w:rsidRDefault="00A36AF9" w:rsidP="00A36AF9">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A36AF9">
        <w:rPr>
          <w:rFonts w:ascii="Times New Roman" w:eastAsia="Times New Roman" w:hAnsi="Times New Roman" w:cs="Times New Roman"/>
          <w:color w:val="auto"/>
          <w:sz w:val="24"/>
          <w:szCs w:val="24"/>
          <w:lang w:val="en-GB" w:eastAsia="en-GB"/>
        </w:rPr>
        <w:t xml:space="preserve">Specific data on home EV charging point installations by county is not readily available. However, it's estimated that there are approximately 850,000 home or workplace charging points across the UK. </w:t>
      </w:r>
      <w:hyperlink r:id="rId30" w:tgtFrame="_blank" w:history="1">
        <w:r w:rsidRPr="00A36AF9">
          <w:rPr>
            <w:rFonts w:ascii="Times New Roman" w:eastAsia="Times New Roman" w:hAnsi="Times New Roman" w:cs="Times New Roman"/>
            <w:color w:val="0000FF"/>
            <w:sz w:val="24"/>
            <w:szCs w:val="24"/>
            <w:u w:val="single"/>
            <w:lang w:val="en-GB" w:eastAsia="en-GB"/>
          </w:rPr>
          <w:t>Zapmap</w:t>
        </w:r>
      </w:hyperlink>
    </w:p>
    <w:p w14:paraId="7AC6D507" w14:textId="4E3FDDD8" w:rsidR="00087045" w:rsidRPr="00F71D55" w:rsidRDefault="00A36AF9" w:rsidP="0019290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A36AF9">
        <w:rPr>
          <w:rFonts w:ascii="Times New Roman" w:eastAsia="Times New Roman" w:hAnsi="Times New Roman" w:cs="Times New Roman"/>
          <w:color w:val="auto"/>
          <w:sz w:val="24"/>
          <w:szCs w:val="24"/>
          <w:lang w:val="en-GB" w:eastAsia="en-GB"/>
        </w:rPr>
        <w:lastRenderedPageBreak/>
        <w:t>The UK government offers the Electric Vehicle Homecharge Scheme (EVHS), providing grants to support the installation of home charging points. Uptake of this scheme varies by region, often correlating with EV adoption rates and housing types.</w:t>
      </w:r>
    </w:p>
    <w:p w14:paraId="672A2C68" w14:textId="77777777" w:rsidR="00D300D0" w:rsidRDefault="00EF66D5" w:rsidP="00192903">
      <w:pPr>
        <w:spacing w:before="100" w:beforeAutospacing="1" w:after="100" w:afterAutospacing="1" w:line="240" w:lineRule="auto"/>
        <w:rPr>
          <w:rFonts w:ascii="Times New Roman" w:eastAsia="Times New Roman" w:hAnsi="Times New Roman" w:cs="Times New Roman"/>
          <w:b/>
          <w:bCs/>
          <w:color w:val="auto"/>
          <w:sz w:val="48"/>
          <w:szCs w:val="48"/>
          <w:lang w:eastAsia="en-GB"/>
        </w:rPr>
      </w:pPr>
      <w:r w:rsidRPr="00EF66D5">
        <w:rPr>
          <w:rFonts w:ascii="Segoe UI Emoji" w:eastAsia="Times New Roman" w:hAnsi="Segoe UI Emoji" w:cs="Segoe UI Emoji"/>
          <w:b/>
          <w:bCs/>
          <w:color w:val="auto"/>
          <w:sz w:val="48"/>
          <w:szCs w:val="48"/>
          <w:lang w:eastAsia="en-GB"/>
        </w:rPr>
        <w:t>☀️</w:t>
      </w:r>
      <w:r w:rsidRPr="00EF66D5">
        <w:rPr>
          <w:rFonts w:ascii="Times New Roman" w:eastAsia="Times New Roman" w:hAnsi="Times New Roman" w:cs="Times New Roman"/>
          <w:b/>
          <w:bCs/>
          <w:color w:val="auto"/>
          <w:sz w:val="48"/>
          <w:szCs w:val="48"/>
          <w:lang w:eastAsia="en-GB"/>
        </w:rPr>
        <w:t xml:space="preserve"> </w:t>
      </w:r>
      <w:r w:rsidR="008E28CB">
        <w:rPr>
          <w:rFonts w:ascii="Times New Roman" w:eastAsia="Times New Roman" w:hAnsi="Times New Roman" w:cs="Times New Roman"/>
          <w:b/>
          <w:bCs/>
          <w:color w:val="auto"/>
          <w:sz w:val="48"/>
          <w:szCs w:val="48"/>
          <w:lang w:eastAsia="en-GB"/>
        </w:rPr>
        <w:t xml:space="preserve">7. </w:t>
      </w:r>
      <w:r w:rsidRPr="00EF66D5">
        <w:rPr>
          <w:rFonts w:ascii="Times New Roman" w:eastAsia="Times New Roman" w:hAnsi="Times New Roman" w:cs="Times New Roman"/>
          <w:b/>
          <w:bCs/>
          <w:color w:val="auto"/>
          <w:sz w:val="48"/>
          <w:szCs w:val="48"/>
          <w:lang w:eastAsia="en-GB"/>
        </w:rPr>
        <w:t>Marketing Campaign Outline: Lead Generation for Solar Panels</w:t>
      </w:r>
    </w:p>
    <w:p w14:paraId="0770EB05" w14:textId="1940D4A3" w:rsidR="00D43783" w:rsidRPr="00D300D0" w:rsidRDefault="00EF66D5" w:rsidP="00192903">
      <w:pPr>
        <w:spacing w:before="100" w:beforeAutospacing="1" w:after="100" w:afterAutospacing="1" w:line="240" w:lineRule="auto"/>
        <w:rPr>
          <w:rFonts w:ascii="Times New Roman" w:eastAsia="Times New Roman" w:hAnsi="Times New Roman" w:cs="Times New Roman"/>
          <w:b/>
          <w:bCs/>
          <w:color w:val="auto"/>
          <w:sz w:val="36"/>
          <w:szCs w:val="36"/>
          <w:lang w:eastAsia="en-GB"/>
        </w:rPr>
      </w:pPr>
      <w:r w:rsidRPr="00EF66D5">
        <w:rPr>
          <w:rFonts w:ascii="Times New Roman" w:eastAsia="Times New Roman" w:hAnsi="Times New Roman" w:cs="Times New Roman"/>
          <w:b/>
          <w:bCs/>
          <w:color w:val="auto"/>
          <w:sz w:val="48"/>
          <w:szCs w:val="48"/>
          <w:lang w:eastAsia="en-GB"/>
        </w:rPr>
        <w:t xml:space="preserve"> </w:t>
      </w:r>
      <w:r w:rsidRPr="00D300D0">
        <w:rPr>
          <w:rFonts w:ascii="Times New Roman" w:eastAsia="Times New Roman" w:hAnsi="Times New Roman" w:cs="Times New Roman"/>
          <w:b/>
          <w:bCs/>
          <w:color w:val="auto"/>
          <w:sz w:val="36"/>
          <w:szCs w:val="36"/>
          <w:lang w:eastAsia="en-GB"/>
        </w:rPr>
        <w:t>(UK Households)</w:t>
      </w:r>
    </w:p>
    <w:p w14:paraId="6C2C94F5" w14:textId="77777777" w:rsidR="008E28CB" w:rsidRPr="008E28CB" w:rsidRDefault="008E28CB" w:rsidP="008E28CB">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8E28CB">
        <w:rPr>
          <w:rFonts w:ascii="Segoe UI Emoji" w:eastAsia="Times New Roman" w:hAnsi="Segoe UI Emoji" w:cs="Segoe UI Emoji"/>
          <w:b/>
          <w:bCs/>
          <w:color w:val="auto"/>
          <w:sz w:val="27"/>
          <w:szCs w:val="27"/>
          <w:lang w:val="en-GB" w:eastAsia="en-GB"/>
        </w:rPr>
        <w:t>🎯</w:t>
      </w:r>
      <w:r w:rsidRPr="008E28CB">
        <w:rPr>
          <w:rFonts w:ascii="Times New Roman" w:eastAsia="Times New Roman" w:hAnsi="Times New Roman" w:cs="Times New Roman"/>
          <w:b/>
          <w:bCs/>
          <w:color w:val="auto"/>
          <w:sz w:val="27"/>
          <w:szCs w:val="27"/>
          <w:lang w:val="en-GB" w:eastAsia="en-GB"/>
        </w:rPr>
        <w:t xml:space="preserve"> 1. Campaign Goal</w:t>
      </w:r>
    </w:p>
    <w:p w14:paraId="055B63D5" w14:textId="77777777" w:rsidR="008E28CB" w:rsidRPr="008E28CB" w:rsidRDefault="008E28CB" w:rsidP="008E28CB">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To generate qualified leads among UK homeowners interested in installing solar panels—leveraging regional adoption trends, government incentives, and rising energy costs to drive interest and conversions.</w:t>
      </w:r>
    </w:p>
    <w:p w14:paraId="1E119A5A"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pict w14:anchorId="7F7AC8C2">
          <v:rect id="_x0000_i1078" style="width:0;height:1.5pt" o:hralign="center" o:hrstd="t" o:hr="t" fillcolor="#a0a0a0" stroked="f"/>
        </w:pict>
      </w:r>
    </w:p>
    <w:p w14:paraId="245B3C79" w14:textId="77777777" w:rsidR="008E28CB" w:rsidRPr="008E28CB" w:rsidRDefault="008E28CB" w:rsidP="008E28CB">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8E28CB">
        <w:rPr>
          <w:rFonts w:ascii="Segoe UI Emoji" w:eastAsia="Times New Roman" w:hAnsi="Segoe UI Emoji" w:cs="Segoe UI Emoji"/>
          <w:b/>
          <w:bCs/>
          <w:color w:val="auto"/>
          <w:sz w:val="27"/>
          <w:szCs w:val="27"/>
          <w:lang w:val="en-GB" w:eastAsia="en-GB"/>
        </w:rPr>
        <w:t>👥</w:t>
      </w:r>
      <w:r w:rsidRPr="008E28CB">
        <w:rPr>
          <w:rFonts w:ascii="Times New Roman" w:eastAsia="Times New Roman" w:hAnsi="Times New Roman" w:cs="Times New Roman"/>
          <w:b/>
          <w:bCs/>
          <w:color w:val="auto"/>
          <w:sz w:val="27"/>
          <w:szCs w:val="27"/>
          <w:lang w:val="en-GB" w:eastAsia="en-GB"/>
        </w:rPr>
        <w:t xml:space="preserve"> 2. Target Audience</w:t>
      </w:r>
    </w:p>
    <w:p w14:paraId="5B2BB643" w14:textId="77777777" w:rsidR="008E28CB" w:rsidRPr="008E28CB" w:rsidRDefault="008E28CB" w:rsidP="008E28CB">
      <w:pPr>
        <w:spacing w:before="100" w:beforeAutospacing="1" w:after="100" w:afterAutospacing="1" w:line="240" w:lineRule="auto"/>
        <w:outlineLvl w:val="3"/>
        <w:rPr>
          <w:rFonts w:ascii="Times New Roman" w:eastAsia="Times New Roman" w:hAnsi="Times New Roman" w:cs="Times New Roman"/>
          <w:b/>
          <w:bCs/>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Primary Segments:</w:t>
      </w:r>
    </w:p>
    <w:p w14:paraId="36FC0D0B" w14:textId="77777777" w:rsidR="008E28CB" w:rsidRPr="008E28CB" w:rsidRDefault="008E28CB" w:rsidP="008E28CB">
      <w:pPr>
        <w:numPr>
          <w:ilvl w:val="0"/>
          <w:numId w:val="3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Homeowners in High Adoption Regions</w:t>
      </w:r>
    </w:p>
    <w:p w14:paraId="7E8D3DA1" w14:textId="77777777" w:rsidR="008E28CB" w:rsidRPr="008E28CB" w:rsidRDefault="008E28CB" w:rsidP="008E28CB">
      <w:pPr>
        <w:numPr>
          <w:ilvl w:val="1"/>
          <w:numId w:val="3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 xml:space="preserve">Eg: </w:t>
      </w:r>
      <w:r w:rsidRPr="008E28CB">
        <w:rPr>
          <w:rFonts w:ascii="Times New Roman" w:eastAsia="Times New Roman" w:hAnsi="Times New Roman" w:cs="Times New Roman"/>
          <w:b/>
          <w:bCs/>
          <w:color w:val="auto"/>
          <w:sz w:val="24"/>
          <w:szCs w:val="24"/>
          <w:lang w:val="en-GB" w:eastAsia="en-GB"/>
        </w:rPr>
        <w:t>Isle of Anglesey, Devon, Dorset, Cambridgeshire</w:t>
      </w:r>
    </w:p>
    <w:p w14:paraId="0B823324" w14:textId="77777777" w:rsidR="008E28CB" w:rsidRPr="008E28CB" w:rsidRDefault="008E28CB" w:rsidP="008E28CB">
      <w:pPr>
        <w:numPr>
          <w:ilvl w:val="1"/>
          <w:numId w:val="3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i/>
          <w:iCs/>
          <w:color w:val="auto"/>
          <w:sz w:val="24"/>
          <w:szCs w:val="24"/>
          <w:lang w:val="en-GB" w:eastAsia="en-GB"/>
        </w:rPr>
        <w:t>Rationale:</w:t>
      </w:r>
      <w:r w:rsidRPr="008E28CB">
        <w:rPr>
          <w:rFonts w:ascii="Times New Roman" w:eastAsia="Times New Roman" w:hAnsi="Times New Roman" w:cs="Times New Roman"/>
          <w:color w:val="auto"/>
          <w:sz w:val="24"/>
          <w:szCs w:val="24"/>
          <w:lang w:val="en-GB" w:eastAsia="en-GB"/>
        </w:rPr>
        <w:t xml:space="preserve"> Strong word-of-mouth, visible neighborhood installations, and high sunlight exposure.</w:t>
      </w:r>
    </w:p>
    <w:p w14:paraId="1CF0A40D" w14:textId="77777777" w:rsidR="008E28CB" w:rsidRPr="008E28CB" w:rsidRDefault="008E28CB" w:rsidP="008E28CB">
      <w:pPr>
        <w:numPr>
          <w:ilvl w:val="0"/>
          <w:numId w:val="3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Environmentally-Conscious Households</w:t>
      </w:r>
    </w:p>
    <w:p w14:paraId="56D2547F" w14:textId="77777777" w:rsidR="008E28CB" w:rsidRPr="008E28CB" w:rsidRDefault="008E28CB" w:rsidP="008E28CB">
      <w:pPr>
        <w:numPr>
          <w:ilvl w:val="1"/>
          <w:numId w:val="3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Demographic: 30–60 yrs, middle- to upper-income brackets.</w:t>
      </w:r>
    </w:p>
    <w:p w14:paraId="5E007ACE" w14:textId="77777777" w:rsidR="008E28CB" w:rsidRPr="008E28CB" w:rsidRDefault="008E28CB" w:rsidP="008E28CB">
      <w:pPr>
        <w:numPr>
          <w:ilvl w:val="1"/>
          <w:numId w:val="3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Likely to value carbon reduction, long-term savings, and energy independence.</w:t>
      </w:r>
    </w:p>
    <w:p w14:paraId="5374158A" w14:textId="77777777" w:rsidR="008E28CB" w:rsidRPr="008E28CB" w:rsidRDefault="008E28CB" w:rsidP="008E28CB">
      <w:pPr>
        <w:numPr>
          <w:ilvl w:val="0"/>
          <w:numId w:val="3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Homeowners Seeking Energy Savings</w:t>
      </w:r>
    </w:p>
    <w:p w14:paraId="276B2DC5" w14:textId="77777777" w:rsidR="008E28CB" w:rsidRPr="008E28CB" w:rsidRDefault="008E28CB" w:rsidP="008E28CB">
      <w:pPr>
        <w:numPr>
          <w:ilvl w:val="1"/>
          <w:numId w:val="3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Especially amid high energy prices and cost-of-living concerns.</w:t>
      </w:r>
    </w:p>
    <w:p w14:paraId="55C7A1DA" w14:textId="77777777" w:rsidR="008E28CB" w:rsidRPr="008E28CB" w:rsidRDefault="008E28CB" w:rsidP="008E28CB">
      <w:pPr>
        <w:numPr>
          <w:ilvl w:val="1"/>
          <w:numId w:val="3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Focus on practical benefits and grants.</w:t>
      </w:r>
    </w:p>
    <w:p w14:paraId="66990661" w14:textId="77777777" w:rsidR="008E28CB" w:rsidRPr="008E28CB" w:rsidRDefault="008E28CB" w:rsidP="008E28CB">
      <w:pPr>
        <w:numPr>
          <w:ilvl w:val="0"/>
          <w:numId w:val="3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Fuel-Poor or Grant-Eligible Homes</w:t>
      </w:r>
    </w:p>
    <w:p w14:paraId="17969D71" w14:textId="77777777" w:rsidR="008E28CB" w:rsidRPr="008E28CB" w:rsidRDefault="008E28CB" w:rsidP="008E28CB">
      <w:pPr>
        <w:numPr>
          <w:ilvl w:val="1"/>
          <w:numId w:val="3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 xml:space="preserve">Target homes in </w:t>
      </w:r>
      <w:r w:rsidRPr="008E28CB">
        <w:rPr>
          <w:rFonts w:ascii="Times New Roman" w:eastAsia="Times New Roman" w:hAnsi="Times New Roman" w:cs="Times New Roman"/>
          <w:b/>
          <w:bCs/>
          <w:color w:val="auto"/>
          <w:sz w:val="24"/>
          <w:szCs w:val="24"/>
          <w:lang w:val="en-GB" w:eastAsia="en-GB"/>
        </w:rPr>
        <w:t>low-income areas</w:t>
      </w:r>
      <w:r w:rsidRPr="008E28CB">
        <w:rPr>
          <w:rFonts w:ascii="Times New Roman" w:eastAsia="Times New Roman" w:hAnsi="Times New Roman" w:cs="Times New Roman"/>
          <w:color w:val="auto"/>
          <w:sz w:val="24"/>
          <w:szCs w:val="24"/>
          <w:lang w:val="en-GB" w:eastAsia="en-GB"/>
        </w:rPr>
        <w:t xml:space="preserve"> where </w:t>
      </w:r>
      <w:r w:rsidRPr="008E28CB">
        <w:rPr>
          <w:rFonts w:ascii="Times New Roman" w:eastAsia="Times New Roman" w:hAnsi="Times New Roman" w:cs="Times New Roman"/>
          <w:b/>
          <w:bCs/>
          <w:color w:val="auto"/>
          <w:sz w:val="24"/>
          <w:szCs w:val="24"/>
          <w:lang w:val="en-GB" w:eastAsia="en-GB"/>
        </w:rPr>
        <w:t>Warm Homes Plan</w:t>
      </w:r>
      <w:r w:rsidRPr="008E28CB">
        <w:rPr>
          <w:rFonts w:ascii="Times New Roman" w:eastAsia="Times New Roman" w:hAnsi="Times New Roman" w:cs="Times New Roman"/>
          <w:color w:val="auto"/>
          <w:sz w:val="24"/>
          <w:szCs w:val="24"/>
          <w:lang w:val="en-GB" w:eastAsia="en-GB"/>
        </w:rPr>
        <w:t xml:space="preserve"> support is available.</w:t>
      </w:r>
    </w:p>
    <w:p w14:paraId="0822C89A" w14:textId="77777777" w:rsidR="008E28CB" w:rsidRPr="008E28CB" w:rsidRDefault="008E28CB" w:rsidP="008E28CB">
      <w:pPr>
        <w:spacing w:before="100" w:beforeAutospacing="1" w:after="100" w:afterAutospacing="1" w:line="240" w:lineRule="auto"/>
        <w:outlineLvl w:val="3"/>
        <w:rPr>
          <w:rFonts w:ascii="Times New Roman" w:eastAsia="Times New Roman" w:hAnsi="Times New Roman" w:cs="Times New Roman"/>
          <w:b/>
          <w:bCs/>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Secondary Segments:</w:t>
      </w:r>
    </w:p>
    <w:p w14:paraId="39767989" w14:textId="77777777" w:rsidR="008E28CB" w:rsidRPr="008E28CB" w:rsidRDefault="008E28CB" w:rsidP="008E28CB">
      <w:pPr>
        <w:numPr>
          <w:ilvl w:val="0"/>
          <w:numId w:val="3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Recent Movers / Homeowners in Upgrade Cycles</w:t>
      </w:r>
    </w:p>
    <w:p w14:paraId="11216273" w14:textId="77777777" w:rsidR="008E28CB" w:rsidRPr="008E28CB" w:rsidRDefault="008E28CB" w:rsidP="008E28CB">
      <w:pPr>
        <w:numPr>
          <w:ilvl w:val="1"/>
          <w:numId w:val="3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New buyers looking to add value or improve EPC ratings.</w:t>
      </w:r>
    </w:p>
    <w:p w14:paraId="48CA9BE9" w14:textId="77777777" w:rsidR="008E28CB" w:rsidRPr="008E28CB" w:rsidRDefault="008E28CB" w:rsidP="008E28CB">
      <w:pPr>
        <w:numPr>
          <w:ilvl w:val="0"/>
          <w:numId w:val="3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Early Tech Adopters</w:t>
      </w:r>
    </w:p>
    <w:p w14:paraId="1FCC1416" w14:textId="77777777" w:rsidR="008E28CB" w:rsidRPr="008E28CB" w:rsidRDefault="008E28CB" w:rsidP="008E28CB">
      <w:pPr>
        <w:numPr>
          <w:ilvl w:val="1"/>
          <w:numId w:val="3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Often suburban or rural dwellers who are also EV owners.</w:t>
      </w:r>
    </w:p>
    <w:p w14:paraId="732B4CAE"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lastRenderedPageBreak/>
        <w:pict w14:anchorId="2474B7D5">
          <v:rect id="_x0000_i1079" style="width:0;height:1.5pt" o:hralign="center" o:hrstd="t" o:hr="t" fillcolor="#a0a0a0" stroked="f"/>
        </w:pict>
      </w:r>
    </w:p>
    <w:p w14:paraId="5F29B45B" w14:textId="77777777" w:rsidR="008E28CB" w:rsidRPr="008E28CB" w:rsidRDefault="008E28CB" w:rsidP="008E28CB">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8E28CB">
        <w:rPr>
          <w:rFonts w:ascii="Segoe UI Emoji" w:eastAsia="Times New Roman" w:hAnsi="Segoe UI Emoji" w:cs="Segoe UI Emoji"/>
          <w:b/>
          <w:bCs/>
          <w:color w:val="auto"/>
          <w:sz w:val="27"/>
          <w:szCs w:val="27"/>
          <w:lang w:val="en-GB" w:eastAsia="en-GB"/>
        </w:rPr>
        <w:t>📈</w:t>
      </w:r>
      <w:r w:rsidRPr="008E28CB">
        <w:rPr>
          <w:rFonts w:ascii="Times New Roman" w:eastAsia="Times New Roman" w:hAnsi="Times New Roman" w:cs="Times New Roman"/>
          <w:b/>
          <w:bCs/>
          <w:color w:val="auto"/>
          <w:sz w:val="27"/>
          <w:szCs w:val="27"/>
          <w:lang w:val="en-GB" w:eastAsia="en-GB"/>
        </w:rPr>
        <w:t xml:space="preserve"> 3. Strategic Considerations Based on Adoption Rates</w:t>
      </w:r>
    </w:p>
    <w:p w14:paraId="5DF8FEB8" w14:textId="77777777" w:rsidR="008E28CB" w:rsidRPr="008E28CB" w:rsidRDefault="008E28CB" w:rsidP="008E28CB">
      <w:pPr>
        <w:numPr>
          <w:ilvl w:val="0"/>
          <w:numId w:val="3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High Adoption Areas</w:t>
      </w:r>
      <w:r w:rsidRPr="008E28CB">
        <w:rPr>
          <w:rFonts w:ascii="Times New Roman" w:eastAsia="Times New Roman" w:hAnsi="Times New Roman" w:cs="Times New Roman"/>
          <w:color w:val="auto"/>
          <w:sz w:val="24"/>
          <w:szCs w:val="24"/>
          <w:lang w:val="en-GB" w:eastAsia="en-GB"/>
        </w:rPr>
        <w:t>: Focus messaging on peer influence, competition, and upgrade packages (e.g. adding batteries or EV chargers).</w:t>
      </w:r>
    </w:p>
    <w:p w14:paraId="3450B5C2" w14:textId="77777777" w:rsidR="008E28CB" w:rsidRPr="008E28CB" w:rsidRDefault="008E28CB" w:rsidP="008E28CB">
      <w:pPr>
        <w:numPr>
          <w:ilvl w:val="0"/>
          <w:numId w:val="3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Low Adoption Areas</w:t>
      </w:r>
      <w:r w:rsidRPr="008E28CB">
        <w:rPr>
          <w:rFonts w:ascii="Times New Roman" w:eastAsia="Times New Roman" w:hAnsi="Times New Roman" w:cs="Times New Roman"/>
          <w:color w:val="auto"/>
          <w:sz w:val="24"/>
          <w:szCs w:val="24"/>
          <w:lang w:val="en-GB" w:eastAsia="en-GB"/>
        </w:rPr>
        <w:t xml:space="preserve"> (e.g. London, inner cities): Emphasize ease, government support, and portable/flat-roof-friendly systems.</w:t>
      </w:r>
    </w:p>
    <w:p w14:paraId="17598FF2" w14:textId="77777777" w:rsidR="008E28CB" w:rsidRPr="008E28CB" w:rsidRDefault="008E28CB" w:rsidP="008E28CB">
      <w:pPr>
        <w:numPr>
          <w:ilvl w:val="0"/>
          <w:numId w:val="3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Scotland &amp; Wales</w:t>
      </w:r>
      <w:r w:rsidRPr="008E28CB">
        <w:rPr>
          <w:rFonts w:ascii="Times New Roman" w:eastAsia="Times New Roman" w:hAnsi="Times New Roman" w:cs="Times New Roman"/>
          <w:color w:val="auto"/>
          <w:sz w:val="24"/>
          <w:szCs w:val="24"/>
          <w:lang w:val="en-GB" w:eastAsia="en-GB"/>
        </w:rPr>
        <w:t>: Highlight region-specific incentives and resilience benefits during harsh weather or grid outages.</w:t>
      </w:r>
    </w:p>
    <w:p w14:paraId="046707EE" w14:textId="3CC3255A" w:rsidR="001953C4" w:rsidRPr="00A20955" w:rsidRDefault="008E28CB" w:rsidP="00A20955">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pict w14:anchorId="2CBD3BE0">
          <v:rect id="_x0000_i1080" style="width:0;height:1.5pt" o:hralign="center" o:hrstd="t" o:hr="t" fillcolor="#a0a0a0" stroked="f"/>
        </w:pict>
      </w:r>
    </w:p>
    <w:p w14:paraId="68CF4954" w14:textId="02DD71E5" w:rsidR="008E28CB" w:rsidRPr="008E28CB" w:rsidRDefault="008E28CB" w:rsidP="008E28CB">
      <w:pPr>
        <w:spacing w:before="100" w:beforeAutospacing="1" w:after="100" w:afterAutospacing="1" w:line="240" w:lineRule="auto"/>
        <w:outlineLvl w:val="2"/>
        <w:rPr>
          <w:rFonts w:ascii="Segoe UI Emoji" w:eastAsia="Times New Roman" w:hAnsi="Segoe UI Emoji" w:cs="Segoe UI Emoji"/>
          <w:b/>
          <w:bCs/>
          <w:color w:val="auto"/>
          <w:sz w:val="27"/>
          <w:szCs w:val="27"/>
          <w:lang w:val="en-GB" w:eastAsia="en-GB"/>
        </w:rPr>
      </w:pPr>
      <w:r w:rsidRPr="008E28CB">
        <w:rPr>
          <w:rFonts w:ascii="Segoe UI Emoji" w:eastAsia="Times New Roman" w:hAnsi="Segoe UI Emoji" w:cs="Segoe UI Emoji"/>
          <w:b/>
          <w:bCs/>
          <w:color w:val="auto"/>
          <w:sz w:val="27"/>
          <w:szCs w:val="27"/>
          <w:lang w:val="en-GB" w:eastAsia="en-GB"/>
        </w:rPr>
        <w:t>🧠</w:t>
      </w:r>
      <w:r w:rsidRPr="008E28CB">
        <w:rPr>
          <w:rFonts w:ascii="Times New Roman" w:eastAsia="Times New Roman" w:hAnsi="Times New Roman" w:cs="Times New Roman"/>
          <w:b/>
          <w:bCs/>
          <w:color w:val="auto"/>
          <w:sz w:val="27"/>
          <w:szCs w:val="27"/>
          <w:lang w:val="en-GB" w:eastAsia="en-GB"/>
        </w:rPr>
        <w:t xml:space="preserve"> 4. Core Messaging Pillars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75"/>
        <w:gridCol w:w="6570"/>
      </w:tblGrid>
      <w:tr w:rsidR="008E28CB" w:rsidRPr="008E28CB" w14:paraId="582071BE" w14:textId="77777777" w:rsidTr="008E28CB">
        <w:trPr>
          <w:tblHeader/>
          <w:tblCellSpacing w:w="15" w:type="dxa"/>
        </w:trPr>
        <w:tc>
          <w:tcPr>
            <w:tcW w:w="0" w:type="auto"/>
            <w:vAlign w:val="center"/>
            <w:hideMark/>
          </w:tcPr>
          <w:p w14:paraId="733D16B2" w14:textId="77777777" w:rsidR="008E28CB" w:rsidRPr="008E28CB" w:rsidRDefault="008E28CB" w:rsidP="008E28CB">
            <w:pPr>
              <w:spacing w:before="0" w:after="0" w:line="240" w:lineRule="auto"/>
              <w:jc w:val="center"/>
              <w:rPr>
                <w:rFonts w:ascii="Times New Roman" w:eastAsia="Times New Roman" w:hAnsi="Times New Roman" w:cs="Times New Roman"/>
                <w:b/>
                <w:bCs/>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Theme</w:t>
            </w:r>
          </w:p>
        </w:tc>
        <w:tc>
          <w:tcPr>
            <w:tcW w:w="0" w:type="auto"/>
            <w:vAlign w:val="center"/>
            <w:hideMark/>
          </w:tcPr>
          <w:p w14:paraId="099C9C2F" w14:textId="77777777" w:rsidR="008E28CB" w:rsidRPr="008E28CB" w:rsidRDefault="008E28CB" w:rsidP="008E28CB">
            <w:pPr>
              <w:spacing w:before="0" w:after="0" w:line="240" w:lineRule="auto"/>
              <w:jc w:val="center"/>
              <w:rPr>
                <w:rFonts w:ascii="Times New Roman" w:eastAsia="Times New Roman" w:hAnsi="Times New Roman" w:cs="Times New Roman"/>
                <w:b/>
                <w:bCs/>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Messaging Example</w:t>
            </w:r>
          </w:p>
        </w:tc>
      </w:tr>
      <w:tr w:rsidR="008E28CB" w:rsidRPr="008E28CB" w14:paraId="0CE28BE6" w14:textId="77777777" w:rsidTr="008E28CB">
        <w:trPr>
          <w:tblCellSpacing w:w="15" w:type="dxa"/>
        </w:trPr>
        <w:tc>
          <w:tcPr>
            <w:tcW w:w="0" w:type="auto"/>
            <w:vAlign w:val="center"/>
            <w:hideMark/>
          </w:tcPr>
          <w:p w14:paraId="6FB8687A"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Savings</w:t>
            </w:r>
          </w:p>
        </w:tc>
        <w:tc>
          <w:tcPr>
            <w:tcW w:w="0" w:type="auto"/>
            <w:vAlign w:val="center"/>
            <w:hideMark/>
          </w:tcPr>
          <w:p w14:paraId="108D0416"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"Slash your electricity bills by up to 70% with solar energy."</w:t>
            </w:r>
          </w:p>
        </w:tc>
      </w:tr>
      <w:tr w:rsidR="008E28CB" w:rsidRPr="008E28CB" w14:paraId="7FE55F0B" w14:textId="77777777" w:rsidTr="008E28CB">
        <w:trPr>
          <w:tblCellSpacing w:w="15" w:type="dxa"/>
        </w:trPr>
        <w:tc>
          <w:tcPr>
            <w:tcW w:w="0" w:type="auto"/>
            <w:vAlign w:val="center"/>
            <w:hideMark/>
          </w:tcPr>
          <w:p w14:paraId="6A1DAA1A"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Sustainability</w:t>
            </w:r>
          </w:p>
        </w:tc>
        <w:tc>
          <w:tcPr>
            <w:tcW w:w="0" w:type="auto"/>
            <w:vAlign w:val="center"/>
            <w:hideMark/>
          </w:tcPr>
          <w:p w14:paraId="0F13A674"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"Power your home while cutting carbon – clean energy starts now."</w:t>
            </w:r>
          </w:p>
        </w:tc>
      </w:tr>
      <w:tr w:rsidR="008E28CB" w:rsidRPr="008E28CB" w14:paraId="45896130" w14:textId="77777777" w:rsidTr="008E28CB">
        <w:trPr>
          <w:tblCellSpacing w:w="15" w:type="dxa"/>
        </w:trPr>
        <w:tc>
          <w:tcPr>
            <w:tcW w:w="0" w:type="auto"/>
            <w:vAlign w:val="center"/>
            <w:hideMark/>
          </w:tcPr>
          <w:p w14:paraId="1D7C1DF6"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Grants/Support</w:t>
            </w:r>
          </w:p>
        </w:tc>
        <w:tc>
          <w:tcPr>
            <w:tcW w:w="0" w:type="auto"/>
            <w:vAlign w:val="center"/>
            <w:hideMark/>
          </w:tcPr>
          <w:p w14:paraId="3D962EAC"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"Get up to 100% funding for your solar panel installation."</w:t>
            </w:r>
          </w:p>
        </w:tc>
      </w:tr>
      <w:tr w:rsidR="008E28CB" w:rsidRPr="008E28CB" w14:paraId="65EF309F" w14:textId="77777777" w:rsidTr="008E28CB">
        <w:trPr>
          <w:tblCellSpacing w:w="15" w:type="dxa"/>
        </w:trPr>
        <w:tc>
          <w:tcPr>
            <w:tcW w:w="0" w:type="auto"/>
            <w:vAlign w:val="center"/>
            <w:hideMark/>
          </w:tcPr>
          <w:p w14:paraId="42624D12"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Independence</w:t>
            </w:r>
          </w:p>
        </w:tc>
        <w:tc>
          <w:tcPr>
            <w:tcW w:w="0" w:type="auto"/>
            <w:vAlign w:val="center"/>
            <w:hideMark/>
          </w:tcPr>
          <w:p w14:paraId="50339530"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"Take control of your energy – generate your own power."</w:t>
            </w:r>
          </w:p>
        </w:tc>
      </w:tr>
      <w:tr w:rsidR="008E28CB" w:rsidRPr="008E28CB" w14:paraId="403FBCBF" w14:textId="77777777" w:rsidTr="008E28CB">
        <w:trPr>
          <w:tblCellSpacing w:w="15" w:type="dxa"/>
        </w:trPr>
        <w:tc>
          <w:tcPr>
            <w:tcW w:w="0" w:type="auto"/>
            <w:vAlign w:val="center"/>
            <w:hideMark/>
          </w:tcPr>
          <w:p w14:paraId="242929F7"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Community Effect</w:t>
            </w:r>
          </w:p>
        </w:tc>
        <w:tc>
          <w:tcPr>
            <w:tcW w:w="0" w:type="auto"/>
            <w:vAlign w:val="center"/>
            <w:hideMark/>
          </w:tcPr>
          <w:p w14:paraId="5A3BB947"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"Join 1 in 10 homes in your area switching to solar."</w:t>
            </w:r>
          </w:p>
        </w:tc>
      </w:tr>
    </w:tbl>
    <w:p w14:paraId="6838D110"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pict w14:anchorId="72AEBD84">
          <v:rect id="_x0000_i1081" style="width:0;height:1.5pt" o:hralign="center" o:hrstd="t" o:hr="t" fillcolor="#a0a0a0" stroked="f"/>
        </w:pict>
      </w:r>
    </w:p>
    <w:p w14:paraId="66B93F4E" w14:textId="77777777" w:rsidR="008E28CB" w:rsidRPr="008E28CB" w:rsidRDefault="008E28CB" w:rsidP="008E28CB">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8E28CB">
        <w:rPr>
          <w:rFonts w:ascii="Segoe UI Emoji" w:eastAsia="Times New Roman" w:hAnsi="Segoe UI Emoji" w:cs="Segoe UI Emoji"/>
          <w:b/>
          <w:bCs/>
          <w:color w:val="auto"/>
          <w:sz w:val="27"/>
          <w:szCs w:val="27"/>
          <w:lang w:val="en-GB" w:eastAsia="en-GB"/>
        </w:rPr>
        <w:t>📣</w:t>
      </w:r>
      <w:r w:rsidRPr="008E28CB">
        <w:rPr>
          <w:rFonts w:ascii="Times New Roman" w:eastAsia="Times New Roman" w:hAnsi="Times New Roman" w:cs="Times New Roman"/>
          <w:b/>
          <w:bCs/>
          <w:color w:val="auto"/>
          <w:sz w:val="27"/>
          <w:szCs w:val="27"/>
          <w:lang w:val="en-GB" w:eastAsia="en-GB"/>
        </w:rPr>
        <w:t xml:space="preserve"> 5. Channels &amp; Tactics</w:t>
      </w:r>
    </w:p>
    <w:p w14:paraId="6BBE9423" w14:textId="77777777" w:rsidR="008E28CB" w:rsidRPr="008E28CB" w:rsidRDefault="008E28CB" w:rsidP="008E28CB">
      <w:pPr>
        <w:spacing w:before="100" w:beforeAutospacing="1" w:after="100" w:afterAutospacing="1" w:line="240" w:lineRule="auto"/>
        <w:outlineLvl w:val="3"/>
        <w:rPr>
          <w:rFonts w:ascii="Times New Roman" w:eastAsia="Times New Roman" w:hAnsi="Times New Roman" w:cs="Times New Roman"/>
          <w:b/>
          <w:bCs/>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Digital</w:t>
      </w:r>
    </w:p>
    <w:p w14:paraId="0945E5C6" w14:textId="77777777" w:rsidR="008E28CB" w:rsidRPr="008E28CB" w:rsidRDefault="008E28CB" w:rsidP="008E28CB">
      <w:pPr>
        <w:numPr>
          <w:ilvl w:val="0"/>
          <w:numId w:val="3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Paid Social Ads</w:t>
      </w:r>
      <w:r w:rsidRPr="008E28CB">
        <w:rPr>
          <w:rFonts w:ascii="Times New Roman" w:eastAsia="Times New Roman" w:hAnsi="Times New Roman" w:cs="Times New Roman"/>
          <w:color w:val="auto"/>
          <w:sz w:val="24"/>
          <w:szCs w:val="24"/>
          <w:lang w:val="en-GB" w:eastAsia="en-GB"/>
        </w:rPr>
        <w:t xml:space="preserve"> (Facebook, Instagram, TikTok):</w:t>
      </w:r>
    </w:p>
    <w:p w14:paraId="598C9580" w14:textId="77777777" w:rsidR="008E28CB" w:rsidRPr="008E28CB" w:rsidRDefault="008E28CB" w:rsidP="008E28CB">
      <w:pPr>
        <w:numPr>
          <w:ilvl w:val="1"/>
          <w:numId w:val="3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Geo-target by high adoption regions.</w:t>
      </w:r>
    </w:p>
    <w:p w14:paraId="01502EAA" w14:textId="77777777" w:rsidR="008E28CB" w:rsidRPr="008E28CB" w:rsidRDefault="008E28CB" w:rsidP="008E28CB">
      <w:pPr>
        <w:numPr>
          <w:ilvl w:val="1"/>
          <w:numId w:val="3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Use video testimonials from local installs.</w:t>
      </w:r>
    </w:p>
    <w:p w14:paraId="7C1AD718" w14:textId="77777777" w:rsidR="008E28CB" w:rsidRPr="008E28CB" w:rsidRDefault="008E28CB" w:rsidP="008E28CB">
      <w:pPr>
        <w:numPr>
          <w:ilvl w:val="0"/>
          <w:numId w:val="3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Google Search &amp; Display Ads</w:t>
      </w:r>
      <w:r w:rsidRPr="008E28CB">
        <w:rPr>
          <w:rFonts w:ascii="Times New Roman" w:eastAsia="Times New Roman" w:hAnsi="Times New Roman" w:cs="Times New Roman"/>
          <w:color w:val="auto"/>
          <w:sz w:val="24"/>
          <w:szCs w:val="24"/>
          <w:lang w:val="en-GB" w:eastAsia="en-GB"/>
        </w:rPr>
        <w:t>:</w:t>
      </w:r>
    </w:p>
    <w:p w14:paraId="2CBA9B6C" w14:textId="77777777" w:rsidR="008E28CB" w:rsidRPr="008E28CB" w:rsidRDefault="008E28CB" w:rsidP="008E28CB">
      <w:pPr>
        <w:numPr>
          <w:ilvl w:val="1"/>
          <w:numId w:val="3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Target intent keywords: "solar panel grants UK", "home solar cost".</w:t>
      </w:r>
    </w:p>
    <w:p w14:paraId="0DE94C3D" w14:textId="77777777" w:rsidR="008E28CB" w:rsidRPr="008E28CB" w:rsidRDefault="008E28CB" w:rsidP="008E28CB">
      <w:pPr>
        <w:numPr>
          <w:ilvl w:val="0"/>
          <w:numId w:val="3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YouTube Pre-roll</w:t>
      </w:r>
      <w:r w:rsidRPr="008E28CB">
        <w:rPr>
          <w:rFonts w:ascii="Times New Roman" w:eastAsia="Times New Roman" w:hAnsi="Times New Roman" w:cs="Times New Roman"/>
          <w:color w:val="auto"/>
          <w:sz w:val="24"/>
          <w:szCs w:val="24"/>
          <w:lang w:val="en-GB" w:eastAsia="en-GB"/>
        </w:rPr>
        <w:t>:</w:t>
      </w:r>
    </w:p>
    <w:p w14:paraId="4A1E7702" w14:textId="77777777" w:rsidR="008E28CB" w:rsidRPr="008E28CB" w:rsidRDefault="008E28CB" w:rsidP="008E28CB">
      <w:pPr>
        <w:numPr>
          <w:ilvl w:val="1"/>
          <w:numId w:val="3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Short, animated explainer ads focused on energy savings.</w:t>
      </w:r>
    </w:p>
    <w:p w14:paraId="0DC86012" w14:textId="77777777" w:rsidR="008E28CB" w:rsidRPr="008E28CB" w:rsidRDefault="008E28CB" w:rsidP="008E28CB">
      <w:pPr>
        <w:numPr>
          <w:ilvl w:val="0"/>
          <w:numId w:val="3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Landing Pages</w:t>
      </w:r>
      <w:r w:rsidRPr="008E28CB">
        <w:rPr>
          <w:rFonts w:ascii="Times New Roman" w:eastAsia="Times New Roman" w:hAnsi="Times New Roman" w:cs="Times New Roman"/>
          <w:color w:val="auto"/>
          <w:sz w:val="24"/>
          <w:szCs w:val="24"/>
          <w:lang w:val="en-GB" w:eastAsia="en-GB"/>
        </w:rPr>
        <w:t>:</w:t>
      </w:r>
    </w:p>
    <w:p w14:paraId="5B1A4BEF" w14:textId="77777777" w:rsidR="008E28CB" w:rsidRPr="008E28CB" w:rsidRDefault="008E28CB" w:rsidP="008E28CB">
      <w:pPr>
        <w:numPr>
          <w:ilvl w:val="1"/>
          <w:numId w:val="3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Dynamic content based on region and grant eligibility.</w:t>
      </w:r>
    </w:p>
    <w:p w14:paraId="1ADFEEE9" w14:textId="77777777" w:rsidR="008E28CB" w:rsidRPr="008E28CB" w:rsidRDefault="008E28CB" w:rsidP="008E28CB">
      <w:pPr>
        <w:numPr>
          <w:ilvl w:val="1"/>
          <w:numId w:val="3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Strong CTA: “Check Your Grant Eligibility Now”.</w:t>
      </w:r>
    </w:p>
    <w:p w14:paraId="1BDD2761" w14:textId="77777777" w:rsidR="008E28CB" w:rsidRPr="008E28CB" w:rsidRDefault="008E28CB" w:rsidP="008E28CB">
      <w:pPr>
        <w:spacing w:before="100" w:beforeAutospacing="1" w:after="100" w:afterAutospacing="1" w:line="240" w:lineRule="auto"/>
        <w:outlineLvl w:val="3"/>
        <w:rPr>
          <w:rFonts w:ascii="Times New Roman" w:eastAsia="Times New Roman" w:hAnsi="Times New Roman" w:cs="Times New Roman"/>
          <w:b/>
          <w:bCs/>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Email &amp; CRM</w:t>
      </w:r>
    </w:p>
    <w:p w14:paraId="0E3C79B3" w14:textId="77777777" w:rsidR="008E28CB" w:rsidRPr="008E28CB" w:rsidRDefault="008E28CB" w:rsidP="008E28CB">
      <w:pPr>
        <w:numPr>
          <w:ilvl w:val="0"/>
          <w:numId w:val="4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Lead Nurture Drip Series</w:t>
      </w:r>
      <w:r w:rsidRPr="008E28CB">
        <w:rPr>
          <w:rFonts w:ascii="Times New Roman" w:eastAsia="Times New Roman" w:hAnsi="Times New Roman" w:cs="Times New Roman"/>
          <w:color w:val="auto"/>
          <w:sz w:val="24"/>
          <w:szCs w:val="24"/>
          <w:lang w:val="en-GB" w:eastAsia="en-GB"/>
        </w:rPr>
        <w:t>:</w:t>
      </w:r>
    </w:p>
    <w:p w14:paraId="41158A1D" w14:textId="77777777" w:rsidR="008E28CB" w:rsidRPr="008E28CB" w:rsidRDefault="008E28CB" w:rsidP="008E28CB">
      <w:pPr>
        <w:numPr>
          <w:ilvl w:val="1"/>
          <w:numId w:val="4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Welcome &gt; Savings &gt; Case Studies &gt; Booking CTA.</w:t>
      </w:r>
    </w:p>
    <w:p w14:paraId="72605C50" w14:textId="77777777" w:rsidR="008E28CB" w:rsidRPr="008E28CB" w:rsidRDefault="008E28CB" w:rsidP="008E28CB">
      <w:pPr>
        <w:numPr>
          <w:ilvl w:val="0"/>
          <w:numId w:val="4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Localised Newsletters</w:t>
      </w:r>
      <w:r w:rsidRPr="008E28CB">
        <w:rPr>
          <w:rFonts w:ascii="Times New Roman" w:eastAsia="Times New Roman" w:hAnsi="Times New Roman" w:cs="Times New Roman"/>
          <w:color w:val="auto"/>
          <w:sz w:val="24"/>
          <w:szCs w:val="24"/>
          <w:lang w:val="en-GB" w:eastAsia="en-GB"/>
        </w:rPr>
        <w:t>:</w:t>
      </w:r>
    </w:p>
    <w:p w14:paraId="75C26AD6" w14:textId="77777777" w:rsidR="008E28CB" w:rsidRPr="008E28CB" w:rsidRDefault="008E28CB" w:rsidP="008E28CB">
      <w:pPr>
        <w:numPr>
          <w:ilvl w:val="1"/>
          <w:numId w:val="4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Highlight installations in specific counties or towns.</w:t>
      </w:r>
    </w:p>
    <w:p w14:paraId="3E8984A9" w14:textId="77777777" w:rsidR="008E28CB" w:rsidRPr="008E28CB" w:rsidRDefault="008E28CB" w:rsidP="008E28CB">
      <w:pPr>
        <w:spacing w:before="100" w:beforeAutospacing="1" w:after="100" w:afterAutospacing="1" w:line="240" w:lineRule="auto"/>
        <w:outlineLvl w:val="3"/>
        <w:rPr>
          <w:rFonts w:ascii="Times New Roman" w:eastAsia="Times New Roman" w:hAnsi="Times New Roman" w:cs="Times New Roman"/>
          <w:b/>
          <w:bCs/>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lastRenderedPageBreak/>
        <w:t>Offline</w:t>
      </w:r>
    </w:p>
    <w:p w14:paraId="3CB3170B" w14:textId="77777777" w:rsidR="008E28CB" w:rsidRPr="008E28CB" w:rsidRDefault="008E28CB" w:rsidP="008E28CB">
      <w:pPr>
        <w:numPr>
          <w:ilvl w:val="0"/>
          <w:numId w:val="4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Door-Drop Campaigns</w:t>
      </w:r>
      <w:r w:rsidRPr="008E28CB">
        <w:rPr>
          <w:rFonts w:ascii="Times New Roman" w:eastAsia="Times New Roman" w:hAnsi="Times New Roman" w:cs="Times New Roman"/>
          <w:color w:val="auto"/>
          <w:sz w:val="24"/>
          <w:szCs w:val="24"/>
          <w:lang w:val="en-GB" w:eastAsia="en-GB"/>
        </w:rPr>
        <w:t xml:space="preserve"> in suburbs of high adoption counties.</w:t>
      </w:r>
    </w:p>
    <w:p w14:paraId="3D87DE0F" w14:textId="77777777" w:rsidR="008E28CB" w:rsidRPr="008E28CB" w:rsidRDefault="008E28CB" w:rsidP="008E28CB">
      <w:pPr>
        <w:numPr>
          <w:ilvl w:val="0"/>
          <w:numId w:val="4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Local Press Ads</w:t>
      </w:r>
      <w:r w:rsidRPr="008E28CB">
        <w:rPr>
          <w:rFonts w:ascii="Times New Roman" w:eastAsia="Times New Roman" w:hAnsi="Times New Roman" w:cs="Times New Roman"/>
          <w:color w:val="auto"/>
          <w:sz w:val="24"/>
          <w:szCs w:val="24"/>
          <w:lang w:val="en-GB" w:eastAsia="en-GB"/>
        </w:rPr>
        <w:t>: In regional papers in the South West, Wales, and East Midlands.</w:t>
      </w:r>
    </w:p>
    <w:p w14:paraId="205EAFDB" w14:textId="77777777" w:rsidR="008E28CB" w:rsidRPr="008E28CB" w:rsidRDefault="008E28CB" w:rsidP="008E28CB">
      <w:pPr>
        <w:numPr>
          <w:ilvl w:val="0"/>
          <w:numId w:val="4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Community Events &amp; Eco Fairs</w:t>
      </w:r>
      <w:r w:rsidRPr="008E28CB">
        <w:rPr>
          <w:rFonts w:ascii="Times New Roman" w:eastAsia="Times New Roman" w:hAnsi="Times New Roman" w:cs="Times New Roman"/>
          <w:color w:val="auto"/>
          <w:sz w:val="24"/>
          <w:szCs w:val="24"/>
          <w:lang w:val="en-GB" w:eastAsia="en-GB"/>
        </w:rPr>
        <w:t>: Demonstration booths and installer Q&amp;A.</w:t>
      </w:r>
    </w:p>
    <w:p w14:paraId="6B8D2632" w14:textId="77777777" w:rsidR="008E28CB" w:rsidRPr="008E28CB" w:rsidRDefault="008E28CB" w:rsidP="008E28CB">
      <w:pPr>
        <w:spacing w:before="100" w:beforeAutospacing="1" w:after="100" w:afterAutospacing="1" w:line="240" w:lineRule="auto"/>
        <w:outlineLvl w:val="3"/>
        <w:rPr>
          <w:rFonts w:ascii="Times New Roman" w:eastAsia="Times New Roman" w:hAnsi="Times New Roman" w:cs="Times New Roman"/>
          <w:b/>
          <w:bCs/>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Partnerships</w:t>
      </w:r>
    </w:p>
    <w:p w14:paraId="20FF2A80" w14:textId="77777777" w:rsidR="008E28CB" w:rsidRPr="008E28CB" w:rsidRDefault="008E28CB" w:rsidP="008E28CB">
      <w:pPr>
        <w:numPr>
          <w:ilvl w:val="0"/>
          <w:numId w:val="4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With Councils &amp; Housing Associations</w:t>
      </w:r>
      <w:r w:rsidRPr="008E28CB">
        <w:rPr>
          <w:rFonts w:ascii="Times New Roman" w:eastAsia="Times New Roman" w:hAnsi="Times New Roman" w:cs="Times New Roman"/>
          <w:color w:val="auto"/>
          <w:sz w:val="24"/>
          <w:szCs w:val="24"/>
          <w:lang w:val="en-GB" w:eastAsia="en-GB"/>
        </w:rPr>
        <w:t>:</w:t>
      </w:r>
    </w:p>
    <w:p w14:paraId="780E3E59" w14:textId="77777777" w:rsidR="008E28CB" w:rsidRPr="008E28CB" w:rsidRDefault="008E28CB" w:rsidP="008E28CB">
      <w:pPr>
        <w:numPr>
          <w:ilvl w:val="1"/>
          <w:numId w:val="4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Joint promotions highlighting government grants.</w:t>
      </w:r>
    </w:p>
    <w:p w14:paraId="557AD1F8" w14:textId="77777777" w:rsidR="008E28CB" w:rsidRPr="008E28CB" w:rsidRDefault="008E28CB" w:rsidP="008E28CB">
      <w:pPr>
        <w:numPr>
          <w:ilvl w:val="0"/>
          <w:numId w:val="4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Estate Agents &amp; Mortgage Providers</w:t>
      </w:r>
      <w:r w:rsidRPr="008E28CB">
        <w:rPr>
          <w:rFonts w:ascii="Times New Roman" w:eastAsia="Times New Roman" w:hAnsi="Times New Roman" w:cs="Times New Roman"/>
          <w:color w:val="auto"/>
          <w:sz w:val="24"/>
          <w:szCs w:val="24"/>
          <w:lang w:val="en-GB" w:eastAsia="en-GB"/>
        </w:rPr>
        <w:t>:</w:t>
      </w:r>
    </w:p>
    <w:p w14:paraId="63D5F7D3" w14:textId="77777777" w:rsidR="008E28CB" w:rsidRPr="008E28CB" w:rsidRDefault="008E28CB" w:rsidP="008E28CB">
      <w:pPr>
        <w:numPr>
          <w:ilvl w:val="1"/>
          <w:numId w:val="4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Target buyers interested in EPC-rated homes.</w:t>
      </w:r>
    </w:p>
    <w:p w14:paraId="2291469A"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pict w14:anchorId="34A9532F">
          <v:rect id="_x0000_i1082" style="width:0;height:1.5pt" o:hralign="center" o:hrstd="t" o:hr="t" fillcolor="#a0a0a0" stroked="f"/>
        </w:pict>
      </w:r>
    </w:p>
    <w:p w14:paraId="3A4E3978" w14:textId="77777777" w:rsidR="008E28CB" w:rsidRPr="008E28CB" w:rsidRDefault="008E28CB" w:rsidP="008E28CB">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8E28CB">
        <w:rPr>
          <w:rFonts w:ascii="Segoe UI Emoji" w:eastAsia="Times New Roman" w:hAnsi="Segoe UI Emoji" w:cs="Segoe UI Emoji"/>
          <w:b/>
          <w:bCs/>
          <w:color w:val="auto"/>
          <w:sz w:val="27"/>
          <w:szCs w:val="27"/>
          <w:lang w:val="en-GB" w:eastAsia="en-GB"/>
        </w:rPr>
        <w:t>📊</w:t>
      </w:r>
      <w:r w:rsidRPr="008E28CB">
        <w:rPr>
          <w:rFonts w:ascii="Times New Roman" w:eastAsia="Times New Roman" w:hAnsi="Times New Roman" w:cs="Times New Roman"/>
          <w:b/>
          <w:bCs/>
          <w:color w:val="auto"/>
          <w:sz w:val="27"/>
          <w:szCs w:val="27"/>
          <w:lang w:val="en-GB" w:eastAsia="en-GB"/>
        </w:rPr>
        <w:t xml:space="preserve"> 6. Lead Capture Tactics</w:t>
      </w:r>
    </w:p>
    <w:p w14:paraId="65FF7AEC" w14:textId="77777777" w:rsidR="008E28CB" w:rsidRPr="008E28CB" w:rsidRDefault="008E28CB" w:rsidP="008E28CB">
      <w:pPr>
        <w:numPr>
          <w:ilvl w:val="0"/>
          <w:numId w:val="4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Free Savings Calculator</w:t>
      </w:r>
      <w:r w:rsidRPr="008E28CB">
        <w:rPr>
          <w:rFonts w:ascii="Times New Roman" w:eastAsia="Times New Roman" w:hAnsi="Times New Roman" w:cs="Times New Roman"/>
          <w:color w:val="auto"/>
          <w:sz w:val="24"/>
          <w:szCs w:val="24"/>
          <w:lang w:val="en-GB" w:eastAsia="en-GB"/>
        </w:rPr>
        <w:t xml:space="preserve"> (enter postcode + energy bill)</w:t>
      </w:r>
    </w:p>
    <w:p w14:paraId="151B90C5" w14:textId="77777777" w:rsidR="008E28CB" w:rsidRPr="008E28CB" w:rsidRDefault="008E28CB" w:rsidP="008E28CB">
      <w:pPr>
        <w:numPr>
          <w:ilvl w:val="0"/>
          <w:numId w:val="4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Eligibility Checker for Grants</w:t>
      </w:r>
    </w:p>
    <w:p w14:paraId="5D8D91A8" w14:textId="77777777" w:rsidR="008E28CB" w:rsidRPr="008E28CB" w:rsidRDefault="008E28CB" w:rsidP="008E28CB">
      <w:pPr>
        <w:numPr>
          <w:ilvl w:val="0"/>
          <w:numId w:val="4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Instant Quote Tools</w:t>
      </w:r>
    </w:p>
    <w:p w14:paraId="1B19CDCC" w14:textId="77777777" w:rsidR="008E28CB" w:rsidRPr="008E28CB" w:rsidRDefault="008E28CB" w:rsidP="008E28CB">
      <w:pPr>
        <w:numPr>
          <w:ilvl w:val="0"/>
          <w:numId w:val="4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Incentives</w:t>
      </w:r>
      <w:r w:rsidRPr="008E28CB">
        <w:rPr>
          <w:rFonts w:ascii="Times New Roman" w:eastAsia="Times New Roman" w:hAnsi="Times New Roman" w:cs="Times New Roman"/>
          <w:color w:val="auto"/>
          <w:sz w:val="24"/>
          <w:szCs w:val="24"/>
          <w:lang w:val="en-GB" w:eastAsia="en-GB"/>
        </w:rPr>
        <w:t>:</w:t>
      </w:r>
    </w:p>
    <w:p w14:paraId="47F8D6F0" w14:textId="77777777" w:rsidR="008E28CB" w:rsidRPr="008E28CB" w:rsidRDefault="008E28CB" w:rsidP="008E28CB">
      <w:pPr>
        <w:numPr>
          <w:ilvl w:val="1"/>
          <w:numId w:val="4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£100 installation voucher for referrals.</w:t>
      </w:r>
    </w:p>
    <w:p w14:paraId="305A8822" w14:textId="77777777" w:rsidR="008E28CB" w:rsidRPr="008E28CB" w:rsidRDefault="008E28CB" w:rsidP="008E28CB">
      <w:pPr>
        <w:numPr>
          <w:ilvl w:val="1"/>
          <w:numId w:val="4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Prize draws for solar-related giveaways.</w:t>
      </w:r>
    </w:p>
    <w:p w14:paraId="1C255D1E"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pict w14:anchorId="5EE91102">
          <v:rect id="_x0000_i1083" style="width:0;height:1.5pt" o:hralign="center" o:hrstd="t" o:hr="t" fillcolor="#a0a0a0" stroked="f"/>
        </w:pict>
      </w:r>
    </w:p>
    <w:p w14:paraId="6071F66D" w14:textId="77777777" w:rsidR="008E28CB" w:rsidRPr="008E28CB" w:rsidRDefault="008E28CB" w:rsidP="008E28CB">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8E28CB">
        <w:rPr>
          <w:rFonts w:ascii="Segoe UI Emoji" w:eastAsia="Times New Roman" w:hAnsi="Segoe UI Emoji" w:cs="Segoe UI Emoji"/>
          <w:b/>
          <w:bCs/>
          <w:color w:val="auto"/>
          <w:sz w:val="27"/>
          <w:szCs w:val="27"/>
          <w:lang w:val="en-GB" w:eastAsia="en-GB"/>
        </w:rPr>
        <w:t>⏳</w:t>
      </w:r>
      <w:r w:rsidRPr="008E28CB">
        <w:rPr>
          <w:rFonts w:ascii="Times New Roman" w:eastAsia="Times New Roman" w:hAnsi="Times New Roman" w:cs="Times New Roman"/>
          <w:b/>
          <w:bCs/>
          <w:color w:val="auto"/>
          <w:sz w:val="27"/>
          <w:szCs w:val="27"/>
          <w:lang w:val="en-GB" w:eastAsia="en-GB"/>
        </w:rPr>
        <w:t xml:space="preserve"> 7. Suggested Campaign Timeline (12 Weeks)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295"/>
        <w:gridCol w:w="6187"/>
      </w:tblGrid>
      <w:tr w:rsidR="008E28CB" w:rsidRPr="008E28CB" w14:paraId="1B3D7718" w14:textId="77777777" w:rsidTr="008E28CB">
        <w:trPr>
          <w:tblHeader/>
          <w:tblCellSpacing w:w="15" w:type="dxa"/>
        </w:trPr>
        <w:tc>
          <w:tcPr>
            <w:tcW w:w="0" w:type="auto"/>
            <w:vAlign w:val="center"/>
            <w:hideMark/>
          </w:tcPr>
          <w:p w14:paraId="0F07AC16" w14:textId="77777777" w:rsidR="008E28CB" w:rsidRPr="008E28CB" w:rsidRDefault="008E28CB" w:rsidP="008E28CB">
            <w:pPr>
              <w:spacing w:before="0" w:after="0" w:line="240" w:lineRule="auto"/>
              <w:jc w:val="center"/>
              <w:rPr>
                <w:rFonts w:ascii="Times New Roman" w:eastAsia="Times New Roman" w:hAnsi="Times New Roman" w:cs="Times New Roman"/>
                <w:b/>
                <w:bCs/>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Phase</w:t>
            </w:r>
          </w:p>
        </w:tc>
        <w:tc>
          <w:tcPr>
            <w:tcW w:w="0" w:type="auto"/>
            <w:vAlign w:val="center"/>
            <w:hideMark/>
          </w:tcPr>
          <w:p w14:paraId="34617E77" w14:textId="77777777" w:rsidR="008E28CB" w:rsidRPr="008E28CB" w:rsidRDefault="008E28CB" w:rsidP="008E28CB">
            <w:pPr>
              <w:spacing w:before="0" w:after="0" w:line="240" w:lineRule="auto"/>
              <w:jc w:val="center"/>
              <w:rPr>
                <w:rFonts w:ascii="Times New Roman" w:eastAsia="Times New Roman" w:hAnsi="Times New Roman" w:cs="Times New Roman"/>
                <w:b/>
                <w:bCs/>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Activity</w:t>
            </w:r>
          </w:p>
        </w:tc>
      </w:tr>
      <w:tr w:rsidR="008E28CB" w:rsidRPr="008E28CB" w14:paraId="10B90A6E" w14:textId="77777777" w:rsidTr="008E28CB">
        <w:trPr>
          <w:tblCellSpacing w:w="15" w:type="dxa"/>
        </w:trPr>
        <w:tc>
          <w:tcPr>
            <w:tcW w:w="0" w:type="auto"/>
            <w:vAlign w:val="center"/>
            <w:hideMark/>
          </w:tcPr>
          <w:p w14:paraId="200EA1B9"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Week 1–2</w:t>
            </w:r>
          </w:p>
        </w:tc>
        <w:tc>
          <w:tcPr>
            <w:tcW w:w="0" w:type="auto"/>
            <w:vAlign w:val="center"/>
            <w:hideMark/>
          </w:tcPr>
          <w:p w14:paraId="6C5EED0D"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Launch landing page, set up ad creatives, soft testing.</w:t>
            </w:r>
          </w:p>
        </w:tc>
      </w:tr>
      <w:tr w:rsidR="008E28CB" w:rsidRPr="008E28CB" w14:paraId="57C2C510" w14:textId="77777777" w:rsidTr="008E28CB">
        <w:trPr>
          <w:tblCellSpacing w:w="15" w:type="dxa"/>
        </w:trPr>
        <w:tc>
          <w:tcPr>
            <w:tcW w:w="0" w:type="auto"/>
            <w:vAlign w:val="center"/>
            <w:hideMark/>
          </w:tcPr>
          <w:p w14:paraId="25D1D76F"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Week 3–6</w:t>
            </w:r>
          </w:p>
        </w:tc>
        <w:tc>
          <w:tcPr>
            <w:tcW w:w="0" w:type="auto"/>
            <w:vAlign w:val="center"/>
            <w:hideMark/>
          </w:tcPr>
          <w:p w14:paraId="7E427D03"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Full rollout across paid channels, initial lead generation.</w:t>
            </w:r>
          </w:p>
        </w:tc>
      </w:tr>
      <w:tr w:rsidR="008E28CB" w:rsidRPr="008E28CB" w14:paraId="4EC46C19" w14:textId="77777777" w:rsidTr="008E28CB">
        <w:trPr>
          <w:tblCellSpacing w:w="15" w:type="dxa"/>
        </w:trPr>
        <w:tc>
          <w:tcPr>
            <w:tcW w:w="0" w:type="auto"/>
            <w:vAlign w:val="center"/>
            <w:hideMark/>
          </w:tcPr>
          <w:p w14:paraId="660EE315"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Week 7–9</w:t>
            </w:r>
          </w:p>
        </w:tc>
        <w:tc>
          <w:tcPr>
            <w:tcW w:w="0" w:type="auto"/>
            <w:vAlign w:val="center"/>
            <w:hideMark/>
          </w:tcPr>
          <w:p w14:paraId="642A8886"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Email automation begins, A/B testing, retargeting warm traffic.</w:t>
            </w:r>
          </w:p>
        </w:tc>
      </w:tr>
      <w:tr w:rsidR="008E28CB" w:rsidRPr="008E28CB" w14:paraId="05140E99" w14:textId="77777777" w:rsidTr="008E28CB">
        <w:trPr>
          <w:tblCellSpacing w:w="15" w:type="dxa"/>
        </w:trPr>
        <w:tc>
          <w:tcPr>
            <w:tcW w:w="0" w:type="auto"/>
            <w:vAlign w:val="center"/>
            <w:hideMark/>
          </w:tcPr>
          <w:p w14:paraId="6073D8BE"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Week 10–12</w:t>
            </w:r>
          </w:p>
        </w:tc>
        <w:tc>
          <w:tcPr>
            <w:tcW w:w="0" w:type="auto"/>
            <w:vAlign w:val="center"/>
            <w:hideMark/>
          </w:tcPr>
          <w:p w14:paraId="574ECCCF"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t>Regional segmentation expansion, user-generated content push.</w:t>
            </w:r>
          </w:p>
        </w:tc>
      </w:tr>
    </w:tbl>
    <w:p w14:paraId="6D80BE8C"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pict w14:anchorId="2E3E58E3">
          <v:rect id="_x0000_i1084" style="width:0;height:1.5pt" o:hralign="center" o:hrstd="t" o:hr="t" fillcolor="#a0a0a0" stroked="f"/>
        </w:pict>
      </w:r>
    </w:p>
    <w:p w14:paraId="7F1AFF2F" w14:textId="77777777" w:rsidR="008E28CB" w:rsidRPr="008E28CB" w:rsidRDefault="008E28CB" w:rsidP="008E28CB">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8E28CB">
        <w:rPr>
          <w:rFonts w:ascii="Segoe UI Emoji" w:eastAsia="Times New Roman" w:hAnsi="Segoe UI Emoji" w:cs="Segoe UI Emoji"/>
          <w:b/>
          <w:bCs/>
          <w:color w:val="auto"/>
          <w:sz w:val="27"/>
          <w:szCs w:val="27"/>
          <w:lang w:val="en-GB" w:eastAsia="en-GB"/>
        </w:rPr>
        <w:t>📍</w:t>
      </w:r>
      <w:r w:rsidRPr="008E28CB">
        <w:rPr>
          <w:rFonts w:ascii="Times New Roman" w:eastAsia="Times New Roman" w:hAnsi="Times New Roman" w:cs="Times New Roman"/>
          <w:b/>
          <w:bCs/>
          <w:color w:val="auto"/>
          <w:sz w:val="27"/>
          <w:szCs w:val="27"/>
          <w:lang w:val="en-GB" w:eastAsia="en-GB"/>
        </w:rPr>
        <w:t xml:space="preserve"> 8. Metrics for Success</w:t>
      </w:r>
    </w:p>
    <w:p w14:paraId="49BCB7DE" w14:textId="77777777" w:rsidR="008E28CB" w:rsidRPr="008E28CB" w:rsidRDefault="008E28CB" w:rsidP="008E28CB">
      <w:pPr>
        <w:numPr>
          <w:ilvl w:val="0"/>
          <w:numId w:val="4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CPL (Cost per Lead)</w:t>
      </w:r>
      <w:r w:rsidRPr="008E28CB">
        <w:rPr>
          <w:rFonts w:ascii="Times New Roman" w:eastAsia="Times New Roman" w:hAnsi="Times New Roman" w:cs="Times New Roman"/>
          <w:color w:val="auto"/>
          <w:sz w:val="24"/>
          <w:szCs w:val="24"/>
          <w:lang w:val="en-GB" w:eastAsia="en-GB"/>
        </w:rPr>
        <w:t xml:space="preserve"> – target: £20–£40</w:t>
      </w:r>
    </w:p>
    <w:p w14:paraId="67E69AFC" w14:textId="77777777" w:rsidR="008E28CB" w:rsidRPr="008E28CB" w:rsidRDefault="008E28CB" w:rsidP="008E28CB">
      <w:pPr>
        <w:numPr>
          <w:ilvl w:val="0"/>
          <w:numId w:val="4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CTR &amp; Conversion Rate</w:t>
      </w:r>
      <w:r w:rsidRPr="008E28CB">
        <w:rPr>
          <w:rFonts w:ascii="Times New Roman" w:eastAsia="Times New Roman" w:hAnsi="Times New Roman" w:cs="Times New Roman"/>
          <w:color w:val="auto"/>
          <w:sz w:val="24"/>
          <w:szCs w:val="24"/>
          <w:lang w:val="en-GB" w:eastAsia="en-GB"/>
        </w:rPr>
        <w:t xml:space="preserve"> on landing pages</w:t>
      </w:r>
    </w:p>
    <w:p w14:paraId="14D49F80" w14:textId="77777777" w:rsidR="008E28CB" w:rsidRPr="008E28CB" w:rsidRDefault="008E28CB" w:rsidP="008E28CB">
      <w:pPr>
        <w:numPr>
          <w:ilvl w:val="0"/>
          <w:numId w:val="4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Lead-to-Install Conversion Rate</w:t>
      </w:r>
    </w:p>
    <w:p w14:paraId="3BF79ED5" w14:textId="77777777" w:rsidR="008E28CB" w:rsidRPr="008E28CB" w:rsidRDefault="008E28CB" w:rsidP="008E28CB">
      <w:pPr>
        <w:numPr>
          <w:ilvl w:val="0"/>
          <w:numId w:val="4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Volume of leads in target counties</w:t>
      </w:r>
    </w:p>
    <w:p w14:paraId="25952719" w14:textId="77777777" w:rsidR="008E28CB" w:rsidRPr="008E28CB" w:rsidRDefault="008E28CB" w:rsidP="008E28CB">
      <w:pPr>
        <w:numPr>
          <w:ilvl w:val="0"/>
          <w:numId w:val="4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b/>
          <w:bCs/>
          <w:color w:val="auto"/>
          <w:sz w:val="24"/>
          <w:szCs w:val="24"/>
          <w:lang w:val="en-GB" w:eastAsia="en-GB"/>
        </w:rPr>
        <w:t>ROI based on installation revenue</w:t>
      </w:r>
    </w:p>
    <w:p w14:paraId="6609BC20" w14:textId="77777777" w:rsidR="008E28CB" w:rsidRPr="008E28CB" w:rsidRDefault="008E28CB" w:rsidP="008E28CB">
      <w:pPr>
        <w:spacing w:before="0" w:after="0" w:line="240" w:lineRule="auto"/>
        <w:rPr>
          <w:rFonts w:ascii="Times New Roman" w:eastAsia="Times New Roman" w:hAnsi="Times New Roman" w:cs="Times New Roman"/>
          <w:color w:val="auto"/>
          <w:sz w:val="24"/>
          <w:szCs w:val="24"/>
          <w:lang w:val="en-GB" w:eastAsia="en-GB"/>
        </w:rPr>
      </w:pPr>
      <w:r w:rsidRPr="008E28CB">
        <w:rPr>
          <w:rFonts w:ascii="Times New Roman" w:eastAsia="Times New Roman" w:hAnsi="Times New Roman" w:cs="Times New Roman"/>
          <w:color w:val="auto"/>
          <w:sz w:val="24"/>
          <w:szCs w:val="24"/>
          <w:lang w:val="en-GB" w:eastAsia="en-GB"/>
        </w:rPr>
        <w:lastRenderedPageBreak/>
        <w:pict w14:anchorId="28E4CA2B">
          <v:rect id="_x0000_i1085" style="width:0;height:1.5pt" o:hralign="center" o:hrstd="t" o:hr="t" fillcolor="#a0a0a0" stroked="f"/>
        </w:pict>
      </w:r>
    </w:p>
    <w:p w14:paraId="14D93387" w14:textId="293C53AA" w:rsidR="008E28CB" w:rsidRDefault="006B0DDB" w:rsidP="00192903">
      <w:pPr>
        <w:spacing w:before="100" w:beforeAutospacing="1" w:after="100" w:afterAutospacing="1" w:line="240" w:lineRule="auto"/>
        <w:rPr>
          <w:rFonts w:ascii="Times New Roman" w:eastAsia="Times New Roman" w:hAnsi="Times New Roman" w:cs="Times New Roman"/>
          <w:b/>
          <w:bCs/>
          <w:color w:val="auto"/>
          <w:sz w:val="48"/>
          <w:szCs w:val="48"/>
          <w:lang w:eastAsia="en-GB"/>
        </w:rPr>
      </w:pPr>
      <w:r w:rsidRPr="006B0DDB">
        <w:rPr>
          <w:rFonts w:ascii="Segoe UI Emoji" w:eastAsia="Times New Roman" w:hAnsi="Segoe UI Emoji" w:cs="Segoe UI Emoji"/>
          <w:b/>
          <w:bCs/>
          <w:color w:val="auto"/>
          <w:sz w:val="48"/>
          <w:szCs w:val="48"/>
          <w:lang w:eastAsia="en-GB"/>
        </w:rPr>
        <w:t>⚙️</w:t>
      </w:r>
      <w:r w:rsidRPr="006B0DDB">
        <w:rPr>
          <w:rFonts w:ascii="Times New Roman" w:eastAsia="Times New Roman" w:hAnsi="Times New Roman" w:cs="Times New Roman"/>
          <w:b/>
          <w:bCs/>
          <w:color w:val="auto"/>
          <w:sz w:val="48"/>
          <w:szCs w:val="48"/>
          <w:lang w:eastAsia="en-GB"/>
        </w:rPr>
        <w:t xml:space="preserve"> </w:t>
      </w:r>
      <w:r>
        <w:rPr>
          <w:rFonts w:ascii="Times New Roman" w:eastAsia="Times New Roman" w:hAnsi="Times New Roman" w:cs="Times New Roman"/>
          <w:b/>
          <w:bCs/>
          <w:color w:val="auto"/>
          <w:sz w:val="48"/>
          <w:szCs w:val="48"/>
          <w:lang w:eastAsia="en-GB"/>
        </w:rPr>
        <w:t>8</w:t>
      </w:r>
      <w:r w:rsidRPr="006B0DDB">
        <w:rPr>
          <w:rFonts w:ascii="Times New Roman" w:eastAsia="Times New Roman" w:hAnsi="Times New Roman" w:cs="Times New Roman"/>
          <w:b/>
          <w:bCs/>
          <w:color w:val="auto"/>
          <w:sz w:val="48"/>
          <w:szCs w:val="48"/>
          <w:lang w:eastAsia="en-GB"/>
        </w:rPr>
        <w:t>. Building Multiple Installation Teams</w:t>
      </w:r>
    </w:p>
    <w:p w14:paraId="0FF2F012" w14:textId="77777777" w:rsidR="0071058E" w:rsidRPr="0071058E" w:rsidRDefault="0071058E" w:rsidP="0071058E">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71058E">
        <w:rPr>
          <w:rFonts w:ascii="Segoe UI Emoji" w:eastAsia="Times New Roman" w:hAnsi="Segoe UI Emoji" w:cs="Segoe UI Emoji"/>
          <w:b/>
          <w:bCs/>
          <w:color w:val="auto"/>
          <w:sz w:val="27"/>
          <w:szCs w:val="27"/>
          <w:lang w:val="en-GB" w:eastAsia="en-GB"/>
        </w:rPr>
        <w:t>🧱</w:t>
      </w:r>
      <w:r w:rsidRPr="0071058E">
        <w:rPr>
          <w:rFonts w:ascii="Times New Roman" w:eastAsia="Times New Roman" w:hAnsi="Times New Roman" w:cs="Times New Roman"/>
          <w:b/>
          <w:bCs/>
          <w:color w:val="auto"/>
          <w:sz w:val="27"/>
          <w:szCs w:val="27"/>
          <w:lang w:val="en-GB" w:eastAsia="en-GB"/>
        </w:rPr>
        <w:t xml:space="preserve"> A. Two Main Team Models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70"/>
        <w:gridCol w:w="2836"/>
        <w:gridCol w:w="1845"/>
        <w:gridCol w:w="1989"/>
      </w:tblGrid>
      <w:tr w:rsidR="0071058E" w:rsidRPr="0071058E" w14:paraId="5398C555" w14:textId="77777777" w:rsidTr="0071058E">
        <w:trPr>
          <w:tblHeader/>
          <w:tblCellSpacing w:w="15" w:type="dxa"/>
        </w:trPr>
        <w:tc>
          <w:tcPr>
            <w:tcW w:w="0" w:type="auto"/>
            <w:vAlign w:val="center"/>
            <w:hideMark/>
          </w:tcPr>
          <w:p w14:paraId="75F0902B" w14:textId="77777777" w:rsidR="0071058E" w:rsidRPr="0071058E" w:rsidRDefault="0071058E" w:rsidP="0071058E">
            <w:pPr>
              <w:spacing w:before="0" w:after="0" w:line="240" w:lineRule="auto"/>
              <w:jc w:val="center"/>
              <w:rPr>
                <w:rFonts w:ascii="Times New Roman" w:eastAsia="Times New Roman" w:hAnsi="Times New Roman" w:cs="Times New Roman"/>
                <w:b/>
                <w:bCs/>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Model</w:t>
            </w:r>
          </w:p>
        </w:tc>
        <w:tc>
          <w:tcPr>
            <w:tcW w:w="0" w:type="auto"/>
            <w:vAlign w:val="center"/>
            <w:hideMark/>
          </w:tcPr>
          <w:p w14:paraId="28D7B337" w14:textId="77777777" w:rsidR="0071058E" w:rsidRPr="0071058E" w:rsidRDefault="0071058E" w:rsidP="0071058E">
            <w:pPr>
              <w:spacing w:before="0" w:after="0" w:line="240" w:lineRule="auto"/>
              <w:jc w:val="center"/>
              <w:rPr>
                <w:rFonts w:ascii="Times New Roman" w:eastAsia="Times New Roman" w:hAnsi="Times New Roman" w:cs="Times New Roman"/>
                <w:b/>
                <w:bCs/>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Description</w:t>
            </w:r>
          </w:p>
        </w:tc>
        <w:tc>
          <w:tcPr>
            <w:tcW w:w="0" w:type="auto"/>
            <w:vAlign w:val="center"/>
            <w:hideMark/>
          </w:tcPr>
          <w:p w14:paraId="7603068A" w14:textId="77777777" w:rsidR="0071058E" w:rsidRPr="0071058E" w:rsidRDefault="0071058E" w:rsidP="0071058E">
            <w:pPr>
              <w:spacing w:before="0" w:after="0" w:line="240" w:lineRule="auto"/>
              <w:jc w:val="center"/>
              <w:rPr>
                <w:rFonts w:ascii="Times New Roman" w:eastAsia="Times New Roman" w:hAnsi="Times New Roman" w:cs="Times New Roman"/>
                <w:b/>
                <w:bCs/>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Pros</w:t>
            </w:r>
          </w:p>
        </w:tc>
        <w:tc>
          <w:tcPr>
            <w:tcW w:w="0" w:type="auto"/>
            <w:vAlign w:val="center"/>
            <w:hideMark/>
          </w:tcPr>
          <w:p w14:paraId="6D1ED9DC" w14:textId="77777777" w:rsidR="0071058E" w:rsidRPr="0071058E" w:rsidRDefault="0071058E" w:rsidP="0071058E">
            <w:pPr>
              <w:spacing w:before="0" w:after="0" w:line="240" w:lineRule="auto"/>
              <w:jc w:val="center"/>
              <w:rPr>
                <w:rFonts w:ascii="Times New Roman" w:eastAsia="Times New Roman" w:hAnsi="Times New Roman" w:cs="Times New Roman"/>
                <w:b/>
                <w:bCs/>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Cons</w:t>
            </w:r>
          </w:p>
        </w:tc>
      </w:tr>
      <w:tr w:rsidR="0071058E" w:rsidRPr="0071058E" w14:paraId="214B04BB" w14:textId="77777777" w:rsidTr="0071058E">
        <w:trPr>
          <w:tblCellSpacing w:w="15" w:type="dxa"/>
        </w:trPr>
        <w:tc>
          <w:tcPr>
            <w:tcW w:w="0" w:type="auto"/>
            <w:vAlign w:val="center"/>
            <w:hideMark/>
          </w:tcPr>
          <w:p w14:paraId="26D723D3"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In-House Teams</w:t>
            </w:r>
          </w:p>
        </w:tc>
        <w:tc>
          <w:tcPr>
            <w:tcW w:w="0" w:type="auto"/>
            <w:vAlign w:val="center"/>
            <w:hideMark/>
          </w:tcPr>
          <w:p w14:paraId="2686163E"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Employed directly by your company</w:t>
            </w:r>
          </w:p>
        </w:tc>
        <w:tc>
          <w:tcPr>
            <w:tcW w:w="0" w:type="auto"/>
            <w:vAlign w:val="center"/>
            <w:hideMark/>
          </w:tcPr>
          <w:p w14:paraId="01101208"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Quality control, branding</w:t>
            </w:r>
          </w:p>
        </w:tc>
        <w:tc>
          <w:tcPr>
            <w:tcW w:w="0" w:type="auto"/>
            <w:vAlign w:val="center"/>
            <w:hideMark/>
          </w:tcPr>
          <w:p w14:paraId="609077A6"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Higher fixed costs, slower scale</w:t>
            </w:r>
          </w:p>
        </w:tc>
      </w:tr>
      <w:tr w:rsidR="0071058E" w:rsidRPr="0071058E" w14:paraId="09252842" w14:textId="77777777" w:rsidTr="0071058E">
        <w:trPr>
          <w:tblCellSpacing w:w="15" w:type="dxa"/>
        </w:trPr>
        <w:tc>
          <w:tcPr>
            <w:tcW w:w="0" w:type="auto"/>
            <w:vAlign w:val="center"/>
            <w:hideMark/>
          </w:tcPr>
          <w:p w14:paraId="56014EAD"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Third-Party Contractors</w:t>
            </w:r>
          </w:p>
        </w:tc>
        <w:tc>
          <w:tcPr>
            <w:tcW w:w="0" w:type="auto"/>
            <w:vAlign w:val="center"/>
            <w:hideMark/>
          </w:tcPr>
          <w:p w14:paraId="0B342D66"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Independent firms or self-employed installers</w:t>
            </w:r>
          </w:p>
        </w:tc>
        <w:tc>
          <w:tcPr>
            <w:tcW w:w="0" w:type="auto"/>
            <w:vAlign w:val="center"/>
            <w:hideMark/>
          </w:tcPr>
          <w:p w14:paraId="6BBE60C4"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Flexibility, fast scalability</w:t>
            </w:r>
          </w:p>
        </w:tc>
        <w:tc>
          <w:tcPr>
            <w:tcW w:w="0" w:type="auto"/>
            <w:vAlign w:val="center"/>
            <w:hideMark/>
          </w:tcPr>
          <w:p w14:paraId="019340AF"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Less control, variable quality</w:t>
            </w:r>
          </w:p>
        </w:tc>
      </w:tr>
    </w:tbl>
    <w:p w14:paraId="718625AB" w14:textId="77777777" w:rsidR="0071058E" w:rsidRPr="0071058E" w:rsidRDefault="0071058E" w:rsidP="0071058E">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Segoe UI Emoji" w:eastAsia="Times New Roman" w:hAnsi="Segoe UI Emoji" w:cs="Segoe UI Emoji"/>
          <w:color w:val="auto"/>
          <w:sz w:val="24"/>
          <w:szCs w:val="24"/>
          <w:lang w:val="en-GB" w:eastAsia="en-GB"/>
        </w:rPr>
        <w:t>🔧</w:t>
      </w:r>
      <w:r w:rsidRPr="0071058E">
        <w:rPr>
          <w:rFonts w:ascii="Times New Roman" w:eastAsia="Times New Roman" w:hAnsi="Times New Roman" w:cs="Times New Roman"/>
          <w:color w:val="auto"/>
          <w:sz w:val="24"/>
          <w:szCs w:val="24"/>
          <w:lang w:val="en-GB" w:eastAsia="en-GB"/>
        </w:rPr>
        <w:t xml:space="preserve"> </w:t>
      </w:r>
      <w:r w:rsidRPr="0071058E">
        <w:rPr>
          <w:rFonts w:ascii="Times New Roman" w:eastAsia="Times New Roman" w:hAnsi="Times New Roman" w:cs="Times New Roman"/>
          <w:b/>
          <w:bCs/>
          <w:color w:val="auto"/>
          <w:sz w:val="24"/>
          <w:szCs w:val="24"/>
          <w:lang w:val="en-GB" w:eastAsia="en-GB"/>
        </w:rPr>
        <w:t>Hybrid Model Recommended</w:t>
      </w:r>
      <w:r w:rsidRPr="0071058E">
        <w:rPr>
          <w:rFonts w:ascii="Times New Roman" w:eastAsia="Times New Roman" w:hAnsi="Times New Roman" w:cs="Times New Roman"/>
          <w:color w:val="auto"/>
          <w:sz w:val="24"/>
          <w:szCs w:val="24"/>
          <w:lang w:val="en-GB" w:eastAsia="en-GB"/>
        </w:rPr>
        <w:t>: Start with 1–2 in-house teams for quality benchmarking, then scale using vetted third-party installers.</w:t>
      </w:r>
    </w:p>
    <w:p w14:paraId="42601795"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pict w14:anchorId="3AE744C2">
          <v:rect id="_x0000_i1094" style="width:0;height:1.5pt" o:hralign="center" o:hrstd="t" o:hr="t" fillcolor="#a0a0a0" stroked="f"/>
        </w:pict>
      </w:r>
    </w:p>
    <w:p w14:paraId="7B757422" w14:textId="77777777" w:rsidR="0071058E" w:rsidRPr="0071058E" w:rsidRDefault="0071058E" w:rsidP="0071058E">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71058E">
        <w:rPr>
          <w:rFonts w:ascii="Segoe UI Emoji" w:eastAsia="Times New Roman" w:hAnsi="Segoe UI Emoji" w:cs="Segoe UI Emoji"/>
          <w:b/>
          <w:bCs/>
          <w:color w:val="auto"/>
          <w:sz w:val="27"/>
          <w:szCs w:val="27"/>
          <w:lang w:val="en-GB" w:eastAsia="en-GB"/>
        </w:rPr>
        <w:t>🕵️</w:t>
      </w:r>
      <w:r w:rsidRPr="0071058E">
        <w:rPr>
          <w:rFonts w:ascii="Times New Roman" w:eastAsia="Times New Roman" w:hAnsi="Times New Roman" w:cs="Times New Roman"/>
          <w:b/>
          <w:bCs/>
          <w:color w:val="auto"/>
          <w:sz w:val="27"/>
          <w:szCs w:val="27"/>
          <w:lang w:val="en-GB" w:eastAsia="en-GB"/>
        </w:rPr>
        <w:t>‍♂️ B. Finding and Vetting Third-Party Installers</w:t>
      </w:r>
    </w:p>
    <w:p w14:paraId="63F547B7" w14:textId="77777777" w:rsidR="0071058E" w:rsidRPr="0071058E" w:rsidRDefault="0071058E" w:rsidP="0071058E">
      <w:pPr>
        <w:numPr>
          <w:ilvl w:val="0"/>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Platforms &amp; Sources</w:t>
      </w:r>
      <w:r w:rsidRPr="0071058E">
        <w:rPr>
          <w:rFonts w:ascii="Times New Roman" w:eastAsia="Times New Roman" w:hAnsi="Times New Roman" w:cs="Times New Roman"/>
          <w:color w:val="auto"/>
          <w:sz w:val="24"/>
          <w:szCs w:val="24"/>
          <w:lang w:val="en-GB" w:eastAsia="en-GB"/>
        </w:rPr>
        <w:t>:</w:t>
      </w:r>
    </w:p>
    <w:p w14:paraId="53CD31FD" w14:textId="77777777" w:rsidR="0071058E" w:rsidRPr="0071058E" w:rsidRDefault="0071058E" w:rsidP="0071058E">
      <w:pPr>
        <w:numPr>
          <w:ilvl w:val="1"/>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 xml:space="preserve">MCS-accredited installer listings: </w:t>
      </w:r>
      <w:hyperlink r:id="rId31" w:tgtFrame="_new" w:history="1">
        <w:r w:rsidRPr="0071058E">
          <w:rPr>
            <w:rFonts w:ascii="Times New Roman" w:eastAsia="Times New Roman" w:hAnsi="Times New Roman" w:cs="Times New Roman"/>
            <w:color w:val="0000FF"/>
            <w:sz w:val="24"/>
            <w:szCs w:val="24"/>
            <w:u w:val="single"/>
            <w:lang w:val="en-GB" w:eastAsia="en-GB"/>
          </w:rPr>
          <w:t>www.mcscertified.com</w:t>
        </w:r>
      </w:hyperlink>
    </w:p>
    <w:p w14:paraId="02039014" w14:textId="77777777" w:rsidR="0071058E" w:rsidRPr="0071058E" w:rsidRDefault="0071058E" w:rsidP="0071058E">
      <w:pPr>
        <w:numPr>
          <w:ilvl w:val="1"/>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Checkatrade / TrustMark / RatedPeople</w:t>
      </w:r>
    </w:p>
    <w:p w14:paraId="5DBB0896" w14:textId="77777777" w:rsidR="0071058E" w:rsidRPr="0071058E" w:rsidRDefault="0071058E" w:rsidP="0071058E">
      <w:pPr>
        <w:numPr>
          <w:ilvl w:val="1"/>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LinkedIn and trade groups</w:t>
      </w:r>
    </w:p>
    <w:p w14:paraId="088B0482" w14:textId="4E1E97BE" w:rsidR="000B05A4" w:rsidRPr="0071058E" w:rsidRDefault="0071058E" w:rsidP="00E95836">
      <w:pPr>
        <w:numPr>
          <w:ilvl w:val="1"/>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Local electrical contractor networks</w:t>
      </w:r>
    </w:p>
    <w:p w14:paraId="59E65487" w14:textId="77777777" w:rsidR="0071058E" w:rsidRPr="0071058E" w:rsidRDefault="0071058E" w:rsidP="0071058E">
      <w:pPr>
        <w:numPr>
          <w:ilvl w:val="0"/>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Vetting Criteria</w:t>
      </w:r>
      <w:r w:rsidRPr="0071058E">
        <w:rPr>
          <w:rFonts w:ascii="Times New Roman" w:eastAsia="Times New Roman" w:hAnsi="Times New Roman" w:cs="Times New Roman"/>
          <w:color w:val="auto"/>
          <w:sz w:val="24"/>
          <w:szCs w:val="24"/>
          <w:lang w:val="en-GB" w:eastAsia="en-GB"/>
        </w:rPr>
        <w:t>:</w:t>
      </w:r>
    </w:p>
    <w:p w14:paraId="7445A192" w14:textId="77777777" w:rsidR="0071058E" w:rsidRPr="0071058E" w:rsidRDefault="0071058E" w:rsidP="0071058E">
      <w:pPr>
        <w:numPr>
          <w:ilvl w:val="1"/>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MCS Certification (Mandatory for grants and government compliance)</w:t>
      </w:r>
    </w:p>
    <w:p w14:paraId="2E5458C6" w14:textId="77777777" w:rsidR="0071058E" w:rsidRPr="0071058E" w:rsidRDefault="0071058E" w:rsidP="0071058E">
      <w:pPr>
        <w:numPr>
          <w:ilvl w:val="1"/>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RECC or HIES membership (consumer protection)</w:t>
      </w:r>
    </w:p>
    <w:p w14:paraId="74DE6BC8" w14:textId="77777777" w:rsidR="0071058E" w:rsidRPr="0071058E" w:rsidRDefault="0071058E" w:rsidP="0071058E">
      <w:pPr>
        <w:numPr>
          <w:ilvl w:val="1"/>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Liability insurance &amp; Health and Safety qualifications (e.g. CSCS, PASMA)</w:t>
      </w:r>
    </w:p>
    <w:p w14:paraId="13D9DF48" w14:textId="77777777" w:rsidR="0071058E" w:rsidRPr="0071058E" w:rsidRDefault="0071058E" w:rsidP="0071058E">
      <w:pPr>
        <w:numPr>
          <w:ilvl w:val="1"/>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Portfolio of past residential installs</w:t>
      </w:r>
    </w:p>
    <w:p w14:paraId="285777F1" w14:textId="77777777" w:rsidR="0071058E" w:rsidRPr="0071058E" w:rsidRDefault="0071058E" w:rsidP="0071058E">
      <w:pPr>
        <w:numPr>
          <w:ilvl w:val="1"/>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Clean DBS (if working on-site with homeowners)</w:t>
      </w:r>
    </w:p>
    <w:p w14:paraId="16794DB2" w14:textId="522D4EA3" w:rsidR="00587EAE" w:rsidRPr="0071058E" w:rsidRDefault="0071058E" w:rsidP="00E95836">
      <w:pPr>
        <w:numPr>
          <w:ilvl w:val="1"/>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Willingness to adopt your brand protocols (if needed)</w:t>
      </w:r>
    </w:p>
    <w:p w14:paraId="47762AC1" w14:textId="77777777" w:rsidR="0071058E" w:rsidRPr="0071058E" w:rsidRDefault="0071058E" w:rsidP="0071058E">
      <w:pPr>
        <w:numPr>
          <w:ilvl w:val="0"/>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Onboarding &amp; Agreement</w:t>
      </w:r>
      <w:r w:rsidRPr="0071058E">
        <w:rPr>
          <w:rFonts w:ascii="Times New Roman" w:eastAsia="Times New Roman" w:hAnsi="Times New Roman" w:cs="Times New Roman"/>
          <w:color w:val="auto"/>
          <w:sz w:val="24"/>
          <w:szCs w:val="24"/>
          <w:lang w:val="en-GB" w:eastAsia="en-GB"/>
        </w:rPr>
        <w:t>:</w:t>
      </w:r>
    </w:p>
    <w:p w14:paraId="1B52F73F" w14:textId="77777777" w:rsidR="0071058E" w:rsidRPr="0071058E" w:rsidRDefault="0071058E" w:rsidP="0071058E">
      <w:pPr>
        <w:numPr>
          <w:ilvl w:val="1"/>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Use a standard installer agreement covering:</w:t>
      </w:r>
    </w:p>
    <w:p w14:paraId="58E3EA27" w14:textId="77777777" w:rsidR="0071058E" w:rsidRPr="0071058E" w:rsidRDefault="0071058E" w:rsidP="0071058E">
      <w:pPr>
        <w:numPr>
          <w:ilvl w:val="2"/>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Job scope &amp; SLAs</w:t>
      </w:r>
    </w:p>
    <w:p w14:paraId="3A9AB1D6" w14:textId="77777777" w:rsidR="0071058E" w:rsidRPr="0071058E" w:rsidRDefault="0071058E" w:rsidP="0071058E">
      <w:pPr>
        <w:numPr>
          <w:ilvl w:val="2"/>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Warranty liabilities</w:t>
      </w:r>
    </w:p>
    <w:p w14:paraId="5BA52626" w14:textId="77777777" w:rsidR="0071058E" w:rsidRPr="0071058E" w:rsidRDefault="0071058E" w:rsidP="0071058E">
      <w:pPr>
        <w:numPr>
          <w:ilvl w:val="2"/>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Branding guidelines</w:t>
      </w:r>
    </w:p>
    <w:p w14:paraId="69B55D9D" w14:textId="77777777" w:rsidR="0071058E" w:rsidRPr="0071058E" w:rsidRDefault="0071058E" w:rsidP="0071058E">
      <w:pPr>
        <w:numPr>
          <w:ilvl w:val="2"/>
          <w:numId w:val="4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Payment terms (per install or milestone)</w:t>
      </w:r>
    </w:p>
    <w:p w14:paraId="6DD539C2"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pict w14:anchorId="5545A9D5">
          <v:rect id="_x0000_i1095" style="width:0;height:1.5pt" o:hralign="center" o:hrstd="t" o:hr="t" fillcolor="#a0a0a0" stroked="f"/>
        </w:pict>
      </w:r>
    </w:p>
    <w:p w14:paraId="2815ACA2" w14:textId="77777777" w:rsidR="0071058E" w:rsidRPr="0071058E" w:rsidRDefault="0071058E" w:rsidP="0071058E">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71058E">
        <w:rPr>
          <w:rFonts w:ascii="Segoe UI Emoji" w:eastAsia="Times New Roman" w:hAnsi="Segoe UI Emoji" w:cs="Segoe UI Emoji"/>
          <w:b/>
          <w:bCs/>
          <w:color w:val="auto"/>
          <w:sz w:val="36"/>
          <w:szCs w:val="36"/>
          <w:lang w:val="en-GB" w:eastAsia="en-GB"/>
        </w:rPr>
        <w:lastRenderedPageBreak/>
        <w:t>📱</w:t>
      </w:r>
      <w:r w:rsidRPr="0071058E">
        <w:rPr>
          <w:rFonts w:ascii="Times New Roman" w:eastAsia="Times New Roman" w:hAnsi="Times New Roman" w:cs="Times New Roman"/>
          <w:b/>
          <w:bCs/>
          <w:color w:val="auto"/>
          <w:sz w:val="36"/>
          <w:szCs w:val="36"/>
          <w:lang w:val="en-GB" w:eastAsia="en-GB"/>
        </w:rPr>
        <w:t xml:space="preserve"> 2. Best Communication &amp; Job Management Method: App-Based System</w:t>
      </w:r>
    </w:p>
    <w:p w14:paraId="628C7EB8" w14:textId="77777777" w:rsidR="0071058E" w:rsidRPr="0071058E" w:rsidRDefault="0071058E" w:rsidP="0071058E">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71058E">
        <w:rPr>
          <w:rFonts w:ascii="Segoe UI Emoji" w:eastAsia="Times New Roman" w:hAnsi="Segoe UI Emoji" w:cs="Segoe UI Emoji"/>
          <w:b/>
          <w:bCs/>
          <w:color w:val="auto"/>
          <w:sz w:val="27"/>
          <w:szCs w:val="27"/>
          <w:lang w:val="en-GB" w:eastAsia="en-GB"/>
        </w:rPr>
        <w:t>🎯</w:t>
      </w:r>
      <w:r w:rsidRPr="0071058E">
        <w:rPr>
          <w:rFonts w:ascii="Times New Roman" w:eastAsia="Times New Roman" w:hAnsi="Times New Roman" w:cs="Times New Roman"/>
          <w:b/>
          <w:bCs/>
          <w:color w:val="auto"/>
          <w:sz w:val="27"/>
          <w:szCs w:val="27"/>
          <w:lang w:val="en-GB" w:eastAsia="en-GB"/>
        </w:rPr>
        <w:t xml:space="preserve"> Why Use an App-Based System?</w:t>
      </w:r>
    </w:p>
    <w:p w14:paraId="42E637B4" w14:textId="77777777" w:rsidR="0071058E" w:rsidRPr="0071058E" w:rsidRDefault="0071058E" w:rsidP="0071058E">
      <w:pPr>
        <w:numPr>
          <w:ilvl w:val="0"/>
          <w:numId w:val="4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Real-time updates between office, sales, customers, and field teams</w:t>
      </w:r>
    </w:p>
    <w:p w14:paraId="14F3CC96" w14:textId="77777777" w:rsidR="0071058E" w:rsidRPr="0071058E" w:rsidRDefault="0071058E" w:rsidP="0071058E">
      <w:pPr>
        <w:numPr>
          <w:ilvl w:val="0"/>
          <w:numId w:val="4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Geo-location tracking and route optimization</w:t>
      </w:r>
    </w:p>
    <w:p w14:paraId="67FC41F3" w14:textId="77777777" w:rsidR="0071058E" w:rsidRPr="0071058E" w:rsidRDefault="0071058E" w:rsidP="0071058E">
      <w:pPr>
        <w:numPr>
          <w:ilvl w:val="0"/>
          <w:numId w:val="4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Digital checklists, photos, and sign-offs</w:t>
      </w:r>
    </w:p>
    <w:p w14:paraId="537AEE9A" w14:textId="77777777" w:rsidR="0071058E" w:rsidRPr="0071058E" w:rsidRDefault="0071058E" w:rsidP="0071058E">
      <w:pPr>
        <w:numPr>
          <w:ilvl w:val="0"/>
          <w:numId w:val="4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Reduced admin overhead (paperless workflows)</w:t>
      </w:r>
    </w:p>
    <w:p w14:paraId="2E20764B"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pict w14:anchorId="6C9124AC">
          <v:rect id="_x0000_i1096" style="width:0;height:1.5pt" o:hralign="center" o:hrstd="t" o:hr="t" fillcolor="#a0a0a0" stroked="f"/>
        </w:pict>
      </w:r>
    </w:p>
    <w:p w14:paraId="2E66E7C0" w14:textId="77777777" w:rsidR="0071058E" w:rsidRPr="0071058E" w:rsidRDefault="0071058E" w:rsidP="0071058E">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71058E">
        <w:rPr>
          <w:rFonts w:ascii="Segoe UI Emoji" w:eastAsia="Times New Roman" w:hAnsi="Segoe UI Emoji" w:cs="Segoe UI Emoji"/>
          <w:b/>
          <w:bCs/>
          <w:color w:val="auto"/>
          <w:sz w:val="27"/>
          <w:szCs w:val="27"/>
          <w:lang w:val="en-GB" w:eastAsia="en-GB"/>
        </w:rPr>
        <w:t>✅</w:t>
      </w:r>
      <w:r w:rsidRPr="0071058E">
        <w:rPr>
          <w:rFonts w:ascii="Times New Roman" w:eastAsia="Times New Roman" w:hAnsi="Times New Roman" w:cs="Times New Roman"/>
          <w:b/>
          <w:bCs/>
          <w:color w:val="auto"/>
          <w:sz w:val="27"/>
          <w:szCs w:val="27"/>
          <w:lang w:val="en-GB" w:eastAsia="en-GB"/>
        </w:rPr>
        <w:t xml:space="preserve"> Top Field Management Apps for Solar Installers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81"/>
        <w:gridCol w:w="3153"/>
        <w:gridCol w:w="2806"/>
      </w:tblGrid>
      <w:tr w:rsidR="0071058E" w:rsidRPr="0071058E" w14:paraId="10E87FFB" w14:textId="77777777" w:rsidTr="0071058E">
        <w:trPr>
          <w:tblHeader/>
          <w:tblCellSpacing w:w="15" w:type="dxa"/>
        </w:trPr>
        <w:tc>
          <w:tcPr>
            <w:tcW w:w="0" w:type="auto"/>
            <w:vAlign w:val="center"/>
            <w:hideMark/>
          </w:tcPr>
          <w:p w14:paraId="3CD575AF" w14:textId="77777777" w:rsidR="0071058E" w:rsidRPr="0071058E" w:rsidRDefault="0071058E" w:rsidP="0071058E">
            <w:pPr>
              <w:spacing w:before="0" w:after="0" w:line="240" w:lineRule="auto"/>
              <w:jc w:val="center"/>
              <w:rPr>
                <w:rFonts w:ascii="Times New Roman" w:eastAsia="Times New Roman" w:hAnsi="Times New Roman" w:cs="Times New Roman"/>
                <w:b/>
                <w:bCs/>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App/System</w:t>
            </w:r>
          </w:p>
        </w:tc>
        <w:tc>
          <w:tcPr>
            <w:tcW w:w="0" w:type="auto"/>
            <w:vAlign w:val="center"/>
            <w:hideMark/>
          </w:tcPr>
          <w:p w14:paraId="6410989B" w14:textId="77777777" w:rsidR="0071058E" w:rsidRPr="0071058E" w:rsidRDefault="0071058E" w:rsidP="0071058E">
            <w:pPr>
              <w:spacing w:before="0" w:after="0" w:line="240" w:lineRule="auto"/>
              <w:jc w:val="center"/>
              <w:rPr>
                <w:rFonts w:ascii="Times New Roman" w:eastAsia="Times New Roman" w:hAnsi="Times New Roman" w:cs="Times New Roman"/>
                <w:b/>
                <w:bCs/>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Key Features</w:t>
            </w:r>
          </w:p>
        </w:tc>
        <w:tc>
          <w:tcPr>
            <w:tcW w:w="0" w:type="auto"/>
            <w:vAlign w:val="center"/>
            <w:hideMark/>
          </w:tcPr>
          <w:p w14:paraId="6BBB70EF" w14:textId="77777777" w:rsidR="0071058E" w:rsidRPr="0071058E" w:rsidRDefault="0071058E" w:rsidP="0071058E">
            <w:pPr>
              <w:spacing w:before="0" w:after="0" w:line="240" w:lineRule="auto"/>
              <w:jc w:val="center"/>
              <w:rPr>
                <w:rFonts w:ascii="Times New Roman" w:eastAsia="Times New Roman" w:hAnsi="Times New Roman" w:cs="Times New Roman"/>
                <w:b/>
                <w:bCs/>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Notes</w:t>
            </w:r>
          </w:p>
        </w:tc>
      </w:tr>
      <w:tr w:rsidR="0071058E" w:rsidRPr="0071058E" w14:paraId="6CEFFF72" w14:textId="77777777" w:rsidTr="0071058E">
        <w:trPr>
          <w:tblCellSpacing w:w="15" w:type="dxa"/>
        </w:trPr>
        <w:tc>
          <w:tcPr>
            <w:tcW w:w="0" w:type="auto"/>
            <w:vAlign w:val="center"/>
            <w:hideMark/>
          </w:tcPr>
          <w:p w14:paraId="42827D1A"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Joblogic</w:t>
            </w:r>
          </w:p>
        </w:tc>
        <w:tc>
          <w:tcPr>
            <w:tcW w:w="0" w:type="auto"/>
            <w:vAlign w:val="center"/>
            <w:hideMark/>
          </w:tcPr>
          <w:p w14:paraId="23061BC6"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Scheduling, mobile workforce tracking, CRM</w:t>
            </w:r>
          </w:p>
        </w:tc>
        <w:tc>
          <w:tcPr>
            <w:tcW w:w="0" w:type="auto"/>
            <w:vAlign w:val="center"/>
            <w:hideMark/>
          </w:tcPr>
          <w:p w14:paraId="3C643FCA"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UK-based, trade-specific</w:t>
            </w:r>
          </w:p>
        </w:tc>
      </w:tr>
      <w:tr w:rsidR="0071058E" w:rsidRPr="0071058E" w14:paraId="55D25778" w14:textId="77777777" w:rsidTr="0071058E">
        <w:trPr>
          <w:tblCellSpacing w:w="15" w:type="dxa"/>
        </w:trPr>
        <w:tc>
          <w:tcPr>
            <w:tcW w:w="0" w:type="auto"/>
            <w:vAlign w:val="center"/>
            <w:hideMark/>
          </w:tcPr>
          <w:p w14:paraId="4E27BB2A"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Tradify</w:t>
            </w:r>
          </w:p>
        </w:tc>
        <w:tc>
          <w:tcPr>
            <w:tcW w:w="0" w:type="auto"/>
            <w:vAlign w:val="center"/>
            <w:hideMark/>
          </w:tcPr>
          <w:p w14:paraId="654412BF"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Quotes, scheduling, timesheets, GPS</w:t>
            </w:r>
          </w:p>
        </w:tc>
        <w:tc>
          <w:tcPr>
            <w:tcW w:w="0" w:type="auto"/>
            <w:vAlign w:val="center"/>
            <w:hideMark/>
          </w:tcPr>
          <w:p w14:paraId="7F901714"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Ideal for small-medium contractor teams</w:t>
            </w:r>
          </w:p>
        </w:tc>
      </w:tr>
      <w:tr w:rsidR="0071058E" w:rsidRPr="0071058E" w14:paraId="18A1279D" w14:textId="77777777" w:rsidTr="0071058E">
        <w:trPr>
          <w:tblCellSpacing w:w="15" w:type="dxa"/>
        </w:trPr>
        <w:tc>
          <w:tcPr>
            <w:tcW w:w="0" w:type="auto"/>
            <w:vAlign w:val="center"/>
            <w:hideMark/>
          </w:tcPr>
          <w:p w14:paraId="01728485"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Commusoft</w:t>
            </w:r>
          </w:p>
        </w:tc>
        <w:tc>
          <w:tcPr>
            <w:tcW w:w="0" w:type="auto"/>
            <w:vAlign w:val="center"/>
            <w:hideMark/>
          </w:tcPr>
          <w:p w14:paraId="21528157"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Customer comms, forms, engineer tracking</w:t>
            </w:r>
          </w:p>
        </w:tc>
        <w:tc>
          <w:tcPr>
            <w:tcW w:w="0" w:type="auto"/>
            <w:vAlign w:val="center"/>
            <w:hideMark/>
          </w:tcPr>
          <w:p w14:paraId="7538A1B9"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Excellent for multi-team dispatch</w:t>
            </w:r>
          </w:p>
        </w:tc>
      </w:tr>
      <w:tr w:rsidR="0071058E" w:rsidRPr="0071058E" w14:paraId="170BB9E4" w14:textId="77777777" w:rsidTr="0071058E">
        <w:trPr>
          <w:tblCellSpacing w:w="15" w:type="dxa"/>
        </w:trPr>
        <w:tc>
          <w:tcPr>
            <w:tcW w:w="0" w:type="auto"/>
            <w:vAlign w:val="center"/>
            <w:hideMark/>
          </w:tcPr>
          <w:p w14:paraId="79797564"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FieldPulse</w:t>
            </w:r>
          </w:p>
        </w:tc>
        <w:tc>
          <w:tcPr>
            <w:tcW w:w="0" w:type="auto"/>
            <w:vAlign w:val="center"/>
            <w:hideMark/>
          </w:tcPr>
          <w:p w14:paraId="439988D8"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Custom forms, invoices, GPS, checklists</w:t>
            </w:r>
          </w:p>
        </w:tc>
        <w:tc>
          <w:tcPr>
            <w:tcW w:w="0" w:type="auto"/>
            <w:vAlign w:val="center"/>
            <w:hideMark/>
          </w:tcPr>
          <w:p w14:paraId="7423A8B2"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Very mobile friendly</w:t>
            </w:r>
          </w:p>
        </w:tc>
      </w:tr>
      <w:tr w:rsidR="0071058E" w:rsidRPr="0071058E" w14:paraId="44194811" w14:textId="77777777" w:rsidTr="0071058E">
        <w:trPr>
          <w:tblCellSpacing w:w="15" w:type="dxa"/>
        </w:trPr>
        <w:tc>
          <w:tcPr>
            <w:tcW w:w="0" w:type="auto"/>
            <w:vAlign w:val="center"/>
            <w:hideMark/>
          </w:tcPr>
          <w:p w14:paraId="37E711CE"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BuildOps</w:t>
            </w:r>
          </w:p>
        </w:tc>
        <w:tc>
          <w:tcPr>
            <w:tcW w:w="0" w:type="auto"/>
            <w:vAlign w:val="center"/>
            <w:hideMark/>
          </w:tcPr>
          <w:p w14:paraId="36A2EB98"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Tailored for larger operations</w:t>
            </w:r>
          </w:p>
        </w:tc>
        <w:tc>
          <w:tcPr>
            <w:tcW w:w="0" w:type="auto"/>
            <w:vAlign w:val="center"/>
            <w:hideMark/>
          </w:tcPr>
          <w:p w14:paraId="2335054E"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High-end, US-origin but growing in UK</w:t>
            </w:r>
          </w:p>
        </w:tc>
      </w:tr>
      <w:tr w:rsidR="0071058E" w:rsidRPr="0071058E" w14:paraId="06A05259" w14:textId="77777777" w:rsidTr="0071058E">
        <w:trPr>
          <w:tblCellSpacing w:w="15" w:type="dxa"/>
        </w:trPr>
        <w:tc>
          <w:tcPr>
            <w:tcW w:w="0" w:type="auto"/>
            <w:vAlign w:val="center"/>
            <w:hideMark/>
          </w:tcPr>
          <w:p w14:paraId="18EEA000"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SimPRO</w:t>
            </w:r>
          </w:p>
        </w:tc>
        <w:tc>
          <w:tcPr>
            <w:tcW w:w="0" w:type="auto"/>
            <w:vAlign w:val="center"/>
            <w:hideMark/>
          </w:tcPr>
          <w:p w14:paraId="157CE217"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Scalable ERP for service businesses</w:t>
            </w:r>
          </w:p>
        </w:tc>
        <w:tc>
          <w:tcPr>
            <w:tcW w:w="0" w:type="auto"/>
            <w:vAlign w:val="center"/>
            <w:hideMark/>
          </w:tcPr>
          <w:p w14:paraId="72FA47C5"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Better for firms with &gt;5 teams</w:t>
            </w:r>
          </w:p>
        </w:tc>
      </w:tr>
      <w:tr w:rsidR="0071058E" w:rsidRPr="0071058E" w14:paraId="08072D48" w14:textId="77777777" w:rsidTr="0071058E">
        <w:trPr>
          <w:tblCellSpacing w:w="15" w:type="dxa"/>
        </w:trPr>
        <w:tc>
          <w:tcPr>
            <w:tcW w:w="0" w:type="auto"/>
            <w:vAlign w:val="center"/>
            <w:hideMark/>
          </w:tcPr>
          <w:p w14:paraId="4F83C486"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Custom App (via Glide or Bubble)</w:t>
            </w:r>
          </w:p>
        </w:tc>
        <w:tc>
          <w:tcPr>
            <w:tcW w:w="0" w:type="auto"/>
            <w:vAlign w:val="center"/>
            <w:hideMark/>
          </w:tcPr>
          <w:p w14:paraId="0D171842"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Tailor workflows to your system</w:t>
            </w:r>
          </w:p>
        </w:tc>
        <w:tc>
          <w:tcPr>
            <w:tcW w:w="0" w:type="auto"/>
            <w:vAlign w:val="center"/>
            <w:hideMark/>
          </w:tcPr>
          <w:p w14:paraId="4A0A4BB5"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Takes time but gives full control</w:t>
            </w:r>
          </w:p>
        </w:tc>
      </w:tr>
    </w:tbl>
    <w:p w14:paraId="1660E46C"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pict w14:anchorId="1738C197">
          <v:rect id="_x0000_i1097" style="width:0;height:1.5pt" o:hralign="center" o:hrstd="t" o:hr="t" fillcolor="#a0a0a0" stroked="f"/>
        </w:pict>
      </w:r>
    </w:p>
    <w:p w14:paraId="1E27BEBB" w14:textId="77777777" w:rsidR="0071058E" w:rsidRPr="0071058E" w:rsidRDefault="0071058E" w:rsidP="0071058E">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71058E">
        <w:rPr>
          <w:rFonts w:ascii="Segoe UI Emoji" w:eastAsia="Times New Roman" w:hAnsi="Segoe UI Emoji" w:cs="Segoe UI Emoji"/>
          <w:b/>
          <w:bCs/>
          <w:color w:val="auto"/>
          <w:sz w:val="27"/>
          <w:szCs w:val="27"/>
          <w:lang w:val="en-GB" w:eastAsia="en-GB"/>
        </w:rPr>
        <w:t>🧩</w:t>
      </w:r>
      <w:r w:rsidRPr="0071058E">
        <w:rPr>
          <w:rFonts w:ascii="Times New Roman" w:eastAsia="Times New Roman" w:hAnsi="Times New Roman" w:cs="Times New Roman"/>
          <w:b/>
          <w:bCs/>
          <w:color w:val="auto"/>
          <w:sz w:val="27"/>
          <w:szCs w:val="27"/>
          <w:lang w:val="en-GB" w:eastAsia="en-GB"/>
        </w:rPr>
        <w:t xml:space="preserve"> What Your Communication System Should Include</w:t>
      </w:r>
    </w:p>
    <w:p w14:paraId="75CCC7F3" w14:textId="77777777" w:rsidR="0071058E" w:rsidRPr="0071058E" w:rsidRDefault="0071058E" w:rsidP="0071058E">
      <w:pPr>
        <w:numPr>
          <w:ilvl w:val="0"/>
          <w:numId w:val="4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Job Booking → Assignment → Live Updates → Completion Report</w:t>
      </w:r>
    </w:p>
    <w:p w14:paraId="4C1FA213" w14:textId="77777777" w:rsidR="0071058E" w:rsidRPr="0071058E" w:rsidRDefault="0071058E" w:rsidP="0071058E">
      <w:pPr>
        <w:numPr>
          <w:ilvl w:val="0"/>
          <w:numId w:val="4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Photos &amp; Compliance Checklists Upload</w:t>
      </w:r>
    </w:p>
    <w:p w14:paraId="749982D9" w14:textId="77777777" w:rsidR="0071058E" w:rsidRPr="0071058E" w:rsidRDefault="0071058E" w:rsidP="0071058E">
      <w:pPr>
        <w:numPr>
          <w:ilvl w:val="0"/>
          <w:numId w:val="4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Notifications for Delays, Parts Needed</w:t>
      </w:r>
    </w:p>
    <w:p w14:paraId="403DB7C4" w14:textId="77777777" w:rsidR="0071058E" w:rsidRPr="0071058E" w:rsidRDefault="0071058E" w:rsidP="0071058E">
      <w:pPr>
        <w:numPr>
          <w:ilvl w:val="0"/>
          <w:numId w:val="4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In-App Messaging or Slack for real-time issues</w:t>
      </w:r>
    </w:p>
    <w:p w14:paraId="1ABFBAA3" w14:textId="77777777" w:rsidR="0071058E" w:rsidRPr="0071058E" w:rsidRDefault="0071058E" w:rsidP="0071058E">
      <w:pPr>
        <w:numPr>
          <w:ilvl w:val="0"/>
          <w:numId w:val="4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CRM/Integration</w:t>
      </w:r>
      <w:r w:rsidRPr="0071058E">
        <w:rPr>
          <w:rFonts w:ascii="Times New Roman" w:eastAsia="Times New Roman" w:hAnsi="Times New Roman" w:cs="Times New Roman"/>
          <w:color w:val="auto"/>
          <w:sz w:val="24"/>
          <w:szCs w:val="24"/>
          <w:lang w:val="en-GB" w:eastAsia="en-GB"/>
        </w:rPr>
        <w:t>: Link with your lead platform (e.g. HubSpot, Salesforce, Zoho)</w:t>
      </w:r>
    </w:p>
    <w:p w14:paraId="4867D049"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pict w14:anchorId="77676EEE">
          <v:rect id="_x0000_i1098" style="width:0;height:1.5pt" o:hralign="center" o:hrstd="t" o:hr="t" fillcolor="#a0a0a0" stroked="f"/>
        </w:pict>
      </w:r>
    </w:p>
    <w:p w14:paraId="51AE6EE3" w14:textId="77777777" w:rsidR="0071058E" w:rsidRPr="0071058E" w:rsidRDefault="0071058E" w:rsidP="0071058E">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71058E">
        <w:rPr>
          <w:rFonts w:ascii="Segoe UI Emoji" w:eastAsia="Times New Roman" w:hAnsi="Segoe UI Emoji" w:cs="Segoe UI Emoji"/>
          <w:b/>
          <w:bCs/>
          <w:color w:val="auto"/>
          <w:sz w:val="36"/>
          <w:szCs w:val="36"/>
          <w:lang w:val="en-GB" w:eastAsia="en-GB"/>
        </w:rPr>
        <w:lastRenderedPageBreak/>
        <w:t>🛠️</w:t>
      </w:r>
      <w:r w:rsidRPr="0071058E">
        <w:rPr>
          <w:rFonts w:ascii="Times New Roman" w:eastAsia="Times New Roman" w:hAnsi="Times New Roman" w:cs="Times New Roman"/>
          <w:b/>
          <w:bCs/>
          <w:color w:val="auto"/>
          <w:sz w:val="36"/>
          <w:szCs w:val="36"/>
          <w:lang w:val="en-GB" w:eastAsia="en-GB"/>
        </w:rPr>
        <w:t xml:space="preserve"> 3. Tools for Coordinating Across the Whole Workflow</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88"/>
        <w:gridCol w:w="3115"/>
      </w:tblGrid>
      <w:tr w:rsidR="0071058E" w:rsidRPr="0071058E" w14:paraId="76AEB6F4" w14:textId="77777777" w:rsidTr="0071058E">
        <w:trPr>
          <w:tblHeader/>
          <w:tblCellSpacing w:w="15" w:type="dxa"/>
        </w:trPr>
        <w:tc>
          <w:tcPr>
            <w:tcW w:w="0" w:type="auto"/>
            <w:vAlign w:val="center"/>
            <w:hideMark/>
          </w:tcPr>
          <w:p w14:paraId="2BE0E9A9" w14:textId="77777777" w:rsidR="0071058E" w:rsidRPr="0071058E" w:rsidRDefault="0071058E" w:rsidP="0071058E">
            <w:pPr>
              <w:spacing w:before="0" w:after="0" w:line="240" w:lineRule="auto"/>
              <w:jc w:val="center"/>
              <w:rPr>
                <w:rFonts w:ascii="Times New Roman" w:eastAsia="Times New Roman" w:hAnsi="Times New Roman" w:cs="Times New Roman"/>
                <w:b/>
                <w:bCs/>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Function</w:t>
            </w:r>
          </w:p>
        </w:tc>
        <w:tc>
          <w:tcPr>
            <w:tcW w:w="0" w:type="auto"/>
            <w:vAlign w:val="center"/>
            <w:hideMark/>
          </w:tcPr>
          <w:p w14:paraId="6E70C126" w14:textId="77777777" w:rsidR="0071058E" w:rsidRPr="0071058E" w:rsidRDefault="0071058E" w:rsidP="0071058E">
            <w:pPr>
              <w:spacing w:before="0" w:after="0" w:line="240" w:lineRule="auto"/>
              <w:jc w:val="center"/>
              <w:rPr>
                <w:rFonts w:ascii="Times New Roman" w:eastAsia="Times New Roman" w:hAnsi="Times New Roman" w:cs="Times New Roman"/>
                <w:b/>
                <w:bCs/>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Tool Example</w:t>
            </w:r>
          </w:p>
        </w:tc>
      </w:tr>
      <w:tr w:rsidR="0071058E" w:rsidRPr="0071058E" w14:paraId="29D5F934" w14:textId="77777777" w:rsidTr="0071058E">
        <w:trPr>
          <w:tblCellSpacing w:w="15" w:type="dxa"/>
        </w:trPr>
        <w:tc>
          <w:tcPr>
            <w:tcW w:w="0" w:type="auto"/>
            <w:vAlign w:val="center"/>
            <w:hideMark/>
          </w:tcPr>
          <w:p w14:paraId="27AD9B10"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CRM &amp; Lead Tracking</w:t>
            </w:r>
          </w:p>
        </w:tc>
        <w:tc>
          <w:tcPr>
            <w:tcW w:w="0" w:type="auto"/>
            <w:vAlign w:val="center"/>
            <w:hideMark/>
          </w:tcPr>
          <w:p w14:paraId="4A22885B"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HubSpot, Pipedrive</w:t>
            </w:r>
          </w:p>
        </w:tc>
      </w:tr>
      <w:tr w:rsidR="0071058E" w:rsidRPr="0071058E" w14:paraId="31894B0B" w14:textId="77777777" w:rsidTr="0071058E">
        <w:trPr>
          <w:tblCellSpacing w:w="15" w:type="dxa"/>
        </w:trPr>
        <w:tc>
          <w:tcPr>
            <w:tcW w:w="0" w:type="auto"/>
            <w:vAlign w:val="center"/>
            <w:hideMark/>
          </w:tcPr>
          <w:p w14:paraId="10C61A2F"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Scheduling &amp; Dispatch</w:t>
            </w:r>
          </w:p>
        </w:tc>
        <w:tc>
          <w:tcPr>
            <w:tcW w:w="0" w:type="auto"/>
            <w:vAlign w:val="center"/>
            <w:hideMark/>
          </w:tcPr>
          <w:p w14:paraId="1AE72BD5"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Joblogic, Tradify</w:t>
            </w:r>
          </w:p>
        </w:tc>
      </w:tr>
      <w:tr w:rsidR="0071058E" w:rsidRPr="0071058E" w14:paraId="0A26ACA5" w14:textId="77777777" w:rsidTr="0071058E">
        <w:trPr>
          <w:tblCellSpacing w:w="15" w:type="dxa"/>
        </w:trPr>
        <w:tc>
          <w:tcPr>
            <w:tcW w:w="0" w:type="auto"/>
            <w:vAlign w:val="center"/>
            <w:hideMark/>
          </w:tcPr>
          <w:p w14:paraId="7B10B577"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Installer Collaboration</w:t>
            </w:r>
          </w:p>
        </w:tc>
        <w:tc>
          <w:tcPr>
            <w:tcW w:w="0" w:type="auto"/>
            <w:vAlign w:val="center"/>
            <w:hideMark/>
          </w:tcPr>
          <w:p w14:paraId="4B0E9994"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Slack, WhatsApp Groups</w:t>
            </w:r>
          </w:p>
        </w:tc>
      </w:tr>
      <w:tr w:rsidR="0071058E" w:rsidRPr="0071058E" w14:paraId="4CD36E05" w14:textId="77777777" w:rsidTr="0071058E">
        <w:trPr>
          <w:tblCellSpacing w:w="15" w:type="dxa"/>
        </w:trPr>
        <w:tc>
          <w:tcPr>
            <w:tcW w:w="0" w:type="auto"/>
            <w:vAlign w:val="center"/>
            <w:hideMark/>
          </w:tcPr>
          <w:p w14:paraId="08B9DC4F"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Document Management</w:t>
            </w:r>
          </w:p>
        </w:tc>
        <w:tc>
          <w:tcPr>
            <w:tcW w:w="0" w:type="auto"/>
            <w:vAlign w:val="center"/>
            <w:hideMark/>
          </w:tcPr>
          <w:p w14:paraId="5D45762C"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Google Workspace, Dropbox</w:t>
            </w:r>
          </w:p>
        </w:tc>
      </w:tr>
      <w:tr w:rsidR="0071058E" w:rsidRPr="0071058E" w14:paraId="4CB5E470" w14:textId="77777777" w:rsidTr="0071058E">
        <w:trPr>
          <w:tblCellSpacing w:w="15" w:type="dxa"/>
        </w:trPr>
        <w:tc>
          <w:tcPr>
            <w:tcW w:w="0" w:type="auto"/>
            <w:vAlign w:val="center"/>
            <w:hideMark/>
          </w:tcPr>
          <w:p w14:paraId="66308F34"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Invoice/Pay</w:t>
            </w:r>
          </w:p>
        </w:tc>
        <w:tc>
          <w:tcPr>
            <w:tcW w:w="0" w:type="auto"/>
            <w:vAlign w:val="center"/>
            <w:hideMark/>
          </w:tcPr>
          <w:p w14:paraId="6FF2B27A"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Xero, QuickBooks, GoCardless</w:t>
            </w:r>
          </w:p>
        </w:tc>
      </w:tr>
      <w:tr w:rsidR="0071058E" w:rsidRPr="0071058E" w14:paraId="29E12C24" w14:textId="77777777" w:rsidTr="0071058E">
        <w:trPr>
          <w:tblCellSpacing w:w="15" w:type="dxa"/>
        </w:trPr>
        <w:tc>
          <w:tcPr>
            <w:tcW w:w="0" w:type="auto"/>
            <w:vAlign w:val="center"/>
            <w:hideMark/>
          </w:tcPr>
          <w:p w14:paraId="790968BD"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Form Management</w:t>
            </w:r>
          </w:p>
        </w:tc>
        <w:tc>
          <w:tcPr>
            <w:tcW w:w="0" w:type="auto"/>
            <w:vAlign w:val="center"/>
            <w:hideMark/>
          </w:tcPr>
          <w:p w14:paraId="79040282"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Jotform, Formstack, Fillout</w:t>
            </w:r>
          </w:p>
        </w:tc>
      </w:tr>
    </w:tbl>
    <w:p w14:paraId="3E671EBF"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pict w14:anchorId="56179FB0">
          <v:rect id="_x0000_i1099" style="width:0;height:1.5pt" o:hralign="center" o:hrstd="t" o:hr="t" fillcolor="#a0a0a0" stroked="f"/>
        </w:pict>
      </w:r>
    </w:p>
    <w:p w14:paraId="15134BAC" w14:textId="77777777" w:rsidR="0071058E" w:rsidRPr="0071058E" w:rsidRDefault="0071058E" w:rsidP="0071058E">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71058E">
        <w:rPr>
          <w:rFonts w:ascii="Segoe UI Emoji" w:eastAsia="Times New Roman" w:hAnsi="Segoe UI Emoji" w:cs="Segoe UI Emoji"/>
          <w:b/>
          <w:bCs/>
          <w:color w:val="auto"/>
          <w:sz w:val="36"/>
          <w:szCs w:val="36"/>
          <w:lang w:val="en-GB" w:eastAsia="en-GB"/>
        </w:rPr>
        <w:t>🗺️</w:t>
      </w:r>
      <w:r w:rsidRPr="0071058E">
        <w:rPr>
          <w:rFonts w:ascii="Times New Roman" w:eastAsia="Times New Roman" w:hAnsi="Times New Roman" w:cs="Times New Roman"/>
          <w:b/>
          <w:bCs/>
          <w:color w:val="auto"/>
          <w:sz w:val="36"/>
          <w:szCs w:val="36"/>
          <w:lang w:val="en-GB" w:eastAsia="en-GB"/>
        </w:rPr>
        <w:t xml:space="preserve"> 4. Regional Deployment Strategy</w:t>
      </w:r>
    </w:p>
    <w:p w14:paraId="204AC780" w14:textId="77777777" w:rsidR="0071058E" w:rsidRPr="0071058E" w:rsidRDefault="0071058E" w:rsidP="0071058E">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Start where demand is highest:</w:t>
      </w:r>
    </w:p>
    <w:p w14:paraId="6FD42DF2" w14:textId="77777777" w:rsidR="0071058E" w:rsidRPr="0071058E" w:rsidRDefault="0071058E" w:rsidP="0071058E">
      <w:pPr>
        <w:numPr>
          <w:ilvl w:val="0"/>
          <w:numId w:val="4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South West (Devon, Dorset)</w:t>
      </w:r>
    </w:p>
    <w:p w14:paraId="39F3A2D0" w14:textId="77777777" w:rsidR="0071058E" w:rsidRPr="0071058E" w:rsidRDefault="0071058E" w:rsidP="0071058E">
      <w:pPr>
        <w:numPr>
          <w:ilvl w:val="0"/>
          <w:numId w:val="4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Wales (Anglesey, Ceredigion)</w:t>
      </w:r>
    </w:p>
    <w:p w14:paraId="52B9CFD1" w14:textId="77777777" w:rsidR="0071058E" w:rsidRPr="0071058E" w:rsidRDefault="0071058E" w:rsidP="0071058E">
      <w:pPr>
        <w:numPr>
          <w:ilvl w:val="0"/>
          <w:numId w:val="4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East (Cambridgeshire, Norfolk)</w:t>
      </w:r>
      <w:r w:rsidRPr="0071058E">
        <w:rPr>
          <w:rFonts w:ascii="Times New Roman" w:eastAsia="Times New Roman" w:hAnsi="Times New Roman" w:cs="Times New Roman"/>
          <w:color w:val="auto"/>
          <w:sz w:val="24"/>
          <w:szCs w:val="24"/>
          <w:lang w:val="en-GB" w:eastAsia="en-GB"/>
        </w:rPr>
        <w:br/>
        <w:t>Then:</w:t>
      </w:r>
    </w:p>
    <w:p w14:paraId="3D665EFD" w14:textId="77777777" w:rsidR="0071058E" w:rsidRPr="0071058E" w:rsidRDefault="0071058E" w:rsidP="0071058E">
      <w:pPr>
        <w:numPr>
          <w:ilvl w:val="0"/>
          <w:numId w:val="4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Expand using regional subcontractors (2–3 per region) and rotate based on load.</w:t>
      </w:r>
    </w:p>
    <w:p w14:paraId="1B56F67D"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pict w14:anchorId="63560D42">
          <v:rect id="_x0000_i1100" style="width:0;height:1.5pt" o:hralign="center" o:hrstd="t" o:hr="t" fillcolor="#a0a0a0" stroked="f"/>
        </w:pict>
      </w:r>
    </w:p>
    <w:p w14:paraId="723AE66F" w14:textId="77777777" w:rsidR="0071058E" w:rsidRPr="0071058E" w:rsidRDefault="0071058E" w:rsidP="0071058E">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71058E">
        <w:rPr>
          <w:rFonts w:ascii="Segoe UI Emoji" w:eastAsia="Times New Roman" w:hAnsi="Segoe UI Emoji" w:cs="Segoe UI Emoji"/>
          <w:b/>
          <w:bCs/>
          <w:color w:val="auto"/>
          <w:sz w:val="36"/>
          <w:szCs w:val="36"/>
          <w:lang w:val="en-GB" w:eastAsia="en-GB"/>
        </w:rPr>
        <w:t>🚀</w:t>
      </w:r>
      <w:r w:rsidRPr="0071058E">
        <w:rPr>
          <w:rFonts w:ascii="Times New Roman" w:eastAsia="Times New Roman" w:hAnsi="Times New Roman" w:cs="Times New Roman"/>
          <w:b/>
          <w:bCs/>
          <w:color w:val="auto"/>
          <w:sz w:val="36"/>
          <w:szCs w:val="36"/>
          <w:lang w:val="en-GB" w:eastAsia="en-GB"/>
        </w:rPr>
        <w:t xml:space="preserve"> Summary Strategy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29"/>
        <w:gridCol w:w="6160"/>
      </w:tblGrid>
      <w:tr w:rsidR="0071058E" w:rsidRPr="0071058E" w14:paraId="6927490C" w14:textId="77777777" w:rsidTr="0071058E">
        <w:trPr>
          <w:tblHeader/>
          <w:tblCellSpacing w:w="15" w:type="dxa"/>
        </w:trPr>
        <w:tc>
          <w:tcPr>
            <w:tcW w:w="0" w:type="auto"/>
            <w:vAlign w:val="center"/>
            <w:hideMark/>
          </w:tcPr>
          <w:p w14:paraId="58A72609" w14:textId="77777777" w:rsidR="0071058E" w:rsidRPr="0071058E" w:rsidRDefault="0071058E" w:rsidP="0071058E">
            <w:pPr>
              <w:spacing w:before="0" w:after="0" w:line="240" w:lineRule="auto"/>
              <w:jc w:val="center"/>
              <w:rPr>
                <w:rFonts w:ascii="Times New Roman" w:eastAsia="Times New Roman" w:hAnsi="Times New Roman" w:cs="Times New Roman"/>
                <w:b/>
                <w:bCs/>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Step</w:t>
            </w:r>
          </w:p>
        </w:tc>
        <w:tc>
          <w:tcPr>
            <w:tcW w:w="0" w:type="auto"/>
            <w:vAlign w:val="center"/>
            <w:hideMark/>
          </w:tcPr>
          <w:p w14:paraId="1F6B0EE6" w14:textId="77777777" w:rsidR="0071058E" w:rsidRPr="0071058E" w:rsidRDefault="0071058E" w:rsidP="0071058E">
            <w:pPr>
              <w:spacing w:before="0" w:after="0" w:line="240" w:lineRule="auto"/>
              <w:jc w:val="center"/>
              <w:rPr>
                <w:rFonts w:ascii="Times New Roman" w:eastAsia="Times New Roman" w:hAnsi="Times New Roman" w:cs="Times New Roman"/>
                <w:b/>
                <w:bCs/>
                <w:color w:val="auto"/>
                <w:sz w:val="24"/>
                <w:szCs w:val="24"/>
                <w:lang w:val="en-GB" w:eastAsia="en-GB"/>
              </w:rPr>
            </w:pPr>
            <w:r w:rsidRPr="0071058E">
              <w:rPr>
                <w:rFonts w:ascii="Times New Roman" w:eastAsia="Times New Roman" w:hAnsi="Times New Roman" w:cs="Times New Roman"/>
                <w:b/>
                <w:bCs/>
                <w:color w:val="auto"/>
                <w:sz w:val="24"/>
                <w:szCs w:val="24"/>
                <w:lang w:val="en-GB" w:eastAsia="en-GB"/>
              </w:rPr>
              <w:t>Action</w:t>
            </w:r>
          </w:p>
        </w:tc>
      </w:tr>
      <w:tr w:rsidR="0071058E" w:rsidRPr="0071058E" w14:paraId="693D4673" w14:textId="77777777" w:rsidTr="0071058E">
        <w:trPr>
          <w:tblCellSpacing w:w="15" w:type="dxa"/>
        </w:trPr>
        <w:tc>
          <w:tcPr>
            <w:tcW w:w="0" w:type="auto"/>
            <w:vAlign w:val="center"/>
            <w:hideMark/>
          </w:tcPr>
          <w:p w14:paraId="232A33BE"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1.</w:t>
            </w:r>
          </w:p>
        </w:tc>
        <w:tc>
          <w:tcPr>
            <w:tcW w:w="0" w:type="auto"/>
            <w:vAlign w:val="center"/>
            <w:hideMark/>
          </w:tcPr>
          <w:p w14:paraId="250FC675"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Recruit 2 internal lead teams to establish install SOPs</w:t>
            </w:r>
          </w:p>
        </w:tc>
      </w:tr>
      <w:tr w:rsidR="0071058E" w:rsidRPr="0071058E" w14:paraId="705332A0" w14:textId="77777777" w:rsidTr="0071058E">
        <w:trPr>
          <w:tblCellSpacing w:w="15" w:type="dxa"/>
        </w:trPr>
        <w:tc>
          <w:tcPr>
            <w:tcW w:w="0" w:type="auto"/>
            <w:vAlign w:val="center"/>
            <w:hideMark/>
          </w:tcPr>
          <w:p w14:paraId="6EC4A2B6"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2.</w:t>
            </w:r>
          </w:p>
        </w:tc>
        <w:tc>
          <w:tcPr>
            <w:tcW w:w="0" w:type="auto"/>
            <w:vAlign w:val="center"/>
            <w:hideMark/>
          </w:tcPr>
          <w:p w14:paraId="08A30067"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Vet and onboard 5–10 MCS-certified subcontractors</w:t>
            </w:r>
          </w:p>
        </w:tc>
      </w:tr>
      <w:tr w:rsidR="0071058E" w:rsidRPr="0071058E" w14:paraId="2E689CA8" w14:textId="77777777" w:rsidTr="0071058E">
        <w:trPr>
          <w:tblCellSpacing w:w="15" w:type="dxa"/>
        </w:trPr>
        <w:tc>
          <w:tcPr>
            <w:tcW w:w="0" w:type="auto"/>
            <w:vAlign w:val="center"/>
            <w:hideMark/>
          </w:tcPr>
          <w:p w14:paraId="42CA21B4"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3.</w:t>
            </w:r>
          </w:p>
        </w:tc>
        <w:tc>
          <w:tcPr>
            <w:tcW w:w="0" w:type="auto"/>
            <w:vAlign w:val="center"/>
            <w:hideMark/>
          </w:tcPr>
          <w:p w14:paraId="5F7BE0B6"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Deploy app-based field service tool for all teams</w:t>
            </w:r>
          </w:p>
        </w:tc>
      </w:tr>
      <w:tr w:rsidR="0071058E" w:rsidRPr="0071058E" w14:paraId="444A210B" w14:textId="77777777" w:rsidTr="0071058E">
        <w:trPr>
          <w:tblCellSpacing w:w="15" w:type="dxa"/>
        </w:trPr>
        <w:tc>
          <w:tcPr>
            <w:tcW w:w="0" w:type="auto"/>
            <w:vAlign w:val="center"/>
            <w:hideMark/>
          </w:tcPr>
          <w:p w14:paraId="7E4E9A24"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4.</w:t>
            </w:r>
          </w:p>
        </w:tc>
        <w:tc>
          <w:tcPr>
            <w:tcW w:w="0" w:type="auto"/>
            <w:vAlign w:val="center"/>
            <w:hideMark/>
          </w:tcPr>
          <w:p w14:paraId="287C515D"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Roll out regionally, prioritize counties with &gt;10% adoption</w:t>
            </w:r>
          </w:p>
        </w:tc>
      </w:tr>
      <w:tr w:rsidR="0071058E" w:rsidRPr="0071058E" w14:paraId="76531266" w14:textId="77777777" w:rsidTr="0071058E">
        <w:trPr>
          <w:tblCellSpacing w:w="15" w:type="dxa"/>
        </w:trPr>
        <w:tc>
          <w:tcPr>
            <w:tcW w:w="0" w:type="auto"/>
            <w:vAlign w:val="center"/>
            <w:hideMark/>
          </w:tcPr>
          <w:p w14:paraId="6AE28F0A"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5.</w:t>
            </w:r>
          </w:p>
        </w:tc>
        <w:tc>
          <w:tcPr>
            <w:tcW w:w="0" w:type="auto"/>
            <w:vAlign w:val="center"/>
            <w:hideMark/>
          </w:tcPr>
          <w:p w14:paraId="10966FFE"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Monitor jobs, feedback, compliance via dashboards and reports</w:t>
            </w:r>
          </w:p>
        </w:tc>
      </w:tr>
    </w:tbl>
    <w:p w14:paraId="6BF5DCEC" w14:textId="77777777" w:rsidR="0071058E" w:rsidRPr="0071058E" w:rsidRDefault="0071058E" w:rsidP="0071058E">
      <w:pPr>
        <w:spacing w:before="0" w:after="0"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pict w14:anchorId="77479383">
          <v:rect id="_x0000_i1101" style="width:0;height:1.5pt" o:hralign="center" o:hrstd="t" o:hr="t" fillcolor="#a0a0a0" stroked="f"/>
        </w:pict>
      </w:r>
    </w:p>
    <w:p w14:paraId="52292BF7" w14:textId="3F8C9C19" w:rsidR="0071058E" w:rsidRPr="0071058E" w:rsidRDefault="00C36742" w:rsidP="0071058E">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Pr>
          <w:rFonts w:ascii="Times New Roman" w:eastAsia="Times New Roman" w:hAnsi="Times New Roman" w:cs="Times New Roman"/>
          <w:color w:val="auto"/>
          <w:sz w:val="24"/>
          <w:szCs w:val="24"/>
          <w:lang w:val="en-GB" w:eastAsia="en-GB"/>
        </w:rPr>
        <w:t>Other Consider</w:t>
      </w:r>
      <w:r w:rsidR="00854716">
        <w:rPr>
          <w:rFonts w:ascii="Times New Roman" w:eastAsia="Times New Roman" w:hAnsi="Times New Roman" w:cs="Times New Roman"/>
          <w:color w:val="auto"/>
          <w:sz w:val="24"/>
          <w:szCs w:val="24"/>
          <w:lang w:val="en-GB" w:eastAsia="en-GB"/>
        </w:rPr>
        <w:t>ations</w:t>
      </w:r>
      <w:r w:rsidR="0071058E" w:rsidRPr="0071058E">
        <w:rPr>
          <w:rFonts w:ascii="Times New Roman" w:eastAsia="Times New Roman" w:hAnsi="Times New Roman" w:cs="Times New Roman"/>
          <w:color w:val="auto"/>
          <w:sz w:val="24"/>
          <w:szCs w:val="24"/>
          <w:lang w:val="en-GB" w:eastAsia="en-GB"/>
        </w:rPr>
        <w:t>:</w:t>
      </w:r>
    </w:p>
    <w:p w14:paraId="108881AB" w14:textId="2B5B2B09" w:rsidR="0071058E" w:rsidRPr="0071058E" w:rsidRDefault="00854716" w:rsidP="0071058E">
      <w:pPr>
        <w:numPr>
          <w:ilvl w:val="0"/>
          <w:numId w:val="4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Pr>
          <w:rFonts w:ascii="Times New Roman" w:eastAsia="Times New Roman" w:hAnsi="Times New Roman" w:cs="Times New Roman"/>
          <w:color w:val="auto"/>
          <w:sz w:val="24"/>
          <w:szCs w:val="24"/>
          <w:lang w:val="en-GB" w:eastAsia="en-GB"/>
        </w:rPr>
        <w:t>Develop a</w:t>
      </w:r>
      <w:r w:rsidR="0071058E" w:rsidRPr="0071058E">
        <w:rPr>
          <w:rFonts w:ascii="Times New Roman" w:eastAsia="Times New Roman" w:hAnsi="Times New Roman" w:cs="Times New Roman"/>
          <w:color w:val="auto"/>
          <w:sz w:val="24"/>
          <w:szCs w:val="24"/>
          <w:lang w:val="en-GB" w:eastAsia="en-GB"/>
        </w:rPr>
        <w:t xml:space="preserve"> contractor onboarding checklist</w:t>
      </w:r>
    </w:p>
    <w:p w14:paraId="5FE335EA" w14:textId="7DA4F70F" w:rsidR="0071058E" w:rsidRPr="0071058E" w:rsidRDefault="0071058E" w:rsidP="0071058E">
      <w:pPr>
        <w:numPr>
          <w:ilvl w:val="0"/>
          <w:numId w:val="4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Sample job sheets or in-app workflows</w:t>
      </w:r>
    </w:p>
    <w:p w14:paraId="57D32889" w14:textId="4DF1745C" w:rsidR="0071058E" w:rsidRDefault="0071058E" w:rsidP="00192903">
      <w:pPr>
        <w:numPr>
          <w:ilvl w:val="0"/>
          <w:numId w:val="4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71058E">
        <w:rPr>
          <w:rFonts w:ascii="Times New Roman" w:eastAsia="Times New Roman" w:hAnsi="Times New Roman" w:cs="Times New Roman"/>
          <w:color w:val="auto"/>
          <w:sz w:val="24"/>
          <w:szCs w:val="24"/>
          <w:lang w:val="en-GB" w:eastAsia="en-GB"/>
        </w:rPr>
        <w:t>Comparison of job management tools based on your needs</w:t>
      </w:r>
      <w:r w:rsidR="00432BB4">
        <w:rPr>
          <w:rFonts w:ascii="Times New Roman" w:eastAsia="Times New Roman" w:hAnsi="Times New Roman" w:cs="Times New Roman"/>
          <w:color w:val="auto"/>
          <w:sz w:val="24"/>
          <w:szCs w:val="24"/>
          <w:lang w:val="en-GB" w:eastAsia="en-GB"/>
        </w:rPr>
        <w:t>.</w:t>
      </w:r>
    </w:p>
    <w:p w14:paraId="6A0E5CEC" w14:textId="3877E64C" w:rsidR="00432BB4" w:rsidRDefault="00073BF1" w:rsidP="00073BF1">
      <w:pPr>
        <w:spacing w:before="100" w:beforeAutospacing="1" w:after="100" w:afterAutospacing="1" w:line="240" w:lineRule="auto"/>
        <w:rPr>
          <w:rFonts w:ascii="Times New Roman" w:eastAsia="Times New Roman" w:hAnsi="Times New Roman" w:cs="Times New Roman"/>
          <w:b/>
          <w:bCs/>
          <w:color w:val="auto"/>
          <w:sz w:val="48"/>
          <w:szCs w:val="48"/>
          <w:lang w:eastAsia="en-GB"/>
        </w:rPr>
      </w:pPr>
      <w:r w:rsidRPr="00073BF1">
        <w:rPr>
          <w:rFonts w:ascii="Segoe UI Emoji" w:eastAsia="Times New Roman" w:hAnsi="Segoe UI Emoji" w:cs="Segoe UI Emoji"/>
          <w:b/>
          <w:bCs/>
          <w:color w:val="auto"/>
          <w:sz w:val="48"/>
          <w:szCs w:val="48"/>
          <w:lang w:eastAsia="en-GB"/>
        </w:rPr>
        <w:lastRenderedPageBreak/>
        <w:t>🌐</w:t>
      </w:r>
      <w:r w:rsidRPr="00073BF1">
        <w:rPr>
          <w:rFonts w:ascii="Times New Roman" w:eastAsia="Times New Roman" w:hAnsi="Times New Roman" w:cs="Times New Roman"/>
          <w:b/>
          <w:bCs/>
          <w:color w:val="auto"/>
          <w:sz w:val="48"/>
          <w:szCs w:val="48"/>
          <w:lang w:eastAsia="en-GB"/>
        </w:rPr>
        <w:t xml:space="preserve"> </w:t>
      </w:r>
      <w:r w:rsidRPr="00073BF1">
        <w:rPr>
          <w:rFonts w:ascii="Times New Roman" w:eastAsia="Times New Roman" w:hAnsi="Times New Roman" w:cs="Times New Roman"/>
          <w:b/>
          <w:bCs/>
          <w:color w:val="auto"/>
          <w:sz w:val="48"/>
          <w:szCs w:val="48"/>
          <w:lang w:eastAsia="en-GB"/>
        </w:rPr>
        <w:t xml:space="preserve">9. </w:t>
      </w:r>
      <w:r w:rsidRPr="00073BF1">
        <w:rPr>
          <w:rFonts w:ascii="Times New Roman" w:eastAsia="Times New Roman" w:hAnsi="Times New Roman" w:cs="Times New Roman"/>
          <w:b/>
          <w:bCs/>
          <w:color w:val="auto"/>
          <w:sz w:val="48"/>
          <w:szCs w:val="48"/>
          <w:lang w:eastAsia="en-GB"/>
        </w:rPr>
        <w:t>Top Web Design Agencies for Solar &amp; Renewable Energy Brands</w:t>
      </w:r>
    </w:p>
    <w:p w14:paraId="08E58DDE" w14:textId="77777777" w:rsidR="00987D96" w:rsidRPr="00987D96" w:rsidRDefault="00987D96" w:rsidP="00987D96">
      <w:pPr>
        <w:spacing w:before="100" w:beforeAutospacing="1" w:after="100" w:afterAutospacing="1" w:line="240" w:lineRule="auto"/>
        <w:outlineLvl w:val="3"/>
        <w:rPr>
          <w:rFonts w:ascii="Times New Roman" w:eastAsia="Times New Roman" w:hAnsi="Times New Roman" w:cs="Times New Roman"/>
          <w:b/>
          <w:bCs/>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 xml:space="preserve">1. Bluestone98 – </w:t>
      </w:r>
      <w:r w:rsidRPr="00987D96">
        <w:rPr>
          <w:rFonts w:ascii="Times New Roman" w:eastAsia="Times New Roman" w:hAnsi="Times New Roman" w:cs="Times New Roman"/>
          <w:b/>
          <w:bCs/>
          <w:i/>
          <w:iCs/>
          <w:color w:val="auto"/>
          <w:sz w:val="24"/>
          <w:szCs w:val="24"/>
          <w:lang w:val="en-GB" w:eastAsia="en-GB"/>
        </w:rPr>
        <w:t>UK-Based, Energy Sector Specialists</w:t>
      </w:r>
    </w:p>
    <w:p w14:paraId="698024C2" w14:textId="77777777" w:rsidR="00987D96" w:rsidRPr="00987D96" w:rsidRDefault="00987D96" w:rsidP="00987D96">
      <w:pPr>
        <w:numPr>
          <w:ilvl w:val="0"/>
          <w:numId w:val="5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Overview</w:t>
      </w:r>
      <w:r w:rsidRPr="00987D96">
        <w:rPr>
          <w:rFonts w:ascii="Times New Roman" w:eastAsia="Times New Roman" w:hAnsi="Times New Roman" w:cs="Times New Roman"/>
          <w:color w:val="auto"/>
          <w:sz w:val="24"/>
          <w:szCs w:val="24"/>
          <w:lang w:val="en-GB" w:eastAsia="en-GB"/>
        </w:rPr>
        <w:t>: A multi-award-winning agency specializing in web design and branding for the energy sector, including solar, battery storage, and EV technologies.</w:t>
      </w:r>
    </w:p>
    <w:p w14:paraId="740F1FA2" w14:textId="77777777" w:rsidR="00987D96" w:rsidRPr="00987D96" w:rsidRDefault="00987D96" w:rsidP="00987D96">
      <w:pPr>
        <w:numPr>
          <w:ilvl w:val="0"/>
          <w:numId w:val="5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Notable Clients</w:t>
      </w:r>
      <w:r w:rsidRPr="00987D96">
        <w:rPr>
          <w:rFonts w:ascii="Times New Roman" w:eastAsia="Times New Roman" w:hAnsi="Times New Roman" w:cs="Times New Roman"/>
          <w:color w:val="auto"/>
          <w:sz w:val="24"/>
          <w:szCs w:val="24"/>
          <w:lang w:val="en-GB" w:eastAsia="en-GB"/>
        </w:rPr>
        <w:t>: Project Solar, Project EV, Duracell.</w:t>
      </w:r>
    </w:p>
    <w:p w14:paraId="033D7F0B" w14:textId="77777777" w:rsidR="00987D96" w:rsidRPr="00987D96" w:rsidRDefault="00987D96" w:rsidP="00987D96">
      <w:pPr>
        <w:numPr>
          <w:ilvl w:val="0"/>
          <w:numId w:val="5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Services</w:t>
      </w:r>
      <w:r w:rsidRPr="00987D96">
        <w:rPr>
          <w:rFonts w:ascii="Times New Roman" w:eastAsia="Times New Roman" w:hAnsi="Times New Roman" w:cs="Times New Roman"/>
          <w:color w:val="auto"/>
          <w:sz w:val="24"/>
          <w:szCs w:val="24"/>
          <w:lang w:val="en-GB" w:eastAsia="en-GB"/>
        </w:rPr>
        <w:t>: UX/UI design, e-commerce solutions, digital storytelling.</w:t>
      </w:r>
    </w:p>
    <w:p w14:paraId="693F7FC4" w14:textId="77777777" w:rsidR="00987D96" w:rsidRPr="00987D96" w:rsidRDefault="00987D96" w:rsidP="00987D96">
      <w:pPr>
        <w:numPr>
          <w:ilvl w:val="0"/>
          <w:numId w:val="5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Website</w:t>
      </w:r>
      <w:r w:rsidRPr="00987D96">
        <w:rPr>
          <w:rFonts w:ascii="Times New Roman" w:eastAsia="Times New Roman" w:hAnsi="Times New Roman" w:cs="Times New Roman"/>
          <w:color w:val="auto"/>
          <w:sz w:val="24"/>
          <w:szCs w:val="24"/>
          <w:lang w:val="en-GB" w:eastAsia="en-GB"/>
        </w:rPr>
        <w:t>: bluestone98.com</w:t>
      </w:r>
      <w:hyperlink r:id="rId32" w:tgtFrame="_blank" w:history="1">
        <w:r w:rsidRPr="00987D96">
          <w:rPr>
            <w:rFonts w:ascii="Times New Roman" w:eastAsia="Times New Roman" w:hAnsi="Times New Roman" w:cs="Times New Roman"/>
            <w:color w:val="0000FF"/>
            <w:sz w:val="24"/>
            <w:szCs w:val="24"/>
            <w:u w:val="single"/>
            <w:lang w:val="en-GB" w:eastAsia="en-GB"/>
          </w:rPr>
          <w:t>bluestone98.com</w:t>
        </w:r>
      </w:hyperlink>
    </w:p>
    <w:p w14:paraId="441579F1" w14:textId="77777777" w:rsidR="00987D96" w:rsidRPr="00987D96" w:rsidRDefault="00987D96" w:rsidP="00987D96">
      <w:pPr>
        <w:spacing w:before="100" w:beforeAutospacing="1" w:after="100" w:afterAutospacing="1" w:line="240" w:lineRule="auto"/>
        <w:outlineLvl w:val="3"/>
        <w:rPr>
          <w:rFonts w:ascii="Times New Roman" w:eastAsia="Times New Roman" w:hAnsi="Times New Roman" w:cs="Times New Roman"/>
          <w:b/>
          <w:bCs/>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 xml:space="preserve">2. Red Website Design – </w:t>
      </w:r>
      <w:r w:rsidRPr="00987D96">
        <w:rPr>
          <w:rFonts w:ascii="Times New Roman" w:eastAsia="Times New Roman" w:hAnsi="Times New Roman" w:cs="Times New Roman"/>
          <w:b/>
          <w:bCs/>
          <w:i/>
          <w:iCs/>
          <w:color w:val="auto"/>
          <w:sz w:val="24"/>
          <w:szCs w:val="24"/>
          <w:lang w:val="en-GB" w:eastAsia="en-GB"/>
        </w:rPr>
        <w:t>Renewable Energy Web Design Experts</w:t>
      </w:r>
    </w:p>
    <w:p w14:paraId="06F3E713" w14:textId="77777777" w:rsidR="00987D96" w:rsidRPr="00987D96" w:rsidRDefault="00987D96" w:rsidP="00987D96">
      <w:pPr>
        <w:numPr>
          <w:ilvl w:val="0"/>
          <w:numId w:val="5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Overview</w:t>
      </w:r>
      <w:r w:rsidRPr="00987D96">
        <w:rPr>
          <w:rFonts w:ascii="Times New Roman" w:eastAsia="Times New Roman" w:hAnsi="Times New Roman" w:cs="Times New Roman"/>
          <w:color w:val="auto"/>
          <w:sz w:val="24"/>
          <w:szCs w:val="24"/>
          <w:lang w:val="en-GB" w:eastAsia="en-GB"/>
        </w:rPr>
        <w:t>: Specializes in creating modern, impactful websites for renewable energy businesses, focusing on connecting with environmentally-conscious customers.</w:t>
      </w:r>
    </w:p>
    <w:p w14:paraId="55F4732E" w14:textId="77777777" w:rsidR="00987D96" w:rsidRPr="00987D96" w:rsidRDefault="00987D96" w:rsidP="00987D96">
      <w:pPr>
        <w:numPr>
          <w:ilvl w:val="0"/>
          <w:numId w:val="5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Services</w:t>
      </w:r>
      <w:r w:rsidRPr="00987D96">
        <w:rPr>
          <w:rFonts w:ascii="Times New Roman" w:eastAsia="Times New Roman" w:hAnsi="Times New Roman" w:cs="Times New Roman"/>
          <w:color w:val="auto"/>
          <w:sz w:val="24"/>
          <w:szCs w:val="24"/>
          <w:lang w:val="en-GB" w:eastAsia="en-GB"/>
        </w:rPr>
        <w:t>: Custom web design, brand identity, targeted marketing campaigns.</w:t>
      </w:r>
    </w:p>
    <w:p w14:paraId="1DF39D28" w14:textId="77777777" w:rsidR="00987D96" w:rsidRPr="00987D96" w:rsidRDefault="00987D96" w:rsidP="00987D96">
      <w:pPr>
        <w:numPr>
          <w:ilvl w:val="0"/>
          <w:numId w:val="5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Website</w:t>
      </w:r>
      <w:r w:rsidRPr="00987D96">
        <w:rPr>
          <w:rFonts w:ascii="Times New Roman" w:eastAsia="Times New Roman" w:hAnsi="Times New Roman" w:cs="Times New Roman"/>
          <w:color w:val="auto"/>
          <w:sz w:val="24"/>
          <w:szCs w:val="24"/>
          <w:lang w:val="en-GB" w:eastAsia="en-GB"/>
        </w:rPr>
        <w:t>: red-website-design.co.uk</w:t>
      </w:r>
      <w:hyperlink r:id="rId33" w:tgtFrame="_blank" w:history="1">
        <w:r w:rsidRPr="00987D96">
          <w:rPr>
            <w:rFonts w:ascii="Times New Roman" w:eastAsia="Times New Roman" w:hAnsi="Times New Roman" w:cs="Times New Roman"/>
            <w:color w:val="0000FF"/>
            <w:sz w:val="24"/>
            <w:szCs w:val="24"/>
            <w:u w:val="single"/>
            <w:lang w:val="en-GB" w:eastAsia="en-GB"/>
          </w:rPr>
          <w:t>Red Website Design+1bluestone98.com+1</w:t>
        </w:r>
      </w:hyperlink>
    </w:p>
    <w:p w14:paraId="25E0BB29" w14:textId="77777777" w:rsidR="00987D96" w:rsidRPr="00987D96" w:rsidRDefault="00987D96" w:rsidP="00987D96">
      <w:pPr>
        <w:spacing w:before="100" w:beforeAutospacing="1" w:after="100" w:afterAutospacing="1" w:line="240" w:lineRule="auto"/>
        <w:outlineLvl w:val="3"/>
        <w:rPr>
          <w:rFonts w:ascii="Times New Roman" w:eastAsia="Times New Roman" w:hAnsi="Times New Roman" w:cs="Times New Roman"/>
          <w:b/>
          <w:bCs/>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 xml:space="preserve">3. Diode Agency – </w:t>
      </w:r>
      <w:r w:rsidRPr="00987D96">
        <w:rPr>
          <w:rFonts w:ascii="Times New Roman" w:eastAsia="Times New Roman" w:hAnsi="Times New Roman" w:cs="Times New Roman"/>
          <w:b/>
          <w:bCs/>
          <w:i/>
          <w:iCs/>
          <w:color w:val="auto"/>
          <w:sz w:val="24"/>
          <w:szCs w:val="24"/>
          <w:lang w:val="en-GB" w:eastAsia="en-GB"/>
        </w:rPr>
        <w:t>Solar &amp; Renewable Energy Web Design</w:t>
      </w:r>
    </w:p>
    <w:p w14:paraId="3978CD24" w14:textId="77777777" w:rsidR="00987D96" w:rsidRPr="00987D96" w:rsidRDefault="00987D96" w:rsidP="00987D96">
      <w:pPr>
        <w:numPr>
          <w:ilvl w:val="0"/>
          <w:numId w:val="5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Overview</w:t>
      </w:r>
      <w:r w:rsidRPr="00987D96">
        <w:rPr>
          <w:rFonts w:ascii="Times New Roman" w:eastAsia="Times New Roman" w:hAnsi="Times New Roman" w:cs="Times New Roman"/>
          <w:color w:val="auto"/>
          <w:sz w:val="24"/>
          <w:szCs w:val="24"/>
          <w:lang w:val="en-GB" w:eastAsia="en-GB"/>
        </w:rPr>
        <w:t>: Offers web design services tailored for renewable energy companies, aiming to enhance user experiences and optimize for lead generation.</w:t>
      </w:r>
    </w:p>
    <w:p w14:paraId="6A62AF39" w14:textId="77777777" w:rsidR="00987D96" w:rsidRPr="00987D96" w:rsidRDefault="00987D96" w:rsidP="00987D96">
      <w:pPr>
        <w:numPr>
          <w:ilvl w:val="0"/>
          <w:numId w:val="5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Services</w:t>
      </w:r>
      <w:r w:rsidRPr="00987D96">
        <w:rPr>
          <w:rFonts w:ascii="Times New Roman" w:eastAsia="Times New Roman" w:hAnsi="Times New Roman" w:cs="Times New Roman"/>
          <w:color w:val="auto"/>
          <w:sz w:val="24"/>
          <w:szCs w:val="24"/>
          <w:lang w:val="en-GB" w:eastAsia="en-GB"/>
        </w:rPr>
        <w:t>: Website design, branding solutions, conversion optimization.</w:t>
      </w:r>
    </w:p>
    <w:p w14:paraId="66E9130B" w14:textId="77777777" w:rsidR="00987D96" w:rsidRPr="00987D96" w:rsidRDefault="00987D96" w:rsidP="00987D96">
      <w:pPr>
        <w:numPr>
          <w:ilvl w:val="0"/>
          <w:numId w:val="5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Website</w:t>
      </w:r>
      <w:r w:rsidRPr="00987D96">
        <w:rPr>
          <w:rFonts w:ascii="Times New Roman" w:eastAsia="Times New Roman" w:hAnsi="Times New Roman" w:cs="Times New Roman"/>
          <w:color w:val="auto"/>
          <w:sz w:val="24"/>
          <w:szCs w:val="24"/>
          <w:lang w:val="en-GB" w:eastAsia="en-GB"/>
        </w:rPr>
        <w:t>: diode.agency</w:t>
      </w:r>
      <w:hyperlink r:id="rId34" w:tgtFrame="_blank" w:history="1">
        <w:r w:rsidRPr="00987D96">
          <w:rPr>
            <w:rFonts w:ascii="Times New Roman" w:eastAsia="Times New Roman" w:hAnsi="Times New Roman" w:cs="Times New Roman"/>
            <w:color w:val="0000FF"/>
            <w:sz w:val="24"/>
            <w:szCs w:val="24"/>
            <w:u w:val="single"/>
            <w:lang w:val="en-GB" w:eastAsia="en-GB"/>
          </w:rPr>
          <w:t>diode.agency</w:t>
        </w:r>
      </w:hyperlink>
    </w:p>
    <w:p w14:paraId="168C7812" w14:textId="77777777" w:rsidR="00987D96" w:rsidRPr="00987D96" w:rsidRDefault="00987D96" w:rsidP="00987D96">
      <w:pPr>
        <w:spacing w:before="100" w:beforeAutospacing="1" w:after="100" w:afterAutospacing="1" w:line="240" w:lineRule="auto"/>
        <w:outlineLvl w:val="3"/>
        <w:rPr>
          <w:rFonts w:ascii="Times New Roman" w:eastAsia="Times New Roman" w:hAnsi="Times New Roman" w:cs="Times New Roman"/>
          <w:b/>
          <w:bCs/>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 xml:space="preserve">4. Creative Nurds – </w:t>
      </w:r>
      <w:r w:rsidRPr="00987D96">
        <w:rPr>
          <w:rFonts w:ascii="Times New Roman" w:eastAsia="Times New Roman" w:hAnsi="Times New Roman" w:cs="Times New Roman"/>
          <w:b/>
          <w:bCs/>
          <w:i/>
          <w:iCs/>
          <w:color w:val="auto"/>
          <w:sz w:val="24"/>
          <w:szCs w:val="24"/>
          <w:lang w:val="en-GB" w:eastAsia="en-GB"/>
        </w:rPr>
        <w:t>Specialist in Renewable Energy Web Design</w:t>
      </w:r>
    </w:p>
    <w:p w14:paraId="25E713AC" w14:textId="77777777" w:rsidR="00987D96" w:rsidRPr="00987D96" w:rsidRDefault="00987D96" w:rsidP="00987D96">
      <w:pPr>
        <w:numPr>
          <w:ilvl w:val="0"/>
          <w:numId w:val="5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Overview</w:t>
      </w:r>
      <w:r w:rsidRPr="00987D96">
        <w:rPr>
          <w:rFonts w:ascii="Times New Roman" w:eastAsia="Times New Roman" w:hAnsi="Times New Roman" w:cs="Times New Roman"/>
          <w:color w:val="auto"/>
          <w:sz w:val="24"/>
          <w:szCs w:val="24"/>
          <w:lang w:val="en-GB" w:eastAsia="en-GB"/>
        </w:rPr>
        <w:t>: Focuses exclusively on renewable energy companies, creating websites designed to generate leads and reduce carbon emissions.</w:t>
      </w:r>
    </w:p>
    <w:p w14:paraId="2CEA6BC0" w14:textId="77777777" w:rsidR="00987D96" w:rsidRPr="00987D96" w:rsidRDefault="00987D96" w:rsidP="00987D96">
      <w:pPr>
        <w:numPr>
          <w:ilvl w:val="0"/>
          <w:numId w:val="5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Services</w:t>
      </w:r>
      <w:r w:rsidRPr="00987D96">
        <w:rPr>
          <w:rFonts w:ascii="Times New Roman" w:eastAsia="Times New Roman" w:hAnsi="Times New Roman" w:cs="Times New Roman"/>
          <w:color w:val="auto"/>
          <w:sz w:val="24"/>
          <w:szCs w:val="24"/>
          <w:lang w:val="en-GB" w:eastAsia="en-GB"/>
        </w:rPr>
        <w:t>: Web design, branding, lead generation strategies.</w:t>
      </w:r>
    </w:p>
    <w:p w14:paraId="38347C6B" w14:textId="77777777" w:rsidR="00987D96" w:rsidRPr="00987D96" w:rsidRDefault="00987D96" w:rsidP="00987D96">
      <w:pPr>
        <w:numPr>
          <w:ilvl w:val="0"/>
          <w:numId w:val="5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Website</w:t>
      </w:r>
      <w:r w:rsidRPr="00987D96">
        <w:rPr>
          <w:rFonts w:ascii="Times New Roman" w:eastAsia="Times New Roman" w:hAnsi="Times New Roman" w:cs="Times New Roman"/>
          <w:color w:val="auto"/>
          <w:sz w:val="24"/>
          <w:szCs w:val="24"/>
          <w:lang w:val="en-GB" w:eastAsia="en-GB"/>
        </w:rPr>
        <w:t>: creativenurds.com</w:t>
      </w:r>
    </w:p>
    <w:p w14:paraId="5095DC47" w14:textId="77777777" w:rsidR="00987D96" w:rsidRPr="00987D96" w:rsidRDefault="00987D96" w:rsidP="00987D96">
      <w:pPr>
        <w:spacing w:before="100" w:beforeAutospacing="1" w:after="100" w:afterAutospacing="1" w:line="240" w:lineRule="auto"/>
        <w:outlineLvl w:val="3"/>
        <w:rPr>
          <w:rFonts w:ascii="Times New Roman" w:eastAsia="Times New Roman" w:hAnsi="Times New Roman" w:cs="Times New Roman"/>
          <w:b/>
          <w:bCs/>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 xml:space="preserve">5. Arttia Creative – </w:t>
      </w:r>
      <w:r w:rsidRPr="00987D96">
        <w:rPr>
          <w:rFonts w:ascii="Times New Roman" w:eastAsia="Times New Roman" w:hAnsi="Times New Roman" w:cs="Times New Roman"/>
          <w:b/>
          <w:bCs/>
          <w:i/>
          <w:iCs/>
          <w:color w:val="auto"/>
          <w:sz w:val="24"/>
          <w:szCs w:val="24"/>
          <w:lang w:val="en-GB" w:eastAsia="en-GB"/>
        </w:rPr>
        <w:t>Energy Sector Branding and Web Design</w:t>
      </w:r>
    </w:p>
    <w:p w14:paraId="20306D9B" w14:textId="77777777" w:rsidR="00987D96" w:rsidRPr="00987D96" w:rsidRDefault="00987D96" w:rsidP="00987D96">
      <w:pPr>
        <w:numPr>
          <w:ilvl w:val="0"/>
          <w:numId w:val="5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Overview</w:t>
      </w:r>
      <w:r w:rsidRPr="00987D96">
        <w:rPr>
          <w:rFonts w:ascii="Times New Roman" w:eastAsia="Times New Roman" w:hAnsi="Times New Roman" w:cs="Times New Roman"/>
          <w:color w:val="auto"/>
          <w:sz w:val="24"/>
          <w:szCs w:val="24"/>
          <w:lang w:val="en-GB" w:eastAsia="en-GB"/>
        </w:rPr>
        <w:t>: Provides branding and web design services for companies involved in energy transition and green energy projects, with a focus on high-performance and user experience.</w:t>
      </w:r>
    </w:p>
    <w:p w14:paraId="7CE996AA" w14:textId="77777777" w:rsidR="00987D96" w:rsidRPr="00987D96" w:rsidRDefault="00987D96" w:rsidP="00987D96">
      <w:pPr>
        <w:numPr>
          <w:ilvl w:val="0"/>
          <w:numId w:val="5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Services</w:t>
      </w:r>
      <w:r w:rsidRPr="00987D96">
        <w:rPr>
          <w:rFonts w:ascii="Times New Roman" w:eastAsia="Times New Roman" w:hAnsi="Times New Roman" w:cs="Times New Roman"/>
          <w:color w:val="auto"/>
          <w:sz w:val="24"/>
          <w:szCs w:val="24"/>
          <w:lang w:val="en-GB" w:eastAsia="en-GB"/>
        </w:rPr>
        <w:t>: Brand identity development, website design, digital marketing.</w:t>
      </w:r>
    </w:p>
    <w:p w14:paraId="28460347" w14:textId="77777777" w:rsidR="00987D96" w:rsidRPr="00987D96" w:rsidRDefault="00987D96" w:rsidP="00987D96">
      <w:pPr>
        <w:numPr>
          <w:ilvl w:val="0"/>
          <w:numId w:val="5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Website</w:t>
      </w:r>
      <w:r w:rsidRPr="00987D96">
        <w:rPr>
          <w:rFonts w:ascii="Times New Roman" w:eastAsia="Times New Roman" w:hAnsi="Times New Roman" w:cs="Times New Roman"/>
          <w:color w:val="auto"/>
          <w:sz w:val="24"/>
          <w:szCs w:val="24"/>
          <w:lang w:val="en-GB" w:eastAsia="en-GB"/>
        </w:rPr>
        <w:t>: arttia.co.uk</w:t>
      </w:r>
      <w:hyperlink r:id="rId35" w:tgtFrame="_blank" w:history="1">
        <w:r w:rsidRPr="00987D96">
          <w:rPr>
            <w:rFonts w:ascii="Times New Roman" w:eastAsia="Times New Roman" w:hAnsi="Times New Roman" w:cs="Times New Roman"/>
            <w:color w:val="0000FF"/>
            <w:sz w:val="24"/>
            <w:szCs w:val="24"/>
            <w:u w:val="single"/>
            <w:lang w:val="en-GB" w:eastAsia="en-GB"/>
          </w:rPr>
          <w:t>Arttia Creative Limited+1Colorlib+1</w:t>
        </w:r>
      </w:hyperlink>
    </w:p>
    <w:p w14:paraId="20F876AA" w14:textId="77777777" w:rsidR="00987D96" w:rsidRPr="00987D96" w:rsidRDefault="00987D96" w:rsidP="00987D96">
      <w:pPr>
        <w:spacing w:before="0" w:after="0"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color w:val="auto"/>
          <w:sz w:val="24"/>
          <w:szCs w:val="24"/>
          <w:lang w:val="en-GB" w:eastAsia="en-GB"/>
        </w:rPr>
        <w:pict w14:anchorId="2DE6C378">
          <v:rect id="_x0000_i1110" style="width:0;height:1.5pt" o:hralign="center" o:hrstd="t" o:hr="t" fillcolor="#a0a0a0" stroked="f"/>
        </w:pict>
      </w:r>
    </w:p>
    <w:p w14:paraId="76ED1040" w14:textId="77777777" w:rsidR="00987D96" w:rsidRPr="00987D96" w:rsidRDefault="00987D96" w:rsidP="00987D96">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87D96">
        <w:rPr>
          <w:rFonts w:ascii="Segoe UI Emoji" w:eastAsia="Times New Roman" w:hAnsi="Segoe UI Emoji" w:cs="Segoe UI Emoji"/>
          <w:b/>
          <w:bCs/>
          <w:color w:val="auto"/>
          <w:sz w:val="27"/>
          <w:szCs w:val="27"/>
          <w:lang w:val="en-GB" w:eastAsia="en-GB"/>
        </w:rPr>
        <w:lastRenderedPageBreak/>
        <w:t>🧭</w:t>
      </w:r>
      <w:r w:rsidRPr="00987D96">
        <w:rPr>
          <w:rFonts w:ascii="Times New Roman" w:eastAsia="Times New Roman" w:hAnsi="Times New Roman" w:cs="Times New Roman"/>
          <w:b/>
          <w:bCs/>
          <w:color w:val="auto"/>
          <w:sz w:val="27"/>
          <w:szCs w:val="27"/>
          <w:lang w:val="en-GB" w:eastAsia="en-GB"/>
        </w:rPr>
        <w:t xml:space="preserve"> Tips for Selecting the Right Web Design Partner</w:t>
      </w:r>
    </w:p>
    <w:p w14:paraId="7F9565CD" w14:textId="77777777" w:rsidR="00987D96" w:rsidRPr="00987D96" w:rsidRDefault="00987D96" w:rsidP="00987D96">
      <w:pPr>
        <w:numPr>
          <w:ilvl w:val="0"/>
          <w:numId w:val="5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Industry Experience</w:t>
      </w:r>
      <w:r w:rsidRPr="00987D96">
        <w:rPr>
          <w:rFonts w:ascii="Times New Roman" w:eastAsia="Times New Roman" w:hAnsi="Times New Roman" w:cs="Times New Roman"/>
          <w:color w:val="auto"/>
          <w:sz w:val="24"/>
          <w:szCs w:val="24"/>
          <w:lang w:val="en-GB" w:eastAsia="en-GB"/>
        </w:rPr>
        <w:t>: Choose agencies with a proven track record in the renewable energy sector.</w:t>
      </w:r>
    </w:p>
    <w:p w14:paraId="216F61BC" w14:textId="77777777" w:rsidR="00987D96" w:rsidRPr="00987D96" w:rsidRDefault="00987D96" w:rsidP="00987D96">
      <w:pPr>
        <w:numPr>
          <w:ilvl w:val="0"/>
          <w:numId w:val="5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Portfolio Review</w:t>
      </w:r>
      <w:r w:rsidRPr="00987D96">
        <w:rPr>
          <w:rFonts w:ascii="Times New Roman" w:eastAsia="Times New Roman" w:hAnsi="Times New Roman" w:cs="Times New Roman"/>
          <w:color w:val="auto"/>
          <w:sz w:val="24"/>
          <w:szCs w:val="24"/>
          <w:lang w:val="en-GB" w:eastAsia="en-GB"/>
        </w:rPr>
        <w:t>: Examine their previous work to assess design quality and relevance.</w:t>
      </w:r>
    </w:p>
    <w:p w14:paraId="4905314E" w14:textId="77777777" w:rsidR="00987D96" w:rsidRPr="00987D96" w:rsidRDefault="00987D96" w:rsidP="00987D96">
      <w:pPr>
        <w:numPr>
          <w:ilvl w:val="0"/>
          <w:numId w:val="5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SEO and Lead Generation</w:t>
      </w:r>
      <w:r w:rsidRPr="00987D96">
        <w:rPr>
          <w:rFonts w:ascii="Times New Roman" w:eastAsia="Times New Roman" w:hAnsi="Times New Roman" w:cs="Times New Roman"/>
          <w:color w:val="auto"/>
          <w:sz w:val="24"/>
          <w:szCs w:val="24"/>
          <w:lang w:val="en-GB" w:eastAsia="en-GB"/>
        </w:rPr>
        <w:t>: Ensure they have expertise in search engine optimization and strategies to convert visitors into leads.</w:t>
      </w:r>
    </w:p>
    <w:p w14:paraId="6741462A" w14:textId="77777777" w:rsidR="00987D96" w:rsidRPr="00987D96" w:rsidRDefault="00987D96" w:rsidP="00987D96">
      <w:pPr>
        <w:numPr>
          <w:ilvl w:val="0"/>
          <w:numId w:val="5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87D96">
        <w:rPr>
          <w:rFonts w:ascii="Times New Roman" w:eastAsia="Times New Roman" w:hAnsi="Times New Roman" w:cs="Times New Roman"/>
          <w:b/>
          <w:bCs/>
          <w:color w:val="auto"/>
          <w:sz w:val="24"/>
          <w:szCs w:val="24"/>
          <w:lang w:val="en-GB" w:eastAsia="en-GB"/>
        </w:rPr>
        <w:t>Responsive Design</w:t>
      </w:r>
      <w:r w:rsidRPr="00987D96">
        <w:rPr>
          <w:rFonts w:ascii="Times New Roman" w:eastAsia="Times New Roman" w:hAnsi="Times New Roman" w:cs="Times New Roman"/>
          <w:color w:val="auto"/>
          <w:sz w:val="24"/>
          <w:szCs w:val="24"/>
          <w:lang w:val="en-GB" w:eastAsia="en-GB"/>
        </w:rPr>
        <w:t>: Confirm that their designs are mobile-friendly and provide a seamless user experience across devices.</w:t>
      </w:r>
    </w:p>
    <w:p w14:paraId="4530369E" w14:textId="77777777" w:rsidR="00A5507C" w:rsidRPr="00A5507C" w:rsidRDefault="00987D96" w:rsidP="00743823">
      <w:pPr>
        <w:numPr>
          <w:ilvl w:val="0"/>
          <w:numId w:val="55"/>
        </w:numPr>
        <w:spacing w:before="100" w:beforeAutospacing="1" w:after="100" w:afterAutospacing="1" w:line="240" w:lineRule="auto"/>
        <w:rPr>
          <w:rFonts w:ascii="Times New Roman" w:eastAsia="Times New Roman" w:hAnsi="Times New Roman" w:cs="Times New Roman"/>
          <w:b/>
          <w:bCs/>
          <w:color w:val="auto"/>
          <w:sz w:val="48"/>
          <w:szCs w:val="48"/>
          <w:lang w:eastAsia="en-GB"/>
        </w:rPr>
      </w:pPr>
      <w:r w:rsidRPr="00987D96">
        <w:rPr>
          <w:rFonts w:ascii="Times New Roman" w:eastAsia="Times New Roman" w:hAnsi="Times New Roman" w:cs="Times New Roman"/>
          <w:b/>
          <w:bCs/>
          <w:color w:val="auto"/>
          <w:sz w:val="24"/>
          <w:szCs w:val="24"/>
          <w:lang w:val="en-GB" w:eastAsia="en-GB"/>
        </w:rPr>
        <w:t>Client Testimonials</w:t>
      </w:r>
      <w:r w:rsidRPr="00987D96">
        <w:rPr>
          <w:rFonts w:ascii="Times New Roman" w:eastAsia="Times New Roman" w:hAnsi="Times New Roman" w:cs="Times New Roman"/>
          <w:color w:val="auto"/>
          <w:sz w:val="24"/>
          <w:szCs w:val="24"/>
          <w:lang w:val="en-GB" w:eastAsia="en-GB"/>
        </w:rPr>
        <w:t>: Look for reviews or case studies that demonstrate client satisfaction and successful project outcomes.</w:t>
      </w:r>
    </w:p>
    <w:p w14:paraId="01870578" w14:textId="75F4A378" w:rsidR="00073BF1" w:rsidRPr="00A57984" w:rsidRDefault="00FF430D" w:rsidP="00A5507C">
      <w:pPr>
        <w:spacing w:before="100" w:beforeAutospacing="1" w:after="100" w:afterAutospacing="1" w:line="240" w:lineRule="auto"/>
        <w:rPr>
          <w:rFonts w:ascii="Times New Roman" w:eastAsia="Times New Roman" w:hAnsi="Times New Roman" w:cs="Times New Roman"/>
          <w:b/>
          <w:bCs/>
          <w:color w:val="auto"/>
          <w:sz w:val="48"/>
          <w:szCs w:val="48"/>
          <w:lang w:eastAsia="en-GB"/>
        </w:rPr>
      </w:pPr>
      <w:r w:rsidRPr="00A57984">
        <w:rPr>
          <w:rFonts w:ascii="Segoe UI Emoji" w:eastAsia="Times New Roman" w:hAnsi="Segoe UI Emoji" w:cs="Segoe UI Emoji"/>
          <w:b/>
          <w:bCs/>
          <w:color w:val="auto"/>
          <w:sz w:val="48"/>
          <w:szCs w:val="48"/>
          <w:lang w:eastAsia="en-GB"/>
        </w:rPr>
        <w:t>🛤️</w:t>
      </w:r>
      <w:r w:rsidRPr="00A57984">
        <w:rPr>
          <w:rFonts w:ascii="Times New Roman" w:eastAsia="Times New Roman" w:hAnsi="Times New Roman" w:cs="Times New Roman"/>
          <w:b/>
          <w:bCs/>
          <w:color w:val="auto"/>
          <w:sz w:val="48"/>
          <w:szCs w:val="48"/>
          <w:lang w:eastAsia="en-GB"/>
        </w:rPr>
        <w:t xml:space="preserve"> </w:t>
      </w:r>
      <w:r w:rsidRPr="00A57984">
        <w:rPr>
          <w:rFonts w:ascii="Times New Roman" w:eastAsia="Times New Roman" w:hAnsi="Times New Roman" w:cs="Times New Roman"/>
          <w:b/>
          <w:bCs/>
          <w:color w:val="auto"/>
          <w:sz w:val="48"/>
          <w:szCs w:val="48"/>
          <w:lang w:eastAsia="en-GB"/>
        </w:rPr>
        <w:t xml:space="preserve">10. </w:t>
      </w:r>
      <w:r w:rsidRPr="00A57984">
        <w:rPr>
          <w:rFonts w:ascii="Times New Roman" w:eastAsia="Times New Roman" w:hAnsi="Times New Roman" w:cs="Times New Roman"/>
          <w:b/>
          <w:bCs/>
          <w:color w:val="auto"/>
          <w:sz w:val="48"/>
          <w:szCs w:val="48"/>
          <w:lang w:eastAsia="en-GB"/>
        </w:rPr>
        <w:t>Customer Journey: From Enquiry to Installation Date</w:t>
      </w:r>
    </w:p>
    <w:p w14:paraId="5FEA6F97" w14:textId="77777777" w:rsidR="00C37A13" w:rsidRPr="00C37A13" w:rsidRDefault="00C37A13" w:rsidP="00C37A13">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C37A13">
        <w:rPr>
          <w:rFonts w:ascii="Times New Roman" w:eastAsia="Times New Roman" w:hAnsi="Times New Roman" w:cs="Times New Roman"/>
          <w:b/>
          <w:bCs/>
          <w:color w:val="auto"/>
          <w:sz w:val="27"/>
          <w:szCs w:val="27"/>
          <w:lang w:val="en-GB" w:eastAsia="en-GB"/>
        </w:rPr>
        <w:t>Stage 1: Customer Enquiry</w:t>
      </w:r>
    </w:p>
    <w:p w14:paraId="3FC7DBC8"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Goal:</w:t>
      </w:r>
      <w:r w:rsidRPr="00C37A13">
        <w:rPr>
          <w:rFonts w:ascii="Times New Roman" w:eastAsia="Times New Roman" w:hAnsi="Times New Roman" w:cs="Times New Roman"/>
          <w:color w:val="auto"/>
          <w:sz w:val="24"/>
          <w:szCs w:val="24"/>
          <w:lang w:val="en-GB" w:eastAsia="en-GB"/>
        </w:rPr>
        <w:t xml:space="preserve"> Capture the lead and qualify interest.</w:t>
      </w:r>
    </w:p>
    <w:p w14:paraId="71475F05"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Actions:</w:t>
      </w:r>
    </w:p>
    <w:p w14:paraId="5A153B13" w14:textId="77777777" w:rsidR="00C37A13" w:rsidRPr="00C37A13" w:rsidRDefault="00C37A13" w:rsidP="00C37A13">
      <w:pPr>
        <w:numPr>
          <w:ilvl w:val="0"/>
          <w:numId w:val="5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Customer submits interest via website, phone, social media, or referral.</w:t>
      </w:r>
    </w:p>
    <w:p w14:paraId="7B883645" w14:textId="77777777" w:rsidR="00C37A13" w:rsidRPr="00C37A13" w:rsidRDefault="00C37A13" w:rsidP="00C37A13">
      <w:pPr>
        <w:numPr>
          <w:ilvl w:val="0"/>
          <w:numId w:val="5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Lead capture form gathers:</w:t>
      </w:r>
    </w:p>
    <w:p w14:paraId="3396E443" w14:textId="77777777" w:rsidR="00C37A13" w:rsidRPr="00C37A13" w:rsidRDefault="00C37A13" w:rsidP="00C37A13">
      <w:pPr>
        <w:numPr>
          <w:ilvl w:val="1"/>
          <w:numId w:val="5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Postcode</w:t>
      </w:r>
    </w:p>
    <w:p w14:paraId="3EBFA718" w14:textId="77777777" w:rsidR="00C37A13" w:rsidRPr="00C37A13" w:rsidRDefault="00C37A13" w:rsidP="00C37A13">
      <w:pPr>
        <w:numPr>
          <w:ilvl w:val="1"/>
          <w:numId w:val="5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Energy bill amount</w:t>
      </w:r>
    </w:p>
    <w:p w14:paraId="597A2BDE" w14:textId="77777777" w:rsidR="00C37A13" w:rsidRPr="00C37A13" w:rsidRDefault="00C37A13" w:rsidP="00C37A13">
      <w:pPr>
        <w:numPr>
          <w:ilvl w:val="1"/>
          <w:numId w:val="5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Roof orientation (if known)</w:t>
      </w:r>
    </w:p>
    <w:p w14:paraId="3EF1CFEC" w14:textId="77777777" w:rsidR="00C37A13" w:rsidRPr="00C37A13" w:rsidRDefault="00C37A13" w:rsidP="00C37A13">
      <w:pPr>
        <w:numPr>
          <w:ilvl w:val="1"/>
          <w:numId w:val="5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Contact details</w:t>
      </w:r>
    </w:p>
    <w:p w14:paraId="5DC25644"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Tools:</w:t>
      </w:r>
      <w:r w:rsidRPr="00C37A13">
        <w:rPr>
          <w:rFonts w:ascii="Times New Roman" w:eastAsia="Times New Roman" w:hAnsi="Times New Roman" w:cs="Times New Roman"/>
          <w:color w:val="auto"/>
          <w:sz w:val="24"/>
          <w:szCs w:val="24"/>
          <w:lang w:val="en-GB" w:eastAsia="en-GB"/>
        </w:rPr>
        <w:t xml:space="preserve"> CRM (e.g. HubSpot, Pipedrive), custom quote forms, Zapier integrations</w:t>
      </w:r>
    </w:p>
    <w:p w14:paraId="03745E20"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pict w14:anchorId="57CB561E">
          <v:rect id="_x0000_i1112" style="width:0;height:1.5pt" o:hralign="center" o:hrstd="t" o:hr="t" fillcolor="#a0a0a0" stroked="f"/>
        </w:pict>
      </w:r>
    </w:p>
    <w:p w14:paraId="224BA8ED" w14:textId="77777777" w:rsidR="00C37A13" w:rsidRPr="00C37A13" w:rsidRDefault="00C37A13" w:rsidP="00C37A13">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C37A13">
        <w:rPr>
          <w:rFonts w:ascii="Times New Roman" w:eastAsia="Times New Roman" w:hAnsi="Times New Roman" w:cs="Times New Roman"/>
          <w:b/>
          <w:bCs/>
          <w:color w:val="auto"/>
          <w:sz w:val="27"/>
          <w:szCs w:val="27"/>
          <w:lang w:val="en-GB" w:eastAsia="en-GB"/>
        </w:rPr>
        <w:t>Stage 2: Lead Qualification</w:t>
      </w:r>
    </w:p>
    <w:p w14:paraId="2AD9221C" w14:textId="0480F63F" w:rsidR="008B6A00" w:rsidRPr="00A57984"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Goal:</w:t>
      </w:r>
      <w:r w:rsidRPr="00C37A13">
        <w:rPr>
          <w:rFonts w:ascii="Times New Roman" w:eastAsia="Times New Roman" w:hAnsi="Times New Roman" w:cs="Times New Roman"/>
          <w:color w:val="auto"/>
          <w:sz w:val="24"/>
          <w:szCs w:val="24"/>
          <w:lang w:val="en-GB" w:eastAsia="en-GB"/>
        </w:rPr>
        <w:t xml:space="preserve"> Determine if the lead is viable and ready to proceed.</w:t>
      </w:r>
    </w:p>
    <w:p w14:paraId="448A78B6" w14:textId="491AF942"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Checks:</w:t>
      </w:r>
    </w:p>
    <w:p w14:paraId="0F45BF74" w14:textId="77777777" w:rsidR="00C37A13" w:rsidRPr="00C37A13" w:rsidRDefault="00C37A13" w:rsidP="00C37A13">
      <w:pPr>
        <w:numPr>
          <w:ilvl w:val="0"/>
          <w:numId w:val="5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Is the customer a homeowner?</w:t>
      </w:r>
    </w:p>
    <w:p w14:paraId="01CE76BF" w14:textId="77777777" w:rsidR="00C37A13" w:rsidRPr="00C37A13" w:rsidRDefault="00C37A13" w:rsidP="00C37A13">
      <w:pPr>
        <w:numPr>
          <w:ilvl w:val="0"/>
          <w:numId w:val="5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Does the property have suitable roof space?</w:t>
      </w:r>
    </w:p>
    <w:p w14:paraId="68AE3A4D" w14:textId="77777777" w:rsidR="00C37A13" w:rsidRPr="00C37A13" w:rsidRDefault="00C37A13" w:rsidP="00C37A13">
      <w:pPr>
        <w:numPr>
          <w:ilvl w:val="0"/>
          <w:numId w:val="5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Is the location within your service area?</w:t>
      </w:r>
    </w:p>
    <w:p w14:paraId="7EFF8FA9" w14:textId="77777777" w:rsidR="00C37A13" w:rsidRPr="00C37A13" w:rsidRDefault="00C37A13" w:rsidP="00C37A13">
      <w:pPr>
        <w:numPr>
          <w:ilvl w:val="0"/>
          <w:numId w:val="5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Are they looking for solar only, solar + battery, or EV charger?</w:t>
      </w:r>
    </w:p>
    <w:p w14:paraId="2D37489F"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lastRenderedPageBreak/>
        <w:t>Outcome:</w:t>
      </w:r>
    </w:p>
    <w:p w14:paraId="3CE9C9EA" w14:textId="77777777" w:rsidR="00C37A13" w:rsidRPr="00C37A13" w:rsidRDefault="00C37A13" w:rsidP="00C37A13">
      <w:pPr>
        <w:numPr>
          <w:ilvl w:val="0"/>
          <w:numId w:val="5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Qualified: move to consultation.</w:t>
      </w:r>
    </w:p>
    <w:p w14:paraId="6FF3DACA" w14:textId="77777777" w:rsidR="00C37A13" w:rsidRPr="00C37A13" w:rsidRDefault="00C37A13" w:rsidP="00C37A13">
      <w:pPr>
        <w:numPr>
          <w:ilvl w:val="0"/>
          <w:numId w:val="5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Unqualified: nurture via email until ready.</w:t>
      </w:r>
    </w:p>
    <w:p w14:paraId="791D6DD7"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pict w14:anchorId="2EB3A127">
          <v:rect id="_x0000_i1113" style="width:0;height:1.5pt" o:hralign="center" o:hrstd="t" o:hr="t" fillcolor="#a0a0a0" stroked="f"/>
        </w:pict>
      </w:r>
    </w:p>
    <w:p w14:paraId="790BD80C" w14:textId="77777777" w:rsidR="00C37A13" w:rsidRPr="00C37A13" w:rsidRDefault="00C37A13" w:rsidP="00C37A13">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C37A13">
        <w:rPr>
          <w:rFonts w:ascii="Times New Roman" w:eastAsia="Times New Roman" w:hAnsi="Times New Roman" w:cs="Times New Roman"/>
          <w:b/>
          <w:bCs/>
          <w:color w:val="auto"/>
          <w:sz w:val="27"/>
          <w:szCs w:val="27"/>
          <w:lang w:val="en-GB" w:eastAsia="en-GB"/>
        </w:rPr>
        <w:t>Stage 3: Initial Contact &amp; Education</w:t>
      </w:r>
    </w:p>
    <w:p w14:paraId="566C49CE"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Goal:</w:t>
      </w:r>
      <w:r w:rsidRPr="00C37A13">
        <w:rPr>
          <w:rFonts w:ascii="Times New Roman" w:eastAsia="Times New Roman" w:hAnsi="Times New Roman" w:cs="Times New Roman"/>
          <w:color w:val="auto"/>
          <w:sz w:val="24"/>
          <w:szCs w:val="24"/>
          <w:lang w:val="en-GB" w:eastAsia="en-GB"/>
        </w:rPr>
        <w:t xml:space="preserve"> Inform and warm up the customer.</w:t>
      </w:r>
    </w:p>
    <w:p w14:paraId="13585102"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Actions:</w:t>
      </w:r>
    </w:p>
    <w:p w14:paraId="3E288627" w14:textId="77777777" w:rsidR="00C37A13" w:rsidRPr="00C37A13" w:rsidRDefault="00C37A13" w:rsidP="00C37A13">
      <w:pPr>
        <w:numPr>
          <w:ilvl w:val="0"/>
          <w:numId w:val="5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Sales/consultation call within 24–48 hours.</w:t>
      </w:r>
    </w:p>
    <w:p w14:paraId="33AF6A7F" w14:textId="77777777" w:rsidR="00C37A13" w:rsidRPr="00C37A13" w:rsidRDefault="00C37A13" w:rsidP="00C37A13">
      <w:pPr>
        <w:numPr>
          <w:ilvl w:val="0"/>
          <w:numId w:val="5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Discuss:</w:t>
      </w:r>
    </w:p>
    <w:p w14:paraId="6B956C4A" w14:textId="77777777" w:rsidR="00C37A13" w:rsidRPr="00C37A13" w:rsidRDefault="00C37A13" w:rsidP="00C37A13">
      <w:pPr>
        <w:numPr>
          <w:ilvl w:val="1"/>
          <w:numId w:val="5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System basics</w:t>
      </w:r>
    </w:p>
    <w:p w14:paraId="5E685123" w14:textId="77777777" w:rsidR="00C37A13" w:rsidRPr="00C37A13" w:rsidRDefault="00C37A13" w:rsidP="00C37A13">
      <w:pPr>
        <w:numPr>
          <w:ilvl w:val="1"/>
          <w:numId w:val="5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Estimated savings</w:t>
      </w:r>
    </w:p>
    <w:p w14:paraId="62FD881A" w14:textId="77777777" w:rsidR="00C37A13" w:rsidRPr="00C37A13" w:rsidRDefault="00C37A13" w:rsidP="00C37A13">
      <w:pPr>
        <w:numPr>
          <w:ilvl w:val="1"/>
          <w:numId w:val="5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Grant eligibility (e.g. ECO4, VAT relief)</w:t>
      </w:r>
    </w:p>
    <w:p w14:paraId="335B25DD" w14:textId="77777777" w:rsidR="00C37A13" w:rsidRPr="00C37A13" w:rsidRDefault="00C37A13" w:rsidP="00C37A13">
      <w:pPr>
        <w:numPr>
          <w:ilvl w:val="1"/>
          <w:numId w:val="5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Finance options (loan, outright purchase)</w:t>
      </w:r>
    </w:p>
    <w:p w14:paraId="4AC84FA6"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Tools:</w:t>
      </w:r>
      <w:r w:rsidRPr="00C37A13">
        <w:rPr>
          <w:rFonts w:ascii="Times New Roman" w:eastAsia="Times New Roman" w:hAnsi="Times New Roman" w:cs="Times New Roman"/>
          <w:color w:val="auto"/>
          <w:sz w:val="24"/>
          <w:szCs w:val="24"/>
          <w:lang w:val="en-GB" w:eastAsia="en-GB"/>
        </w:rPr>
        <w:t xml:space="preserve"> Calendly booking links, educational brochures, online videos</w:t>
      </w:r>
    </w:p>
    <w:p w14:paraId="01A46E46"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pict w14:anchorId="3C3A305B">
          <v:rect id="_x0000_i1114" style="width:0;height:1.5pt" o:hralign="center" o:hrstd="t" o:hr="t" fillcolor="#a0a0a0" stroked="f"/>
        </w:pict>
      </w:r>
    </w:p>
    <w:p w14:paraId="1C27142D" w14:textId="77777777" w:rsidR="00C37A13" w:rsidRPr="00C37A13" w:rsidRDefault="00C37A13" w:rsidP="00C37A13">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C37A13">
        <w:rPr>
          <w:rFonts w:ascii="Times New Roman" w:eastAsia="Times New Roman" w:hAnsi="Times New Roman" w:cs="Times New Roman"/>
          <w:b/>
          <w:bCs/>
          <w:color w:val="auto"/>
          <w:sz w:val="27"/>
          <w:szCs w:val="27"/>
          <w:lang w:val="en-GB" w:eastAsia="en-GB"/>
        </w:rPr>
        <w:t>Stage 4: Desktop Survey / Remote Proposal</w:t>
      </w:r>
    </w:p>
    <w:p w14:paraId="223DC44A"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Goal:</w:t>
      </w:r>
      <w:r w:rsidRPr="00C37A13">
        <w:rPr>
          <w:rFonts w:ascii="Times New Roman" w:eastAsia="Times New Roman" w:hAnsi="Times New Roman" w:cs="Times New Roman"/>
          <w:color w:val="auto"/>
          <w:sz w:val="24"/>
          <w:szCs w:val="24"/>
          <w:lang w:val="en-GB" w:eastAsia="en-GB"/>
        </w:rPr>
        <w:t xml:space="preserve"> Present an initial quote based on satellite imagery and usage data.</w:t>
      </w:r>
    </w:p>
    <w:p w14:paraId="36A003DE"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Actions:</w:t>
      </w:r>
    </w:p>
    <w:p w14:paraId="33C12797" w14:textId="77777777" w:rsidR="00C37A13" w:rsidRPr="00C37A13" w:rsidRDefault="00C37A13" w:rsidP="00C37A13">
      <w:pPr>
        <w:numPr>
          <w:ilvl w:val="0"/>
          <w:numId w:val="6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Use tools like PV*Sol, OpenSolar, or Google Project Sunroof.</w:t>
      </w:r>
    </w:p>
    <w:p w14:paraId="1418960A" w14:textId="77777777" w:rsidR="00C37A13" w:rsidRPr="00C37A13" w:rsidRDefault="00C37A13" w:rsidP="00C37A13">
      <w:pPr>
        <w:numPr>
          <w:ilvl w:val="0"/>
          <w:numId w:val="6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Provide a system proposal:</w:t>
      </w:r>
    </w:p>
    <w:p w14:paraId="0E40AA5E" w14:textId="77777777" w:rsidR="00C37A13" w:rsidRPr="00C37A13" w:rsidRDefault="00C37A13" w:rsidP="00C37A13">
      <w:pPr>
        <w:numPr>
          <w:ilvl w:val="1"/>
          <w:numId w:val="6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Panel and battery specs</w:t>
      </w:r>
    </w:p>
    <w:p w14:paraId="61D49C7B" w14:textId="77777777" w:rsidR="00C37A13" w:rsidRPr="00C37A13" w:rsidRDefault="00C37A13" w:rsidP="00C37A13">
      <w:pPr>
        <w:numPr>
          <w:ilvl w:val="1"/>
          <w:numId w:val="6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Estimated production &amp; ROI</w:t>
      </w:r>
    </w:p>
    <w:p w14:paraId="34840DB3" w14:textId="77777777" w:rsidR="00C37A13" w:rsidRPr="00C37A13" w:rsidRDefault="00C37A13" w:rsidP="00C37A13">
      <w:pPr>
        <w:numPr>
          <w:ilvl w:val="1"/>
          <w:numId w:val="6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Pricing, payment terms, and incentives</w:t>
      </w:r>
    </w:p>
    <w:p w14:paraId="490E5EE6" w14:textId="77777777" w:rsidR="00C37A13" w:rsidRPr="00C37A13" w:rsidRDefault="00C37A13" w:rsidP="00C37A13">
      <w:pPr>
        <w:numPr>
          <w:ilvl w:val="0"/>
          <w:numId w:val="6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Optional: 3D roof visualisation or drone imaging (premium leads)</w:t>
      </w:r>
    </w:p>
    <w:p w14:paraId="475B7359"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pict w14:anchorId="1F5DEF13">
          <v:rect id="_x0000_i1115" style="width:0;height:1.5pt" o:hralign="center" o:hrstd="t" o:hr="t" fillcolor="#a0a0a0" stroked="f"/>
        </w:pict>
      </w:r>
    </w:p>
    <w:p w14:paraId="1A64F659" w14:textId="77777777" w:rsidR="00C37A13" w:rsidRPr="00C37A13" w:rsidRDefault="00C37A13" w:rsidP="00C37A13">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C37A13">
        <w:rPr>
          <w:rFonts w:ascii="Times New Roman" w:eastAsia="Times New Roman" w:hAnsi="Times New Roman" w:cs="Times New Roman"/>
          <w:b/>
          <w:bCs/>
          <w:color w:val="auto"/>
          <w:sz w:val="27"/>
          <w:szCs w:val="27"/>
          <w:lang w:val="en-GB" w:eastAsia="en-GB"/>
        </w:rPr>
        <w:t>Stage 5: Site Survey (On-Site or Virtual)</w:t>
      </w:r>
    </w:p>
    <w:p w14:paraId="2E4B8615"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Goal:</w:t>
      </w:r>
      <w:r w:rsidRPr="00C37A13">
        <w:rPr>
          <w:rFonts w:ascii="Times New Roman" w:eastAsia="Times New Roman" w:hAnsi="Times New Roman" w:cs="Times New Roman"/>
          <w:color w:val="auto"/>
          <w:sz w:val="24"/>
          <w:szCs w:val="24"/>
          <w:lang w:val="en-GB" w:eastAsia="en-GB"/>
        </w:rPr>
        <w:t xml:space="preserve"> Verify the property’s suitability and finalize the proposal.</w:t>
      </w:r>
    </w:p>
    <w:p w14:paraId="22638DA0"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Actions:</w:t>
      </w:r>
    </w:p>
    <w:p w14:paraId="603CFD3A" w14:textId="77777777" w:rsidR="00C37A13" w:rsidRPr="00C37A13" w:rsidRDefault="00C37A13" w:rsidP="00C37A13">
      <w:pPr>
        <w:numPr>
          <w:ilvl w:val="0"/>
          <w:numId w:val="6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Technician or surveyor visits the home.</w:t>
      </w:r>
    </w:p>
    <w:p w14:paraId="1ECB8C90" w14:textId="77777777" w:rsidR="00C37A13" w:rsidRPr="00C37A13" w:rsidRDefault="00C37A13" w:rsidP="00C37A13">
      <w:pPr>
        <w:numPr>
          <w:ilvl w:val="0"/>
          <w:numId w:val="6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lastRenderedPageBreak/>
        <w:t>Confirm:</w:t>
      </w:r>
    </w:p>
    <w:p w14:paraId="01DC38C6" w14:textId="77777777" w:rsidR="00C37A13" w:rsidRPr="00C37A13" w:rsidRDefault="00C37A13" w:rsidP="00C37A13">
      <w:pPr>
        <w:numPr>
          <w:ilvl w:val="1"/>
          <w:numId w:val="6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Roof structure, angle, access</w:t>
      </w:r>
    </w:p>
    <w:p w14:paraId="787AA9D7" w14:textId="77777777" w:rsidR="00C37A13" w:rsidRPr="00C37A13" w:rsidRDefault="00C37A13" w:rsidP="00C37A13">
      <w:pPr>
        <w:numPr>
          <w:ilvl w:val="1"/>
          <w:numId w:val="6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Electrical systems</w:t>
      </w:r>
    </w:p>
    <w:p w14:paraId="14D299DE" w14:textId="77777777" w:rsidR="00C37A13" w:rsidRPr="00C37A13" w:rsidRDefault="00C37A13" w:rsidP="00C37A13">
      <w:pPr>
        <w:numPr>
          <w:ilvl w:val="1"/>
          <w:numId w:val="6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Inverter/battery location</w:t>
      </w:r>
    </w:p>
    <w:p w14:paraId="6E658E52" w14:textId="77777777" w:rsidR="00C37A13" w:rsidRPr="00C37A13" w:rsidRDefault="00C37A13" w:rsidP="00C37A13">
      <w:pPr>
        <w:numPr>
          <w:ilvl w:val="1"/>
          <w:numId w:val="6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Scaffolding needs</w:t>
      </w:r>
    </w:p>
    <w:p w14:paraId="4911D43A"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Outcome:</w:t>
      </w:r>
      <w:r w:rsidRPr="00C37A13">
        <w:rPr>
          <w:rFonts w:ascii="Times New Roman" w:eastAsia="Times New Roman" w:hAnsi="Times New Roman" w:cs="Times New Roman"/>
          <w:color w:val="auto"/>
          <w:sz w:val="24"/>
          <w:szCs w:val="24"/>
          <w:lang w:val="en-GB" w:eastAsia="en-GB"/>
        </w:rPr>
        <w:t xml:space="preserve"> Generate final quote and issue a customer approval document.</w:t>
      </w:r>
    </w:p>
    <w:p w14:paraId="4C079966"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pict w14:anchorId="71A96179">
          <v:rect id="_x0000_i1116" style="width:0;height:1.5pt" o:hralign="center" o:hrstd="t" o:hr="t" fillcolor="#a0a0a0" stroked="f"/>
        </w:pict>
      </w:r>
    </w:p>
    <w:p w14:paraId="5A94C036" w14:textId="77777777" w:rsidR="00C37A13" w:rsidRPr="00C37A13" w:rsidRDefault="00C37A13" w:rsidP="00C37A13">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C37A13">
        <w:rPr>
          <w:rFonts w:ascii="Times New Roman" w:eastAsia="Times New Roman" w:hAnsi="Times New Roman" w:cs="Times New Roman"/>
          <w:b/>
          <w:bCs/>
          <w:color w:val="auto"/>
          <w:sz w:val="27"/>
          <w:szCs w:val="27"/>
          <w:lang w:val="en-GB" w:eastAsia="en-GB"/>
        </w:rPr>
        <w:t>Stage 6: Quote Acceptance &amp; Deposit</w:t>
      </w:r>
    </w:p>
    <w:p w14:paraId="179EAF83"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Goal:</w:t>
      </w:r>
      <w:r w:rsidRPr="00C37A13">
        <w:rPr>
          <w:rFonts w:ascii="Times New Roman" w:eastAsia="Times New Roman" w:hAnsi="Times New Roman" w:cs="Times New Roman"/>
          <w:color w:val="auto"/>
          <w:sz w:val="24"/>
          <w:szCs w:val="24"/>
          <w:lang w:val="en-GB" w:eastAsia="en-GB"/>
        </w:rPr>
        <w:t xml:space="preserve"> Secure commitment and schedule install.</w:t>
      </w:r>
    </w:p>
    <w:p w14:paraId="3DBFEA8A"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Actions:</w:t>
      </w:r>
    </w:p>
    <w:p w14:paraId="06958195" w14:textId="77777777" w:rsidR="00C37A13" w:rsidRPr="00C37A13" w:rsidRDefault="00C37A13" w:rsidP="00C37A13">
      <w:pPr>
        <w:numPr>
          <w:ilvl w:val="0"/>
          <w:numId w:val="6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Customer signs contract or agreement.</w:t>
      </w:r>
    </w:p>
    <w:p w14:paraId="3098F59D" w14:textId="77777777" w:rsidR="00C37A13" w:rsidRPr="00C37A13" w:rsidRDefault="00C37A13" w:rsidP="00C37A13">
      <w:pPr>
        <w:numPr>
          <w:ilvl w:val="0"/>
          <w:numId w:val="6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Pay initial deposit (often 10–25%).</w:t>
      </w:r>
    </w:p>
    <w:p w14:paraId="7713629F" w14:textId="77777777" w:rsidR="00C37A13" w:rsidRPr="00C37A13" w:rsidRDefault="00C37A13" w:rsidP="00C37A13">
      <w:pPr>
        <w:numPr>
          <w:ilvl w:val="0"/>
          <w:numId w:val="6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Confirm any required permissions (planning, DNO notification)</w:t>
      </w:r>
    </w:p>
    <w:p w14:paraId="3DBB5EC1"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Documents Provided:</w:t>
      </w:r>
    </w:p>
    <w:p w14:paraId="582EE8A8" w14:textId="77777777" w:rsidR="00C37A13" w:rsidRPr="00C37A13" w:rsidRDefault="00C37A13" w:rsidP="00C37A13">
      <w:pPr>
        <w:numPr>
          <w:ilvl w:val="0"/>
          <w:numId w:val="6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MCS pre-install pack</w:t>
      </w:r>
    </w:p>
    <w:p w14:paraId="1AA04701" w14:textId="77777777" w:rsidR="00C37A13" w:rsidRPr="00C37A13" w:rsidRDefault="00C37A13" w:rsidP="00C37A13">
      <w:pPr>
        <w:numPr>
          <w:ilvl w:val="0"/>
          <w:numId w:val="6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Payment schedule</w:t>
      </w:r>
    </w:p>
    <w:p w14:paraId="11D0C044" w14:textId="77777777" w:rsidR="00C37A13" w:rsidRPr="00C37A13" w:rsidRDefault="00C37A13" w:rsidP="00C37A13">
      <w:pPr>
        <w:numPr>
          <w:ilvl w:val="0"/>
          <w:numId w:val="6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Timeline estimate</w:t>
      </w:r>
    </w:p>
    <w:p w14:paraId="106CAE73"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pict w14:anchorId="0A0D5A4B">
          <v:rect id="_x0000_i1117" style="width:0;height:1.5pt" o:hralign="center" o:hrstd="t" o:hr="t" fillcolor="#a0a0a0" stroked="f"/>
        </w:pict>
      </w:r>
    </w:p>
    <w:p w14:paraId="346D18AB" w14:textId="77777777" w:rsidR="00C37A13" w:rsidRPr="00C37A13" w:rsidRDefault="00C37A13" w:rsidP="00C37A13">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C37A13">
        <w:rPr>
          <w:rFonts w:ascii="Times New Roman" w:eastAsia="Times New Roman" w:hAnsi="Times New Roman" w:cs="Times New Roman"/>
          <w:b/>
          <w:bCs/>
          <w:color w:val="auto"/>
          <w:sz w:val="27"/>
          <w:szCs w:val="27"/>
          <w:lang w:val="en-GB" w:eastAsia="en-GB"/>
        </w:rPr>
        <w:t>Stage 7: Installation Scheduling</w:t>
      </w:r>
    </w:p>
    <w:p w14:paraId="58581603"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Goal:</w:t>
      </w:r>
      <w:r w:rsidRPr="00C37A13">
        <w:rPr>
          <w:rFonts w:ascii="Times New Roman" w:eastAsia="Times New Roman" w:hAnsi="Times New Roman" w:cs="Times New Roman"/>
          <w:color w:val="auto"/>
          <w:sz w:val="24"/>
          <w:szCs w:val="24"/>
          <w:lang w:val="en-GB" w:eastAsia="en-GB"/>
        </w:rPr>
        <w:t xml:space="preserve"> Book the install with the ops team and communicate clearly.</w:t>
      </w:r>
    </w:p>
    <w:p w14:paraId="46514C47"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Actions:</w:t>
      </w:r>
    </w:p>
    <w:p w14:paraId="37E81BCE" w14:textId="77777777" w:rsidR="00C37A13" w:rsidRPr="00C37A13" w:rsidRDefault="00C37A13" w:rsidP="00C37A13">
      <w:pPr>
        <w:numPr>
          <w:ilvl w:val="0"/>
          <w:numId w:val="6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Confirm equipment availability.</w:t>
      </w:r>
    </w:p>
    <w:p w14:paraId="5E7F89C5" w14:textId="77777777" w:rsidR="00C37A13" w:rsidRPr="00C37A13" w:rsidRDefault="00C37A13" w:rsidP="00C37A13">
      <w:pPr>
        <w:numPr>
          <w:ilvl w:val="0"/>
          <w:numId w:val="6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Assign installation crew based on location and workload.</w:t>
      </w:r>
    </w:p>
    <w:p w14:paraId="447A825B" w14:textId="77777777" w:rsidR="008B6A00" w:rsidRDefault="008B6A00" w:rsidP="00C37A13">
      <w:pPr>
        <w:numPr>
          <w:ilvl w:val="0"/>
          <w:numId w:val="6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p>
    <w:p w14:paraId="5DD545E6" w14:textId="66FE4A6F" w:rsidR="00C37A13" w:rsidRPr="00C37A13" w:rsidRDefault="00C37A13" w:rsidP="00C37A13">
      <w:pPr>
        <w:numPr>
          <w:ilvl w:val="0"/>
          <w:numId w:val="6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Set firm date, usually within 2–6 weeks depending on demand.</w:t>
      </w:r>
    </w:p>
    <w:p w14:paraId="59E761A5" w14:textId="77777777" w:rsidR="00C37A13" w:rsidRPr="00C37A13" w:rsidRDefault="00C37A13"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Customer Receives:</w:t>
      </w:r>
    </w:p>
    <w:p w14:paraId="1C99CFA9" w14:textId="77777777" w:rsidR="00C37A13" w:rsidRPr="00C37A13" w:rsidRDefault="00C37A13" w:rsidP="00C37A13">
      <w:pPr>
        <w:numPr>
          <w:ilvl w:val="0"/>
          <w:numId w:val="6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Installation date confirmation</w:t>
      </w:r>
    </w:p>
    <w:p w14:paraId="53C03C44" w14:textId="77777777" w:rsidR="00C37A13" w:rsidRPr="00C37A13" w:rsidRDefault="00C37A13" w:rsidP="00C37A13">
      <w:pPr>
        <w:numPr>
          <w:ilvl w:val="0"/>
          <w:numId w:val="6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What to expect on the day guide</w:t>
      </w:r>
    </w:p>
    <w:p w14:paraId="10D4ED8C" w14:textId="77777777" w:rsidR="00C37A13" w:rsidRPr="00C37A13" w:rsidRDefault="00C37A13" w:rsidP="00C37A13">
      <w:pPr>
        <w:numPr>
          <w:ilvl w:val="0"/>
          <w:numId w:val="6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Contact details for their project manager or coordinator</w:t>
      </w:r>
    </w:p>
    <w:p w14:paraId="53A9DC77"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pict w14:anchorId="3D4DA21F">
          <v:rect id="_x0000_i1118" style="width:0;height:1.5pt" o:hralign="center" o:hrstd="t" o:hr="t" fillcolor="#a0a0a0" stroked="f"/>
        </w:pict>
      </w:r>
    </w:p>
    <w:p w14:paraId="367B9B72" w14:textId="77777777" w:rsidR="00C37A13" w:rsidRPr="00C37A13" w:rsidRDefault="00C37A13" w:rsidP="00C37A13">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C37A13">
        <w:rPr>
          <w:rFonts w:ascii="Segoe UI Emoji" w:eastAsia="Times New Roman" w:hAnsi="Segoe UI Emoji" w:cs="Segoe UI Emoji"/>
          <w:b/>
          <w:bCs/>
          <w:color w:val="auto"/>
          <w:sz w:val="36"/>
          <w:szCs w:val="36"/>
          <w:lang w:val="en-GB" w:eastAsia="en-GB"/>
        </w:rPr>
        <w:lastRenderedPageBreak/>
        <w:t>⛓️</w:t>
      </w:r>
      <w:r w:rsidRPr="00C37A13">
        <w:rPr>
          <w:rFonts w:ascii="Times New Roman" w:eastAsia="Times New Roman" w:hAnsi="Times New Roman" w:cs="Times New Roman"/>
          <w:b/>
          <w:bCs/>
          <w:color w:val="auto"/>
          <w:sz w:val="36"/>
          <w:szCs w:val="36"/>
          <w:lang w:val="en-GB" w:eastAsia="en-GB"/>
        </w:rPr>
        <w:t xml:space="preserve"> Optional Parallel Steps:</w:t>
      </w:r>
    </w:p>
    <w:p w14:paraId="3F073291" w14:textId="771CC6F4" w:rsidR="00C37A13" w:rsidRPr="00C37A13" w:rsidRDefault="00C37A13" w:rsidP="00C37A13">
      <w:pPr>
        <w:numPr>
          <w:ilvl w:val="0"/>
          <w:numId w:val="6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Finance Application</w:t>
      </w:r>
      <w:r w:rsidR="00CE4C5A">
        <w:rPr>
          <w:rFonts w:ascii="Times New Roman" w:eastAsia="Times New Roman" w:hAnsi="Times New Roman" w:cs="Times New Roman"/>
          <w:b/>
          <w:bCs/>
          <w:color w:val="auto"/>
          <w:sz w:val="24"/>
          <w:szCs w:val="24"/>
          <w:lang w:val="en-GB" w:eastAsia="en-GB"/>
        </w:rPr>
        <w:t xml:space="preserve"> e</w:t>
      </w:r>
      <w:r w:rsidR="00CE4C5A" w:rsidRPr="00CE4C5A">
        <w:rPr>
          <w:rFonts w:ascii="Times New Roman" w:eastAsia="Times New Roman" w:hAnsi="Times New Roman" w:cs="Times New Roman"/>
          <w:color w:val="auto"/>
          <w:sz w:val="24"/>
          <w:szCs w:val="24"/>
          <w:lang w:val="en-GB" w:eastAsia="en-GB"/>
        </w:rPr>
        <w:t>.</w:t>
      </w:r>
      <w:r w:rsidR="00CE4C5A">
        <w:rPr>
          <w:rFonts w:ascii="Times New Roman" w:eastAsia="Times New Roman" w:hAnsi="Times New Roman" w:cs="Times New Roman"/>
          <w:color w:val="auto"/>
          <w:sz w:val="24"/>
          <w:szCs w:val="24"/>
          <w:lang w:val="en-GB" w:eastAsia="en-GB"/>
        </w:rPr>
        <w:t>g. Hometree Finance</w:t>
      </w:r>
      <w:r w:rsidRPr="00C37A13">
        <w:rPr>
          <w:rFonts w:ascii="Times New Roman" w:eastAsia="Times New Roman" w:hAnsi="Times New Roman" w:cs="Times New Roman"/>
          <w:color w:val="auto"/>
          <w:sz w:val="24"/>
          <w:szCs w:val="24"/>
          <w:lang w:val="en-GB" w:eastAsia="en-GB"/>
        </w:rPr>
        <w:t xml:space="preserve"> (if applicable)</w:t>
      </w:r>
    </w:p>
    <w:p w14:paraId="122BA977" w14:textId="77777777" w:rsidR="00C37A13" w:rsidRPr="00C37A13" w:rsidRDefault="00C37A13" w:rsidP="00C37A13">
      <w:pPr>
        <w:numPr>
          <w:ilvl w:val="0"/>
          <w:numId w:val="6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DNO Notification</w:t>
      </w:r>
      <w:r w:rsidRPr="00C37A13">
        <w:rPr>
          <w:rFonts w:ascii="Times New Roman" w:eastAsia="Times New Roman" w:hAnsi="Times New Roman" w:cs="Times New Roman"/>
          <w:color w:val="auto"/>
          <w:sz w:val="24"/>
          <w:szCs w:val="24"/>
          <w:lang w:val="en-GB" w:eastAsia="en-GB"/>
        </w:rPr>
        <w:t xml:space="preserve"> (for systems over 3.68kW per phase)</w:t>
      </w:r>
    </w:p>
    <w:p w14:paraId="3010E3F8" w14:textId="77777777" w:rsidR="00C37A13" w:rsidRPr="00C37A13" w:rsidRDefault="00C37A13" w:rsidP="00C37A13">
      <w:pPr>
        <w:numPr>
          <w:ilvl w:val="0"/>
          <w:numId w:val="6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Scaffolding Arrangements</w:t>
      </w:r>
    </w:p>
    <w:p w14:paraId="13065B3E" w14:textId="77777777" w:rsidR="00C37A13" w:rsidRPr="00C37A13" w:rsidRDefault="00C37A13" w:rsidP="00C37A13">
      <w:pPr>
        <w:numPr>
          <w:ilvl w:val="0"/>
          <w:numId w:val="6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System Customisation Requests</w:t>
      </w:r>
      <w:r w:rsidRPr="00C37A13">
        <w:rPr>
          <w:rFonts w:ascii="Times New Roman" w:eastAsia="Times New Roman" w:hAnsi="Times New Roman" w:cs="Times New Roman"/>
          <w:color w:val="auto"/>
          <w:sz w:val="24"/>
          <w:szCs w:val="24"/>
          <w:lang w:val="en-GB" w:eastAsia="en-GB"/>
        </w:rPr>
        <w:t xml:space="preserve"> (battery, EV charger)</w:t>
      </w:r>
    </w:p>
    <w:p w14:paraId="75E70B33"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pict w14:anchorId="665165E9">
          <v:rect id="_x0000_i1119" style="width:0;height:1.5pt" o:hralign="center" o:hrstd="t" o:hr="t" fillcolor="#a0a0a0" stroked="f"/>
        </w:pict>
      </w:r>
    </w:p>
    <w:p w14:paraId="3BA58DC7" w14:textId="77777777" w:rsidR="00C37A13" w:rsidRPr="00C37A13" w:rsidRDefault="00C37A13" w:rsidP="00C37A13">
      <w:pPr>
        <w:spacing w:before="100" w:beforeAutospacing="1" w:after="100" w:afterAutospacing="1" w:line="240" w:lineRule="auto"/>
        <w:outlineLvl w:val="2"/>
        <w:rPr>
          <w:rFonts w:ascii="Times New Roman" w:eastAsia="Times New Roman" w:hAnsi="Times New Roman" w:cs="Times New Roman"/>
          <w:b/>
          <w:bCs/>
          <w:color w:val="auto"/>
          <w:sz w:val="36"/>
          <w:szCs w:val="36"/>
          <w:lang w:val="en-GB" w:eastAsia="en-GB"/>
        </w:rPr>
      </w:pPr>
      <w:r w:rsidRPr="00C37A13">
        <w:rPr>
          <w:rFonts w:ascii="Segoe UI Emoji" w:eastAsia="Times New Roman" w:hAnsi="Segoe UI Emoji" w:cs="Segoe UI Emoji"/>
          <w:b/>
          <w:bCs/>
          <w:color w:val="auto"/>
          <w:sz w:val="36"/>
          <w:szCs w:val="36"/>
          <w:lang w:val="en-GB" w:eastAsia="en-GB"/>
        </w:rPr>
        <w:t>🧰</w:t>
      </w:r>
      <w:r w:rsidRPr="00C37A13">
        <w:rPr>
          <w:rFonts w:ascii="Times New Roman" w:eastAsia="Times New Roman" w:hAnsi="Times New Roman" w:cs="Times New Roman"/>
          <w:b/>
          <w:bCs/>
          <w:color w:val="auto"/>
          <w:sz w:val="36"/>
          <w:szCs w:val="36"/>
          <w:lang w:val="en-GB" w:eastAsia="en-GB"/>
        </w:rPr>
        <w:t xml:space="preserve"> Summary Table: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96"/>
        <w:gridCol w:w="3030"/>
        <w:gridCol w:w="3514"/>
      </w:tblGrid>
      <w:tr w:rsidR="00C37A13" w:rsidRPr="00C37A13" w14:paraId="44D158A8" w14:textId="77777777" w:rsidTr="00C37A13">
        <w:trPr>
          <w:tblHeader/>
          <w:tblCellSpacing w:w="15" w:type="dxa"/>
        </w:trPr>
        <w:tc>
          <w:tcPr>
            <w:tcW w:w="0" w:type="auto"/>
            <w:vAlign w:val="center"/>
            <w:hideMark/>
          </w:tcPr>
          <w:p w14:paraId="593CD4A6" w14:textId="77777777" w:rsidR="00C37A13" w:rsidRPr="00C37A13" w:rsidRDefault="00C37A13" w:rsidP="00C37A13">
            <w:pPr>
              <w:spacing w:before="0" w:after="0" w:line="240" w:lineRule="auto"/>
              <w:jc w:val="center"/>
              <w:rPr>
                <w:rFonts w:ascii="Times New Roman" w:eastAsia="Times New Roman" w:hAnsi="Times New Roman" w:cs="Times New Roman"/>
                <w:b/>
                <w:bCs/>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Stage</w:t>
            </w:r>
          </w:p>
        </w:tc>
        <w:tc>
          <w:tcPr>
            <w:tcW w:w="0" w:type="auto"/>
            <w:vAlign w:val="center"/>
            <w:hideMark/>
          </w:tcPr>
          <w:p w14:paraId="0DB6B77A" w14:textId="77777777" w:rsidR="00C37A13" w:rsidRPr="00C37A13" w:rsidRDefault="00C37A13" w:rsidP="00C37A13">
            <w:pPr>
              <w:spacing w:before="0" w:after="0" w:line="240" w:lineRule="auto"/>
              <w:jc w:val="center"/>
              <w:rPr>
                <w:rFonts w:ascii="Times New Roman" w:eastAsia="Times New Roman" w:hAnsi="Times New Roman" w:cs="Times New Roman"/>
                <w:b/>
                <w:bCs/>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Outcome</w:t>
            </w:r>
          </w:p>
        </w:tc>
        <w:tc>
          <w:tcPr>
            <w:tcW w:w="0" w:type="auto"/>
            <w:vAlign w:val="center"/>
            <w:hideMark/>
          </w:tcPr>
          <w:p w14:paraId="35A98EA0" w14:textId="77777777" w:rsidR="00C37A13" w:rsidRPr="00C37A13" w:rsidRDefault="00C37A13" w:rsidP="00C37A13">
            <w:pPr>
              <w:spacing w:before="0" w:after="0" w:line="240" w:lineRule="auto"/>
              <w:jc w:val="center"/>
              <w:rPr>
                <w:rFonts w:ascii="Times New Roman" w:eastAsia="Times New Roman" w:hAnsi="Times New Roman" w:cs="Times New Roman"/>
                <w:b/>
                <w:bCs/>
                <w:color w:val="auto"/>
                <w:sz w:val="24"/>
                <w:szCs w:val="24"/>
                <w:lang w:val="en-GB" w:eastAsia="en-GB"/>
              </w:rPr>
            </w:pPr>
            <w:r w:rsidRPr="00C37A13">
              <w:rPr>
                <w:rFonts w:ascii="Times New Roman" w:eastAsia="Times New Roman" w:hAnsi="Times New Roman" w:cs="Times New Roman"/>
                <w:b/>
                <w:bCs/>
                <w:color w:val="auto"/>
                <w:sz w:val="24"/>
                <w:szCs w:val="24"/>
                <w:lang w:val="en-GB" w:eastAsia="en-GB"/>
              </w:rPr>
              <w:t>Tools Involved</w:t>
            </w:r>
          </w:p>
        </w:tc>
      </w:tr>
      <w:tr w:rsidR="00C37A13" w:rsidRPr="00C37A13" w14:paraId="782BDC1C" w14:textId="77777777" w:rsidTr="00C37A13">
        <w:trPr>
          <w:tblCellSpacing w:w="15" w:type="dxa"/>
        </w:trPr>
        <w:tc>
          <w:tcPr>
            <w:tcW w:w="0" w:type="auto"/>
            <w:vAlign w:val="center"/>
            <w:hideMark/>
          </w:tcPr>
          <w:p w14:paraId="2E42F847"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1. Enquiry</w:t>
            </w:r>
          </w:p>
        </w:tc>
        <w:tc>
          <w:tcPr>
            <w:tcW w:w="0" w:type="auto"/>
            <w:vAlign w:val="center"/>
            <w:hideMark/>
          </w:tcPr>
          <w:p w14:paraId="5A3B8E10"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Lead captured</w:t>
            </w:r>
          </w:p>
        </w:tc>
        <w:tc>
          <w:tcPr>
            <w:tcW w:w="0" w:type="auto"/>
            <w:vAlign w:val="center"/>
            <w:hideMark/>
          </w:tcPr>
          <w:p w14:paraId="39C5E696"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Web forms, CRM</w:t>
            </w:r>
          </w:p>
        </w:tc>
      </w:tr>
      <w:tr w:rsidR="00C37A13" w:rsidRPr="00C37A13" w14:paraId="1978DF5C" w14:textId="77777777" w:rsidTr="00C37A13">
        <w:trPr>
          <w:tblCellSpacing w:w="15" w:type="dxa"/>
        </w:trPr>
        <w:tc>
          <w:tcPr>
            <w:tcW w:w="0" w:type="auto"/>
            <w:vAlign w:val="center"/>
            <w:hideMark/>
          </w:tcPr>
          <w:p w14:paraId="45A81349"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2. Qualification</w:t>
            </w:r>
          </w:p>
        </w:tc>
        <w:tc>
          <w:tcPr>
            <w:tcW w:w="0" w:type="auto"/>
            <w:vAlign w:val="center"/>
            <w:hideMark/>
          </w:tcPr>
          <w:p w14:paraId="5BF8ADC3"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Confirm viability</w:t>
            </w:r>
          </w:p>
        </w:tc>
        <w:tc>
          <w:tcPr>
            <w:tcW w:w="0" w:type="auto"/>
            <w:vAlign w:val="center"/>
            <w:hideMark/>
          </w:tcPr>
          <w:p w14:paraId="6E2EEE4D"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CRM, intake scripts</w:t>
            </w:r>
          </w:p>
        </w:tc>
      </w:tr>
      <w:tr w:rsidR="00C37A13" w:rsidRPr="00C37A13" w14:paraId="1B6B6306" w14:textId="77777777" w:rsidTr="00C37A13">
        <w:trPr>
          <w:tblCellSpacing w:w="15" w:type="dxa"/>
        </w:trPr>
        <w:tc>
          <w:tcPr>
            <w:tcW w:w="0" w:type="auto"/>
            <w:vAlign w:val="center"/>
            <w:hideMark/>
          </w:tcPr>
          <w:p w14:paraId="4D1D88BD"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3. Initial Consultation</w:t>
            </w:r>
          </w:p>
        </w:tc>
        <w:tc>
          <w:tcPr>
            <w:tcW w:w="0" w:type="auto"/>
            <w:vAlign w:val="center"/>
            <w:hideMark/>
          </w:tcPr>
          <w:p w14:paraId="01139CF8"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Educate &amp; build trust</w:t>
            </w:r>
          </w:p>
        </w:tc>
        <w:tc>
          <w:tcPr>
            <w:tcW w:w="0" w:type="auto"/>
            <w:vAlign w:val="center"/>
            <w:hideMark/>
          </w:tcPr>
          <w:p w14:paraId="6879958E"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Email, calls, brochures</w:t>
            </w:r>
          </w:p>
        </w:tc>
      </w:tr>
      <w:tr w:rsidR="00C37A13" w:rsidRPr="00C37A13" w14:paraId="22A9603A" w14:textId="77777777" w:rsidTr="00C37A13">
        <w:trPr>
          <w:tblCellSpacing w:w="15" w:type="dxa"/>
        </w:trPr>
        <w:tc>
          <w:tcPr>
            <w:tcW w:w="0" w:type="auto"/>
            <w:vAlign w:val="center"/>
            <w:hideMark/>
          </w:tcPr>
          <w:p w14:paraId="01C2947B"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4. Desktop Proposal</w:t>
            </w:r>
          </w:p>
        </w:tc>
        <w:tc>
          <w:tcPr>
            <w:tcW w:w="0" w:type="auto"/>
            <w:vAlign w:val="center"/>
            <w:hideMark/>
          </w:tcPr>
          <w:p w14:paraId="20C6E81C"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Send tailored quote</w:t>
            </w:r>
          </w:p>
        </w:tc>
        <w:tc>
          <w:tcPr>
            <w:tcW w:w="0" w:type="auto"/>
            <w:vAlign w:val="center"/>
            <w:hideMark/>
          </w:tcPr>
          <w:p w14:paraId="09C34136"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Design tools (OpenSolar, PV*Sol)</w:t>
            </w:r>
          </w:p>
        </w:tc>
      </w:tr>
      <w:tr w:rsidR="00C37A13" w:rsidRPr="00C37A13" w14:paraId="2C8B9C8C" w14:textId="77777777" w:rsidTr="00C37A13">
        <w:trPr>
          <w:tblCellSpacing w:w="15" w:type="dxa"/>
        </w:trPr>
        <w:tc>
          <w:tcPr>
            <w:tcW w:w="0" w:type="auto"/>
            <w:vAlign w:val="center"/>
            <w:hideMark/>
          </w:tcPr>
          <w:p w14:paraId="56DD5FF8"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5. Site Survey</w:t>
            </w:r>
          </w:p>
        </w:tc>
        <w:tc>
          <w:tcPr>
            <w:tcW w:w="0" w:type="auto"/>
            <w:vAlign w:val="center"/>
            <w:hideMark/>
          </w:tcPr>
          <w:p w14:paraId="05B79134"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Technical validation</w:t>
            </w:r>
          </w:p>
        </w:tc>
        <w:tc>
          <w:tcPr>
            <w:tcW w:w="0" w:type="auto"/>
            <w:vAlign w:val="center"/>
            <w:hideMark/>
          </w:tcPr>
          <w:p w14:paraId="6E4A1EC7"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In-house or contracted surveyor</w:t>
            </w:r>
          </w:p>
        </w:tc>
      </w:tr>
      <w:tr w:rsidR="00C37A13" w:rsidRPr="00C37A13" w14:paraId="4B3FF227" w14:textId="77777777" w:rsidTr="00C37A13">
        <w:trPr>
          <w:tblCellSpacing w:w="15" w:type="dxa"/>
        </w:trPr>
        <w:tc>
          <w:tcPr>
            <w:tcW w:w="0" w:type="auto"/>
            <w:vAlign w:val="center"/>
            <w:hideMark/>
          </w:tcPr>
          <w:p w14:paraId="03018233"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6. Quote &amp; Deposit</w:t>
            </w:r>
          </w:p>
        </w:tc>
        <w:tc>
          <w:tcPr>
            <w:tcW w:w="0" w:type="auto"/>
            <w:vAlign w:val="center"/>
            <w:hideMark/>
          </w:tcPr>
          <w:p w14:paraId="6BECA21C"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Customer commits</w:t>
            </w:r>
          </w:p>
        </w:tc>
        <w:tc>
          <w:tcPr>
            <w:tcW w:w="0" w:type="auto"/>
            <w:vAlign w:val="center"/>
            <w:hideMark/>
          </w:tcPr>
          <w:p w14:paraId="7014063B"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DocuSign, payment gateways</w:t>
            </w:r>
          </w:p>
        </w:tc>
      </w:tr>
      <w:tr w:rsidR="00C37A13" w:rsidRPr="00C37A13" w14:paraId="67B4D1C6" w14:textId="77777777" w:rsidTr="00C37A13">
        <w:trPr>
          <w:tblCellSpacing w:w="15" w:type="dxa"/>
        </w:trPr>
        <w:tc>
          <w:tcPr>
            <w:tcW w:w="0" w:type="auto"/>
            <w:vAlign w:val="center"/>
            <w:hideMark/>
          </w:tcPr>
          <w:p w14:paraId="6F39B195"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7. Install Date Set</w:t>
            </w:r>
          </w:p>
        </w:tc>
        <w:tc>
          <w:tcPr>
            <w:tcW w:w="0" w:type="auto"/>
            <w:vAlign w:val="center"/>
            <w:hideMark/>
          </w:tcPr>
          <w:p w14:paraId="135EA528"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Install booked with confirmation</w:t>
            </w:r>
          </w:p>
        </w:tc>
        <w:tc>
          <w:tcPr>
            <w:tcW w:w="0" w:type="auto"/>
            <w:vAlign w:val="center"/>
            <w:hideMark/>
          </w:tcPr>
          <w:p w14:paraId="30F2A51B"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t>Scheduling software, shared calendars</w:t>
            </w:r>
          </w:p>
        </w:tc>
      </w:tr>
    </w:tbl>
    <w:p w14:paraId="1EE09863" w14:textId="77777777" w:rsidR="00C37A13" w:rsidRPr="00C37A13" w:rsidRDefault="00C37A13" w:rsidP="00C37A13">
      <w:pPr>
        <w:spacing w:before="0" w:after="0" w:line="240" w:lineRule="auto"/>
        <w:rPr>
          <w:rFonts w:ascii="Times New Roman" w:eastAsia="Times New Roman" w:hAnsi="Times New Roman" w:cs="Times New Roman"/>
          <w:color w:val="auto"/>
          <w:sz w:val="24"/>
          <w:szCs w:val="24"/>
          <w:lang w:val="en-GB" w:eastAsia="en-GB"/>
        </w:rPr>
      </w:pPr>
      <w:r w:rsidRPr="00C37A13">
        <w:rPr>
          <w:rFonts w:ascii="Times New Roman" w:eastAsia="Times New Roman" w:hAnsi="Times New Roman" w:cs="Times New Roman"/>
          <w:color w:val="auto"/>
          <w:sz w:val="24"/>
          <w:szCs w:val="24"/>
          <w:lang w:val="en-GB" w:eastAsia="en-GB"/>
        </w:rPr>
        <w:pict w14:anchorId="5BBF9600">
          <v:rect id="_x0000_i1120" style="width:0;height:1.5pt" o:hralign="center" o:hrstd="t" o:hr="t" fillcolor="#a0a0a0" stroked="f"/>
        </w:pict>
      </w:r>
    </w:p>
    <w:p w14:paraId="2942C052" w14:textId="09305D08" w:rsidR="00C37A13" w:rsidRPr="00C37A13" w:rsidRDefault="00CE4C5A" w:rsidP="00C37A13">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Pr>
          <w:rFonts w:ascii="Times New Roman" w:eastAsia="Times New Roman" w:hAnsi="Times New Roman" w:cs="Times New Roman"/>
          <w:color w:val="auto"/>
          <w:sz w:val="24"/>
          <w:szCs w:val="24"/>
          <w:lang w:val="en-GB" w:eastAsia="en-GB"/>
        </w:rPr>
        <w:t>Add Workflow diagram.</w:t>
      </w:r>
    </w:p>
    <w:p w14:paraId="06CDB0CA" w14:textId="77777777" w:rsidR="00C37A13" w:rsidRPr="00073BF1" w:rsidRDefault="00C37A13" w:rsidP="00073BF1">
      <w:pPr>
        <w:spacing w:before="100" w:beforeAutospacing="1" w:after="100" w:afterAutospacing="1" w:line="240" w:lineRule="auto"/>
        <w:rPr>
          <w:rFonts w:ascii="Times New Roman" w:eastAsia="Times New Roman" w:hAnsi="Times New Roman" w:cs="Times New Roman"/>
          <w:b/>
          <w:bCs/>
          <w:color w:val="auto"/>
          <w:sz w:val="48"/>
          <w:szCs w:val="48"/>
          <w:lang w:val="en-GB" w:eastAsia="en-GB"/>
        </w:rPr>
      </w:pPr>
    </w:p>
    <w:p w14:paraId="7119978E" w14:textId="77777777" w:rsidR="00E051BD" w:rsidRDefault="00E051BD" w:rsidP="002A294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p>
    <w:p w14:paraId="7C19D6CB" w14:textId="77777777" w:rsidR="00FF430D" w:rsidRDefault="00FF430D" w:rsidP="002A294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p>
    <w:p w14:paraId="15B64858" w14:textId="77777777" w:rsidR="00FF430D" w:rsidRDefault="00FF430D" w:rsidP="002A294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p>
    <w:p w14:paraId="217E1199" w14:textId="77777777" w:rsidR="00FF430D" w:rsidRDefault="00FF430D" w:rsidP="002A294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p>
    <w:p w14:paraId="4C4A6728" w14:textId="77777777" w:rsidR="00CE4C5A" w:rsidRDefault="00CE4C5A" w:rsidP="002A294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p>
    <w:p w14:paraId="68967AE8" w14:textId="77777777" w:rsidR="00CE4C5A" w:rsidRDefault="00CE4C5A" w:rsidP="002A2947">
      <w:pPr>
        <w:spacing w:before="100" w:beforeAutospacing="1" w:after="100" w:afterAutospacing="1" w:line="240" w:lineRule="auto"/>
        <w:rPr>
          <w:rFonts w:ascii="Times New Roman" w:eastAsia="Times New Roman" w:hAnsi="Times New Roman" w:cs="Times New Roman"/>
          <w:color w:val="auto"/>
          <w:sz w:val="24"/>
          <w:szCs w:val="24"/>
          <w:lang w:val="en-GB" w:eastAsia="en-GB"/>
        </w:rPr>
      </w:pPr>
    </w:p>
    <w:p w14:paraId="1CAD1BB1" w14:textId="20CC1E0C" w:rsidR="00E916F5" w:rsidRPr="00E916F5" w:rsidRDefault="006C19DF"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r>
        <w:rPr>
          <w:rFonts w:ascii="Times New Roman" w:eastAsia="Times New Roman" w:hAnsi="Times New Roman" w:cs="Times New Roman"/>
          <w:b/>
          <w:bCs/>
          <w:color w:val="auto"/>
          <w:kern w:val="36"/>
          <w:sz w:val="48"/>
          <w:szCs w:val="48"/>
          <w:lang w:val="en-GB" w:eastAsia="en-GB"/>
        </w:rPr>
        <w:lastRenderedPageBreak/>
        <w:t>11.</w:t>
      </w:r>
      <w:r w:rsidR="00E916F5" w:rsidRPr="00E916F5">
        <w:rPr>
          <w:rFonts w:ascii="Times New Roman" w:eastAsia="Times New Roman" w:hAnsi="Times New Roman" w:cs="Times New Roman"/>
          <w:b/>
          <w:bCs/>
          <w:color w:val="auto"/>
          <w:kern w:val="36"/>
          <w:sz w:val="48"/>
          <w:szCs w:val="48"/>
          <w:lang w:val="en-GB" w:eastAsia="en-GB"/>
        </w:rPr>
        <w:t xml:space="preserve"> Optimum Solar Franchise Business Model</w:t>
      </w:r>
    </w:p>
    <w:p w14:paraId="380C28B2" w14:textId="77777777" w:rsidR="00E916F5" w:rsidRPr="00E916F5" w:rsidRDefault="00E916F5" w:rsidP="00E916F5">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E916F5">
        <w:rPr>
          <w:rFonts w:ascii="Times New Roman" w:eastAsia="Times New Roman" w:hAnsi="Times New Roman" w:cs="Times New Roman"/>
          <w:b/>
          <w:bCs/>
          <w:color w:val="auto"/>
          <w:sz w:val="36"/>
          <w:szCs w:val="36"/>
          <w:lang w:val="en-GB" w:eastAsia="en-GB"/>
        </w:rPr>
        <w:t>3.1 Franchise Structure</w:t>
      </w:r>
    </w:p>
    <w:p w14:paraId="458214DF" w14:textId="77777777" w:rsidR="00E916F5" w:rsidRPr="00E916F5" w:rsidRDefault="00E916F5" w:rsidP="00E916F5">
      <w:pPr>
        <w:numPr>
          <w:ilvl w:val="0"/>
          <w:numId w:val="2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Business format franchise with exclusive territories</w:t>
      </w:r>
    </w:p>
    <w:p w14:paraId="2A67918B" w14:textId="77777777" w:rsidR="00E916F5" w:rsidRPr="00E916F5" w:rsidRDefault="00E916F5" w:rsidP="00E916F5">
      <w:pPr>
        <w:numPr>
          <w:ilvl w:val="0"/>
          <w:numId w:val="2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5-year term (renewable)</w:t>
      </w:r>
    </w:p>
    <w:p w14:paraId="624755DD" w14:textId="77777777" w:rsidR="00E916F5" w:rsidRPr="00E916F5" w:rsidRDefault="00E916F5" w:rsidP="00E916F5">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E916F5">
        <w:rPr>
          <w:rFonts w:ascii="Times New Roman" w:eastAsia="Times New Roman" w:hAnsi="Times New Roman" w:cs="Times New Roman"/>
          <w:b/>
          <w:bCs/>
          <w:color w:val="auto"/>
          <w:sz w:val="36"/>
          <w:szCs w:val="36"/>
          <w:lang w:val="en-GB" w:eastAsia="en-GB"/>
        </w:rPr>
        <w:t>3.2 Revenue Streams</w:t>
      </w:r>
    </w:p>
    <w:p w14:paraId="65B5ED5A" w14:textId="77777777" w:rsidR="00E916F5" w:rsidRPr="00E916F5" w:rsidRDefault="00E916F5" w:rsidP="00E916F5">
      <w:pPr>
        <w:numPr>
          <w:ilvl w:val="0"/>
          <w:numId w:val="2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Solar PV Installations</w:t>
      </w:r>
    </w:p>
    <w:p w14:paraId="0F5F8F62" w14:textId="77777777" w:rsidR="00E916F5" w:rsidRPr="00E916F5" w:rsidRDefault="00E916F5" w:rsidP="00E916F5">
      <w:pPr>
        <w:numPr>
          <w:ilvl w:val="0"/>
          <w:numId w:val="2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Battery Storage Systems</w:t>
      </w:r>
    </w:p>
    <w:p w14:paraId="600C557A" w14:textId="77777777" w:rsidR="00E916F5" w:rsidRPr="00E916F5" w:rsidRDefault="00E916F5" w:rsidP="00E916F5">
      <w:pPr>
        <w:numPr>
          <w:ilvl w:val="0"/>
          <w:numId w:val="2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EV Charger Installations</w:t>
      </w:r>
    </w:p>
    <w:p w14:paraId="54380FF9" w14:textId="77777777" w:rsidR="00E916F5" w:rsidRPr="00E916F5" w:rsidRDefault="00E916F5" w:rsidP="00E916F5">
      <w:pPr>
        <w:numPr>
          <w:ilvl w:val="0"/>
          <w:numId w:val="2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Maintenance + Monitoring Packages</w:t>
      </w:r>
    </w:p>
    <w:p w14:paraId="05C99775" w14:textId="77777777" w:rsidR="00E916F5" w:rsidRPr="00E916F5" w:rsidRDefault="00E916F5" w:rsidP="00E916F5">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E916F5">
        <w:rPr>
          <w:rFonts w:ascii="Times New Roman" w:eastAsia="Times New Roman" w:hAnsi="Times New Roman" w:cs="Times New Roman"/>
          <w:b/>
          <w:bCs/>
          <w:color w:val="auto"/>
          <w:sz w:val="36"/>
          <w:szCs w:val="36"/>
          <w:lang w:val="en-GB" w:eastAsia="en-GB"/>
        </w:rPr>
        <w:t>3.3 Franchise Investment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82"/>
        <w:gridCol w:w="1755"/>
      </w:tblGrid>
      <w:tr w:rsidR="00E916F5" w:rsidRPr="00E916F5" w14:paraId="2A643E45" w14:textId="77777777" w:rsidTr="00E916F5">
        <w:trPr>
          <w:tblHeader/>
          <w:tblCellSpacing w:w="15" w:type="dxa"/>
        </w:trPr>
        <w:tc>
          <w:tcPr>
            <w:tcW w:w="0" w:type="auto"/>
            <w:vAlign w:val="center"/>
            <w:hideMark/>
          </w:tcPr>
          <w:p w14:paraId="21C4085F" w14:textId="77777777" w:rsidR="00E916F5" w:rsidRPr="00E916F5" w:rsidRDefault="00E916F5" w:rsidP="00E916F5">
            <w:pPr>
              <w:spacing w:before="0" w:after="0" w:line="240" w:lineRule="auto"/>
              <w:jc w:val="center"/>
              <w:rPr>
                <w:rFonts w:ascii="Times New Roman" w:eastAsia="Times New Roman" w:hAnsi="Times New Roman" w:cs="Times New Roman"/>
                <w:b/>
                <w:bCs/>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Item</w:t>
            </w:r>
          </w:p>
        </w:tc>
        <w:tc>
          <w:tcPr>
            <w:tcW w:w="0" w:type="auto"/>
            <w:vAlign w:val="center"/>
            <w:hideMark/>
          </w:tcPr>
          <w:p w14:paraId="7881E612" w14:textId="77777777" w:rsidR="00E916F5" w:rsidRPr="00E916F5" w:rsidRDefault="00E916F5" w:rsidP="00E916F5">
            <w:pPr>
              <w:spacing w:before="0" w:after="0" w:line="240" w:lineRule="auto"/>
              <w:jc w:val="center"/>
              <w:rPr>
                <w:rFonts w:ascii="Times New Roman" w:eastAsia="Times New Roman" w:hAnsi="Times New Roman" w:cs="Times New Roman"/>
                <w:b/>
                <w:bCs/>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Cost (£)</w:t>
            </w:r>
          </w:p>
        </w:tc>
      </w:tr>
      <w:tr w:rsidR="00E916F5" w:rsidRPr="00E916F5" w14:paraId="31076C67" w14:textId="77777777" w:rsidTr="00E916F5">
        <w:trPr>
          <w:tblCellSpacing w:w="15" w:type="dxa"/>
        </w:trPr>
        <w:tc>
          <w:tcPr>
            <w:tcW w:w="0" w:type="auto"/>
            <w:vAlign w:val="center"/>
            <w:hideMark/>
          </w:tcPr>
          <w:p w14:paraId="62B5AF1C"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Franchise Fee</w:t>
            </w:r>
          </w:p>
        </w:tc>
        <w:tc>
          <w:tcPr>
            <w:tcW w:w="0" w:type="auto"/>
            <w:vAlign w:val="center"/>
            <w:hideMark/>
          </w:tcPr>
          <w:p w14:paraId="6F0BC167"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£25,000</w:t>
            </w:r>
          </w:p>
        </w:tc>
      </w:tr>
      <w:tr w:rsidR="00E916F5" w:rsidRPr="00E916F5" w14:paraId="7053E567" w14:textId="77777777" w:rsidTr="00E916F5">
        <w:trPr>
          <w:tblCellSpacing w:w="15" w:type="dxa"/>
        </w:trPr>
        <w:tc>
          <w:tcPr>
            <w:tcW w:w="0" w:type="auto"/>
            <w:vAlign w:val="center"/>
            <w:hideMark/>
          </w:tcPr>
          <w:p w14:paraId="04D6791F"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Equipment &amp; Tools</w:t>
            </w:r>
          </w:p>
        </w:tc>
        <w:tc>
          <w:tcPr>
            <w:tcW w:w="0" w:type="auto"/>
            <w:vAlign w:val="center"/>
            <w:hideMark/>
          </w:tcPr>
          <w:p w14:paraId="32F15B9A"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£5,000–£10,000</w:t>
            </w:r>
          </w:p>
        </w:tc>
      </w:tr>
      <w:tr w:rsidR="00E916F5" w:rsidRPr="00E916F5" w14:paraId="65FD3401" w14:textId="77777777" w:rsidTr="00E916F5">
        <w:trPr>
          <w:tblCellSpacing w:w="15" w:type="dxa"/>
        </w:trPr>
        <w:tc>
          <w:tcPr>
            <w:tcW w:w="0" w:type="auto"/>
            <w:vAlign w:val="center"/>
            <w:hideMark/>
          </w:tcPr>
          <w:p w14:paraId="5D94A50A"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Working Capital</w:t>
            </w:r>
          </w:p>
        </w:tc>
        <w:tc>
          <w:tcPr>
            <w:tcW w:w="0" w:type="auto"/>
            <w:vAlign w:val="center"/>
            <w:hideMark/>
          </w:tcPr>
          <w:p w14:paraId="2A8C5DF4"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£10,000</w:t>
            </w:r>
          </w:p>
        </w:tc>
      </w:tr>
      <w:tr w:rsidR="00E916F5" w:rsidRPr="00E916F5" w14:paraId="6DCE866B" w14:textId="77777777" w:rsidTr="00E916F5">
        <w:trPr>
          <w:tblCellSpacing w:w="15" w:type="dxa"/>
        </w:trPr>
        <w:tc>
          <w:tcPr>
            <w:tcW w:w="0" w:type="auto"/>
            <w:vAlign w:val="center"/>
            <w:hideMark/>
          </w:tcPr>
          <w:p w14:paraId="3DC0E673"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Total</w:t>
            </w:r>
          </w:p>
        </w:tc>
        <w:tc>
          <w:tcPr>
            <w:tcW w:w="0" w:type="auto"/>
            <w:vAlign w:val="center"/>
            <w:hideMark/>
          </w:tcPr>
          <w:p w14:paraId="2C55ACAF"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£40,000–£50,000</w:t>
            </w:r>
          </w:p>
        </w:tc>
      </w:tr>
    </w:tbl>
    <w:p w14:paraId="2707B6B3" w14:textId="77777777" w:rsidR="00E916F5" w:rsidRPr="00E916F5" w:rsidRDefault="00E916F5" w:rsidP="00E916F5">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E916F5">
        <w:rPr>
          <w:rFonts w:ascii="Times New Roman" w:eastAsia="Times New Roman" w:hAnsi="Times New Roman" w:cs="Times New Roman"/>
          <w:b/>
          <w:bCs/>
          <w:color w:val="auto"/>
          <w:sz w:val="36"/>
          <w:szCs w:val="36"/>
          <w:lang w:val="en-GB" w:eastAsia="en-GB"/>
        </w:rPr>
        <w:t>3.4 Support Provided</w:t>
      </w:r>
    </w:p>
    <w:p w14:paraId="6DF8C65E" w14:textId="77777777" w:rsidR="00E916F5" w:rsidRPr="00E916F5" w:rsidRDefault="00E916F5" w:rsidP="00E916F5">
      <w:pPr>
        <w:numPr>
          <w:ilvl w:val="0"/>
          <w:numId w:val="2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Full training (sales, technical, compliance)</w:t>
      </w:r>
    </w:p>
    <w:p w14:paraId="7BDF0014" w14:textId="77777777" w:rsidR="00E916F5" w:rsidRPr="00E916F5" w:rsidRDefault="00E916F5" w:rsidP="00E916F5">
      <w:pPr>
        <w:numPr>
          <w:ilvl w:val="0"/>
          <w:numId w:val="2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MCS/TrustMark onboarding support</w:t>
      </w:r>
    </w:p>
    <w:p w14:paraId="3512E9E4" w14:textId="77777777" w:rsidR="00E916F5" w:rsidRPr="00E916F5" w:rsidRDefault="00E916F5" w:rsidP="00E916F5">
      <w:pPr>
        <w:numPr>
          <w:ilvl w:val="0"/>
          <w:numId w:val="2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CRM, proposal software, and marketing materials</w:t>
      </w:r>
    </w:p>
    <w:p w14:paraId="31A39596" w14:textId="77777777" w:rsidR="00E916F5" w:rsidRPr="00E916F5" w:rsidRDefault="00E916F5" w:rsidP="00E916F5">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E916F5">
        <w:rPr>
          <w:rFonts w:ascii="Times New Roman" w:eastAsia="Times New Roman" w:hAnsi="Times New Roman" w:cs="Times New Roman"/>
          <w:b/>
          <w:bCs/>
          <w:color w:val="auto"/>
          <w:sz w:val="36"/>
          <w:szCs w:val="36"/>
          <w:lang w:val="en-GB" w:eastAsia="en-GB"/>
        </w:rPr>
        <w:t>3.5 Ongoing Fees</w:t>
      </w:r>
    </w:p>
    <w:p w14:paraId="6BAE7973" w14:textId="77777777" w:rsidR="00E916F5" w:rsidRPr="00E916F5" w:rsidRDefault="00E916F5" w:rsidP="00E916F5">
      <w:pPr>
        <w:numPr>
          <w:ilvl w:val="0"/>
          <w:numId w:val="2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Royalty Fee: 6% of monthly turnover</w:t>
      </w:r>
    </w:p>
    <w:p w14:paraId="1F762871" w14:textId="77777777" w:rsidR="00E916F5" w:rsidRPr="00E916F5" w:rsidRDefault="00E916F5" w:rsidP="00E916F5">
      <w:pPr>
        <w:numPr>
          <w:ilvl w:val="0"/>
          <w:numId w:val="2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Marketing Levy: 2% of monthly turnover</w:t>
      </w:r>
    </w:p>
    <w:p w14:paraId="12FA2DAD"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pict w14:anchorId="0AE82883">
          <v:rect id="_x0000_i1029" style="width:0;height:1.5pt" o:hralign="center" o:hrstd="t" o:hr="t" fillcolor="#a0a0a0" stroked="f"/>
        </w:pict>
      </w:r>
    </w:p>
    <w:p w14:paraId="3BBE1E9F" w14:textId="77777777" w:rsidR="00E1158A" w:rsidRDefault="00E1158A"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p>
    <w:p w14:paraId="60D165D1" w14:textId="77777777" w:rsidR="00D07593" w:rsidRDefault="00D07593"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p>
    <w:p w14:paraId="22B70949" w14:textId="05AC3D73" w:rsidR="00E916F5" w:rsidRPr="00E916F5" w:rsidRDefault="00E916F5" w:rsidP="00E916F5">
      <w:pPr>
        <w:spacing w:before="100" w:beforeAutospacing="1" w:after="100" w:afterAutospacing="1" w:line="240" w:lineRule="auto"/>
        <w:outlineLvl w:val="0"/>
        <w:rPr>
          <w:rFonts w:ascii="Times New Roman" w:eastAsia="Times New Roman" w:hAnsi="Times New Roman" w:cs="Times New Roman"/>
          <w:b/>
          <w:bCs/>
          <w:color w:val="auto"/>
          <w:kern w:val="36"/>
          <w:sz w:val="36"/>
          <w:szCs w:val="36"/>
          <w:lang w:val="en-GB" w:eastAsia="en-GB"/>
        </w:rPr>
      </w:pPr>
      <w:r w:rsidRPr="00E916F5">
        <w:rPr>
          <w:rFonts w:ascii="Times New Roman" w:eastAsia="Times New Roman" w:hAnsi="Times New Roman" w:cs="Times New Roman"/>
          <w:b/>
          <w:bCs/>
          <w:color w:val="auto"/>
          <w:kern w:val="36"/>
          <w:sz w:val="36"/>
          <w:szCs w:val="36"/>
          <w:lang w:val="en-GB" w:eastAsia="en-GB"/>
        </w:rPr>
        <w:lastRenderedPageBreak/>
        <w:t>4. Franchise Financial Projections (Per Franchisee)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82"/>
        <w:gridCol w:w="1447"/>
        <w:gridCol w:w="1280"/>
        <w:gridCol w:w="1660"/>
        <w:gridCol w:w="1435"/>
      </w:tblGrid>
      <w:tr w:rsidR="00E916F5" w:rsidRPr="00E916F5" w14:paraId="4EA7B240" w14:textId="77777777" w:rsidTr="00E916F5">
        <w:trPr>
          <w:tblHeader/>
          <w:tblCellSpacing w:w="15" w:type="dxa"/>
        </w:trPr>
        <w:tc>
          <w:tcPr>
            <w:tcW w:w="0" w:type="auto"/>
            <w:vAlign w:val="center"/>
            <w:hideMark/>
          </w:tcPr>
          <w:p w14:paraId="62EBFB47" w14:textId="77777777" w:rsidR="00E916F5" w:rsidRPr="00E916F5" w:rsidRDefault="00E916F5" w:rsidP="00E916F5">
            <w:pPr>
              <w:spacing w:before="0" w:after="0" w:line="240" w:lineRule="auto"/>
              <w:jc w:val="center"/>
              <w:rPr>
                <w:rFonts w:ascii="Times New Roman" w:eastAsia="Times New Roman" w:hAnsi="Times New Roman" w:cs="Times New Roman"/>
                <w:b/>
                <w:bCs/>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Year</w:t>
            </w:r>
          </w:p>
        </w:tc>
        <w:tc>
          <w:tcPr>
            <w:tcW w:w="0" w:type="auto"/>
            <w:vAlign w:val="center"/>
            <w:hideMark/>
          </w:tcPr>
          <w:p w14:paraId="1213B0C2" w14:textId="77777777" w:rsidR="00E916F5" w:rsidRPr="00E916F5" w:rsidRDefault="00E916F5" w:rsidP="00E916F5">
            <w:pPr>
              <w:spacing w:before="0" w:after="0" w:line="240" w:lineRule="auto"/>
              <w:jc w:val="center"/>
              <w:rPr>
                <w:rFonts w:ascii="Times New Roman" w:eastAsia="Times New Roman" w:hAnsi="Times New Roman" w:cs="Times New Roman"/>
                <w:b/>
                <w:bCs/>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Orders/Week</w:t>
            </w:r>
          </w:p>
        </w:tc>
        <w:tc>
          <w:tcPr>
            <w:tcW w:w="0" w:type="auto"/>
            <w:vAlign w:val="center"/>
            <w:hideMark/>
          </w:tcPr>
          <w:p w14:paraId="1870AD6A" w14:textId="77777777" w:rsidR="00E916F5" w:rsidRPr="00E916F5" w:rsidRDefault="00E916F5" w:rsidP="00E916F5">
            <w:pPr>
              <w:spacing w:before="0" w:after="0" w:line="240" w:lineRule="auto"/>
              <w:jc w:val="center"/>
              <w:rPr>
                <w:rFonts w:ascii="Times New Roman" w:eastAsia="Times New Roman" w:hAnsi="Times New Roman" w:cs="Times New Roman"/>
                <w:b/>
                <w:bCs/>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Revenue (£)</w:t>
            </w:r>
          </w:p>
        </w:tc>
        <w:tc>
          <w:tcPr>
            <w:tcW w:w="0" w:type="auto"/>
            <w:vAlign w:val="center"/>
            <w:hideMark/>
          </w:tcPr>
          <w:p w14:paraId="35B9720E" w14:textId="77777777" w:rsidR="00E916F5" w:rsidRPr="00E916F5" w:rsidRDefault="00E916F5" w:rsidP="00E916F5">
            <w:pPr>
              <w:spacing w:before="0" w:after="0" w:line="240" w:lineRule="auto"/>
              <w:jc w:val="center"/>
              <w:rPr>
                <w:rFonts w:ascii="Times New Roman" w:eastAsia="Times New Roman" w:hAnsi="Times New Roman" w:cs="Times New Roman"/>
                <w:b/>
                <w:bCs/>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Gross Profit (£)</w:t>
            </w:r>
          </w:p>
        </w:tc>
        <w:tc>
          <w:tcPr>
            <w:tcW w:w="0" w:type="auto"/>
            <w:vAlign w:val="center"/>
            <w:hideMark/>
          </w:tcPr>
          <w:p w14:paraId="265965EB" w14:textId="77777777" w:rsidR="00E916F5" w:rsidRPr="00E916F5" w:rsidRDefault="00E916F5" w:rsidP="00E916F5">
            <w:pPr>
              <w:spacing w:before="0" w:after="0" w:line="240" w:lineRule="auto"/>
              <w:jc w:val="center"/>
              <w:rPr>
                <w:rFonts w:ascii="Times New Roman" w:eastAsia="Times New Roman" w:hAnsi="Times New Roman" w:cs="Times New Roman"/>
                <w:b/>
                <w:bCs/>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Net Profit (£)</w:t>
            </w:r>
          </w:p>
        </w:tc>
      </w:tr>
      <w:tr w:rsidR="00E916F5" w:rsidRPr="00E916F5" w14:paraId="2DCAFE9F" w14:textId="77777777" w:rsidTr="00E916F5">
        <w:trPr>
          <w:tblCellSpacing w:w="15" w:type="dxa"/>
        </w:trPr>
        <w:tc>
          <w:tcPr>
            <w:tcW w:w="0" w:type="auto"/>
            <w:vAlign w:val="center"/>
            <w:hideMark/>
          </w:tcPr>
          <w:p w14:paraId="126E1ED7"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1</w:t>
            </w:r>
          </w:p>
        </w:tc>
        <w:tc>
          <w:tcPr>
            <w:tcW w:w="0" w:type="auto"/>
            <w:vAlign w:val="center"/>
            <w:hideMark/>
          </w:tcPr>
          <w:p w14:paraId="25A1CC90"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1</w:t>
            </w:r>
          </w:p>
        </w:tc>
        <w:tc>
          <w:tcPr>
            <w:tcW w:w="0" w:type="auto"/>
            <w:vAlign w:val="center"/>
            <w:hideMark/>
          </w:tcPr>
          <w:p w14:paraId="4B317B77"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£520,000</w:t>
            </w:r>
          </w:p>
        </w:tc>
        <w:tc>
          <w:tcPr>
            <w:tcW w:w="0" w:type="auto"/>
            <w:vAlign w:val="center"/>
            <w:hideMark/>
          </w:tcPr>
          <w:p w14:paraId="445A6530"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£260,000</w:t>
            </w:r>
          </w:p>
        </w:tc>
        <w:tc>
          <w:tcPr>
            <w:tcW w:w="0" w:type="auto"/>
            <w:vAlign w:val="center"/>
            <w:hideMark/>
          </w:tcPr>
          <w:p w14:paraId="5AE8BDEC"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£130,000</w:t>
            </w:r>
          </w:p>
        </w:tc>
      </w:tr>
      <w:tr w:rsidR="00E916F5" w:rsidRPr="00E916F5" w14:paraId="16FA648B" w14:textId="77777777" w:rsidTr="00E916F5">
        <w:trPr>
          <w:tblCellSpacing w:w="15" w:type="dxa"/>
        </w:trPr>
        <w:tc>
          <w:tcPr>
            <w:tcW w:w="0" w:type="auto"/>
            <w:vAlign w:val="center"/>
            <w:hideMark/>
          </w:tcPr>
          <w:p w14:paraId="5F96E537"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2</w:t>
            </w:r>
          </w:p>
        </w:tc>
        <w:tc>
          <w:tcPr>
            <w:tcW w:w="0" w:type="auto"/>
            <w:vAlign w:val="center"/>
            <w:hideMark/>
          </w:tcPr>
          <w:p w14:paraId="3AE44573"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2</w:t>
            </w:r>
          </w:p>
        </w:tc>
        <w:tc>
          <w:tcPr>
            <w:tcW w:w="0" w:type="auto"/>
            <w:vAlign w:val="center"/>
            <w:hideMark/>
          </w:tcPr>
          <w:p w14:paraId="624917C7"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£1,040,000</w:t>
            </w:r>
          </w:p>
        </w:tc>
        <w:tc>
          <w:tcPr>
            <w:tcW w:w="0" w:type="auto"/>
            <w:vAlign w:val="center"/>
            <w:hideMark/>
          </w:tcPr>
          <w:p w14:paraId="292226AE"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£520,000</w:t>
            </w:r>
          </w:p>
        </w:tc>
        <w:tc>
          <w:tcPr>
            <w:tcW w:w="0" w:type="auto"/>
            <w:vAlign w:val="center"/>
            <w:hideMark/>
          </w:tcPr>
          <w:p w14:paraId="1E329E94"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£260,000</w:t>
            </w:r>
          </w:p>
        </w:tc>
      </w:tr>
      <w:tr w:rsidR="00E916F5" w:rsidRPr="00E916F5" w14:paraId="1A572375" w14:textId="77777777" w:rsidTr="00E916F5">
        <w:trPr>
          <w:tblCellSpacing w:w="15" w:type="dxa"/>
        </w:trPr>
        <w:tc>
          <w:tcPr>
            <w:tcW w:w="0" w:type="auto"/>
            <w:vAlign w:val="center"/>
            <w:hideMark/>
          </w:tcPr>
          <w:p w14:paraId="1EEFD4A2"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3</w:t>
            </w:r>
          </w:p>
        </w:tc>
        <w:tc>
          <w:tcPr>
            <w:tcW w:w="0" w:type="auto"/>
            <w:vAlign w:val="center"/>
            <w:hideMark/>
          </w:tcPr>
          <w:p w14:paraId="71BCFDCD"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3</w:t>
            </w:r>
          </w:p>
        </w:tc>
        <w:tc>
          <w:tcPr>
            <w:tcW w:w="0" w:type="auto"/>
            <w:vAlign w:val="center"/>
            <w:hideMark/>
          </w:tcPr>
          <w:p w14:paraId="7A618F17"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£1,560,000</w:t>
            </w:r>
          </w:p>
        </w:tc>
        <w:tc>
          <w:tcPr>
            <w:tcW w:w="0" w:type="auto"/>
            <w:vAlign w:val="center"/>
            <w:hideMark/>
          </w:tcPr>
          <w:p w14:paraId="0BBB5BAC"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£780,000</w:t>
            </w:r>
          </w:p>
        </w:tc>
        <w:tc>
          <w:tcPr>
            <w:tcW w:w="0" w:type="auto"/>
            <w:vAlign w:val="center"/>
            <w:hideMark/>
          </w:tcPr>
          <w:p w14:paraId="2DB881C5"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£390,000</w:t>
            </w:r>
          </w:p>
        </w:tc>
      </w:tr>
      <w:tr w:rsidR="00E916F5" w:rsidRPr="00E916F5" w14:paraId="47767AF8" w14:textId="77777777" w:rsidTr="00E916F5">
        <w:trPr>
          <w:tblCellSpacing w:w="15" w:type="dxa"/>
        </w:trPr>
        <w:tc>
          <w:tcPr>
            <w:tcW w:w="0" w:type="auto"/>
            <w:vAlign w:val="center"/>
            <w:hideMark/>
          </w:tcPr>
          <w:p w14:paraId="1BF7FE85"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4</w:t>
            </w:r>
          </w:p>
        </w:tc>
        <w:tc>
          <w:tcPr>
            <w:tcW w:w="0" w:type="auto"/>
            <w:vAlign w:val="center"/>
            <w:hideMark/>
          </w:tcPr>
          <w:p w14:paraId="13EC04F1"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4</w:t>
            </w:r>
          </w:p>
        </w:tc>
        <w:tc>
          <w:tcPr>
            <w:tcW w:w="0" w:type="auto"/>
            <w:vAlign w:val="center"/>
            <w:hideMark/>
          </w:tcPr>
          <w:p w14:paraId="6086561C"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£2,080,000</w:t>
            </w:r>
          </w:p>
        </w:tc>
        <w:tc>
          <w:tcPr>
            <w:tcW w:w="0" w:type="auto"/>
            <w:vAlign w:val="center"/>
            <w:hideMark/>
          </w:tcPr>
          <w:p w14:paraId="1CA251BB"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£1,040,000</w:t>
            </w:r>
          </w:p>
        </w:tc>
        <w:tc>
          <w:tcPr>
            <w:tcW w:w="0" w:type="auto"/>
            <w:vAlign w:val="center"/>
            <w:hideMark/>
          </w:tcPr>
          <w:p w14:paraId="1A263972"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£520,000</w:t>
            </w:r>
          </w:p>
        </w:tc>
      </w:tr>
      <w:tr w:rsidR="00E916F5" w:rsidRPr="00E916F5" w14:paraId="45B119B3" w14:textId="77777777" w:rsidTr="00E916F5">
        <w:trPr>
          <w:tblCellSpacing w:w="15" w:type="dxa"/>
        </w:trPr>
        <w:tc>
          <w:tcPr>
            <w:tcW w:w="0" w:type="auto"/>
            <w:vAlign w:val="center"/>
            <w:hideMark/>
          </w:tcPr>
          <w:p w14:paraId="27584A8C"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5</w:t>
            </w:r>
          </w:p>
        </w:tc>
        <w:tc>
          <w:tcPr>
            <w:tcW w:w="0" w:type="auto"/>
            <w:vAlign w:val="center"/>
            <w:hideMark/>
          </w:tcPr>
          <w:p w14:paraId="01309728"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5</w:t>
            </w:r>
          </w:p>
        </w:tc>
        <w:tc>
          <w:tcPr>
            <w:tcW w:w="0" w:type="auto"/>
            <w:vAlign w:val="center"/>
            <w:hideMark/>
          </w:tcPr>
          <w:p w14:paraId="40239925"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£2,600,000</w:t>
            </w:r>
          </w:p>
        </w:tc>
        <w:tc>
          <w:tcPr>
            <w:tcW w:w="0" w:type="auto"/>
            <w:vAlign w:val="center"/>
            <w:hideMark/>
          </w:tcPr>
          <w:p w14:paraId="30B70273"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£1,300,000</w:t>
            </w:r>
          </w:p>
        </w:tc>
        <w:tc>
          <w:tcPr>
            <w:tcW w:w="0" w:type="auto"/>
            <w:vAlign w:val="center"/>
            <w:hideMark/>
          </w:tcPr>
          <w:p w14:paraId="77E5CB31"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£650,000</w:t>
            </w:r>
          </w:p>
        </w:tc>
      </w:tr>
    </w:tbl>
    <w:p w14:paraId="3633CE75"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pict w14:anchorId="0766E456">
          <v:rect id="_x0000_i1030" style="width:0;height:1.5pt" o:hralign="center" o:hrstd="t" o:hr="t" fillcolor="#a0a0a0" stroked="f"/>
        </w:pict>
      </w:r>
    </w:p>
    <w:p w14:paraId="7C841D97" w14:textId="77777777" w:rsidR="00E916F5" w:rsidRPr="00E916F5" w:rsidRDefault="00E916F5" w:rsidP="00E916F5">
      <w:pPr>
        <w:spacing w:before="100" w:beforeAutospacing="1" w:after="100" w:afterAutospacing="1" w:line="240" w:lineRule="auto"/>
        <w:outlineLvl w:val="0"/>
        <w:rPr>
          <w:rFonts w:ascii="Times New Roman" w:eastAsia="Times New Roman" w:hAnsi="Times New Roman" w:cs="Times New Roman"/>
          <w:b/>
          <w:bCs/>
          <w:color w:val="auto"/>
          <w:kern w:val="36"/>
          <w:sz w:val="36"/>
          <w:szCs w:val="36"/>
          <w:lang w:val="en-GB" w:eastAsia="en-GB"/>
        </w:rPr>
      </w:pPr>
      <w:r w:rsidRPr="00E916F5">
        <w:rPr>
          <w:rFonts w:ascii="Times New Roman" w:eastAsia="Times New Roman" w:hAnsi="Times New Roman" w:cs="Times New Roman"/>
          <w:b/>
          <w:bCs/>
          <w:color w:val="auto"/>
          <w:kern w:val="36"/>
          <w:sz w:val="36"/>
          <w:szCs w:val="36"/>
          <w:lang w:val="en-GB" w:eastAsia="en-GB"/>
        </w:rPr>
        <w:t>5. Optimum Solar International Group Forecast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82"/>
        <w:gridCol w:w="1588"/>
        <w:gridCol w:w="2114"/>
        <w:gridCol w:w="2455"/>
        <w:gridCol w:w="1901"/>
      </w:tblGrid>
      <w:tr w:rsidR="00E916F5" w:rsidRPr="00E916F5" w14:paraId="0E393946" w14:textId="77777777" w:rsidTr="00E916F5">
        <w:trPr>
          <w:tblHeader/>
          <w:tblCellSpacing w:w="15" w:type="dxa"/>
        </w:trPr>
        <w:tc>
          <w:tcPr>
            <w:tcW w:w="0" w:type="auto"/>
            <w:vAlign w:val="center"/>
            <w:hideMark/>
          </w:tcPr>
          <w:p w14:paraId="737027CF" w14:textId="77777777" w:rsidR="00E916F5" w:rsidRPr="00E916F5" w:rsidRDefault="00E916F5" w:rsidP="00E916F5">
            <w:pPr>
              <w:spacing w:before="0" w:after="0" w:line="240" w:lineRule="auto"/>
              <w:jc w:val="center"/>
              <w:rPr>
                <w:rFonts w:ascii="Times New Roman" w:eastAsia="Times New Roman" w:hAnsi="Times New Roman" w:cs="Times New Roman"/>
                <w:b/>
                <w:bCs/>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Year</w:t>
            </w:r>
          </w:p>
        </w:tc>
        <w:tc>
          <w:tcPr>
            <w:tcW w:w="0" w:type="auto"/>
            <w:vAlign w:val="center"/>
            <w:hideMark/>
          </w:tcPr>
          <w:p w14:paraId="30B41714" w14:textId="77777777" w:rsidR="00E916F5" w:rsidRPr="00E916F5" w:rsidRDefault="00E916F5" w:rsidP="00E916F5">
            <w:pPr>
              <w:spacing w:before="0" w:after="0" w:line="240" w:lineRule="auto"/>
              <w:jc w:val="center"/>
              <w:rPr>
                <w:rFonts w:ascii="Times New Roman" w:eastAsia="Times New Roman" w:hAnsi="Times New Roman" w:cs="Times New Roman"/>
                <w:b/>
                <w:bCs/>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New Franchisees</w:t>
            </w:r>
          </w:p>
        </w:tc>
        <w:tc>
          <w:tcPr>
            <w:tcW w:w="0" w:type="auto"/>
            <w:vAlign w:val="center"/>
            <w:hideMark/>
          </w:tcPr>
          <w:p w14:paraId="07E61CE1" w14:textId="77777777" w:rsidR="00E916F5" w:rsidRPr="00E916F5" w:rsidRDefault="00E916F5" w:rsidP="00E916F5">
            <w:pPr>
              <w:spacing w:before="0" w:after="0" w:line="240" w:lineRule="auto"/>
              <w:jc w:val="center"/>
              <w:rPr>
                <w:rFonts w:ascii="Times New Roman" w:eastAsia="Times New Roman" w:hAnsi="Times New Roman" w:cs="Times New Roman"/>
                <w:b/>
                <w:bCs/>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Franchise Fee Revenue (£)</w:t>
            </w:r>
          </w:p>
        </w:tc>
        <w:tc>
          <w:tcPr>
            <w:tcW w:w="0" w:type="auto"/>
            <w:vAlign w:val="center"/>
            <w:hideMark/>
          </w:tcPr>
          <w:p w14:paraId="21EEA993" w14:textId="77777777" w:rsidR="00E916F5" w:rsidRPr="00E916F5" w:rsidRDefault="00E916F5" w:rsidP="00E916F5">
            <w:pPr>
              <w:spacing w:before="0" w:after="0" w:line="240" w:lineRule="auto"/>
              <w:jc w:val="center"/>
              <w:rPr>
                <w:rFonts w:ascii="Times New Roman" w:eastAsia="Times New Roman" w:hAnsi="Times New Roman" w:cs="Times New Roman"/>
                <w:b/>
                <w:bCs/>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OSI Share from Operations (£)</w:t>
            </w:r>
          </w:p>
        </w:tc>
        <w:tc>
          <w:tcPr>
            <w:tcW w:w="0" w:type="auto"/>
            <w:vAlign w:val="center"/>
            <w:hideMark/>
          </w:tcPr>
          <w:p w14:paraId="5BEC2AF7" w14:textId="77777777" w:rsidR="00E916F5" w:rsidRPr="00E916F5" w:rsidRDefault="00E916F5" w:rsidP="00E916F5">
            <w:pPr>
              <w:spacing w:before="0" w:after="0" w:line="240" w:lineRule="auto"/>
              <w:jc w:val="center"/>
              <w:rPr>
                <w:rFonts w:ascii="Times New Roman" w:eastAsia="Times New Roman" w:hAnsi="Times New Roman" w:cs="Times New Roman"/>
                <w:b/>
                <w:bCs/>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Total OSI Revenue (£)</w:t>
            </w:r>
          </w:p>
        </w:tc>
      </w:tr>
      <w:tr w:rsidR="00E916F5" w:rsidRPr="00E916F5" w14:paraId="20B5327C" w14:textId="77777777" w:rsidTr="00E916F5">
        <w:trPr>
          <w:tblCellSpacing w:w="15" w:type="dxa"/>
        </w:trPr>
        <w:tc>
          <w:tcPr>
            <w:tcW w:w="0" w:type="auto"/>
            <w:vAlign w:val="center"/>
            <w:hideMark/>
          </w:tcPr>
          <w:p w14:paraId="4456E95A"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1</w:t>
            </w:r>
          </w:p>
        </w:tc>
        <w:tc>
          <w:tcPr>
            <w:tcW w:w="0" w:type="auto"/>
            <w:vAlign w:val="center"/>
            <w:hideMark/>
          </w:tcPr>
          <w:p w14:paraId="55430101"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24</w:t>
            </w:r>
          </w:p>
        </w:tc>
        <w:tc>
          <w:tcPr>
            <w:tcW w:w="0" w:type="auto"/>
            <w:vAlign w:val="center"/>
            <w:hideMark/>
          </w:tcPr>
          <w:p w14:paraId="068A5F01"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£360,000</w:t>
            </w:r>
          </w:p>
        </w:tc>
        <w:tc>
          <w:tcPr>
            <w:tcW w:w="0" w:type="auto"/>
            <w:vAlign w:val="center"/>
            <w:hideMark/>
          </w:tcPr>
          <w:p w14:paraId="056B6276"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£249,600</w:t>
            </w:r>
          </w:p>
        </w:tc>
        <w:tc>
          <w:tcPr>
            <w:tcW w:w="0" w:type="auto"/>
            <w:vAlign w:val="center"/>
            <w:hideMark/>
          </w:tcPr>
          <w:p w14:paraId="03AD0C15"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£609,600</w:t>
            </w:r>
          </w:p>
        </w:tc>
      </w:tr>
      <w:tr w:rsidR="00E916F5" w:rsidRPr="00E916F5" w14:paraId="5FDBE27A" w14:textId="77777777" w:rsidTr="00E916F5">
        <w:trPr>
          <w:tblCellSpacing w:w="15" w:type="dxa"/>
        </w:trPr>
        <w:tc>
          <w:tcPr>
            <w:tcW w:w="0" w:type="auto"/>
            <w:vAlign w:val="center"/>
            <w:hideMark/>
          </w:tcPr>
          <w:p w14:paraId="625E8301"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2</w:t>
            </w:r>
          </w:p>
        </w:tc>
        <w:tc>
          <w:tcPr>
            <w:tcW w:w="0" w:type="auto"/>
            <w:vAlign w:val="center"/>
            <w:hideMark/>
          </w:tcPr>
          <w:p w14:paraId="5ED4B3E6"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36</w:t>
            </w:r>
          </w:p>
        </w:tc>
        <w:tc>
          <w:tcPr>
            <w:tcW w:w="0" w:type="auto"/>
            <w:vAlign w:val="center"/>
            <w:hideMark/>
          </w:tcPr>
          <w:p w14:paraId="21066608"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£540,000</w:t>
            </w:r>
          </w:p>
        </w:tc>
        <w:tc>
          <w:tcPr>
            <w:tcW w:w="0" w:type="auto"/>
            <w:vAlign w:val="center"/>
            <w:hideMark/>
          </w:tcPr>
          <w:p w14:paraId="0D8514D4"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£748,800</w:t>
            </w:r>
          </w:p>
        </w:tc>
        <w:tc>
          <w:tcPr>
            <w:tcW w:w="0" w:type="auto"/>
            <w:vAlign w:val="center"/>
            <w:hideMark/>
          </w:tcPr>
          <w:p w14:paraId="457CCD46"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£1,288,800</w:t>
            </w:r>
          </w:p>
        </w:tc>
      </w:tr>
      <w:tr w:rsidR="00E916F5" w:rsidRPr="00E916F5" w14:paraId="26139443" w14:textId="77777777" w:rsidTr="00E916F5">
        <w:trPr>
          <w:tblCellSpacing w:w="15" w:type="dxa"/>
        </w:trPr>
        <w:tc>
          <w:tcPr>
            <w:tcW w:w="0" w:type="auto"/>
            <w:vAlign w:val="center"/>
            <w:hideMark/>
          </w:tcPr>
          <w:p w14:paraId="118C3951"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3</w:t>
            </w:r>
          </w:p>
        </w:tc>
        <w:tc>
          <w:tcPr>
            <w:tcW w:w="0" w:type="auto"/>
            <w:vAlign w:val="center"/>
            <w:hideMark/>
          </w:tcPr>
          <w:p w14:paraId="4B7F877B"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48</w:t>
            </w:r>
          </w:p>
        </w:tc>
        <w:tc>
          <w:tcPr>
            <w:tcW w:w="0" w:type="auto"/>
            <w:vAlign w:val="center"/>
            <w:hideMark/>
          </w:tcPr>
          <w:p w14:paraId="767D5638"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£720,000</w:t>
            </w:r>
          </w:p>
        </w:tc>
        <w:tc>
          <w:tcPr>
            <w:tcW w:w="0" w:type="auto"/>
            <w:vAlign w:val="center"/>
            <w:hideMark/>
          </w:tcPr>
          <w:p w14:paraId="416188B2"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£1,555,200</w:t>
            </w:r>
          </w:p>
        </w:tc>
        <w:tc>
          <w:tcPr>
            <w:tcW w:w="0" w:type="auto"/>
            <w:vAlign w:val="center"/>
            <w:hideMark/>
          </w:tcPr>
          <w:p w14:paraId="55C5F34C"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£2,275,200</w:t>
            </w:r>
          </w:p>
        </w:tc>
      </w:tr>
      <w:tr w:rsidR="00E916F5" w:rsidRPr="00E916F5" w14:paraId="2531C812" w14:textId="77777777" w:rsidTr="00E916F5">
        <w:trPr>
          <w:tblCellSpacing w:w="15" w:type="dxa"/>
        </w:trPr>
        <w:tc>
          <w:tcPr>
            <w:tcW w:w="0" w:type="auto"/>
            <w:vAlign w:val="center"/>
            <w:hideMark/>
          </w:tcPr>
          <w:p w14:paraId="582B8629"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4</w:t>
            </w:r>
          </w:p>
        </w:tc>
        <w:tc>
          <w:tcPr>
            <w:tcW w:w="0" w:type="auto"/>
            <w:vAlign w:val="center"/>
            <w:hideMark/>
          </w:tcPr>
          <w:p w14:paraId="18C6B919"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48</w:t>
            </w:r>
          </w:p>
        </w:tc>
        <w:tc>
          <w:tcPr>
            <w:tcW w:w="0" w:type="auto"/>
            <w:vAlign w:val="center"/>
            <w:hideMark/>
          </w:tcPr>
          <w:p w14:paraId="1AB7C4A2"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£720,000</w:t>
            </w:r>
          </w:p>
        </w:tc>
        <w:tc>
          <w:tcPr>
            <w:tcW w:w="0" w:type="auto"/>
            <w:vAlign w:val="center"/>
            <w:hideMark/>
          </w:tcPr>
          <w:p w14:paraId="16FF3872"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£2,505,600</w:t>
            </w:r>
          </w:p>
        </w:tc>
        <w:tc>
          <w:tcPr>
            <w:tcW w:w="0" w:type="auto"/>
            <w:vAlign w:val="center"/>
            <w:hideMark/>
          </w:tcPr>
          <w:p w14:paraId="58252CBA"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£3,225,600</w:t>
            </w:r>
          </w:p>
        </w:tc>
      </w:tr>
      <w:tr w:rsidR="00E916F5" w:rsidRPr="00E916F5" w14:paraId="123FF265" w14:textId="77777777" w:rsidTr="00E916F5">
        <w:trPr>
          <w:tblCellSpacing w:w="15" w:type="dxa"/>
        </w:trPr>
        <w:tc>
          <w:tcPr>
            <w:tcW w:w="0" w:type="auto"/>
            <w:vAlign w:val="center"/>
            <w:hideMark/>
          </w:tcPr>
          <w:p w14:paraId="01D50E9E"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5</w:t>
            </w:r>
          </w:p>
        </w:tc>
        <w:tc>
          <w:tcPr>
            <w:tcW w:w="0" w:type="auto"/>
            <w:vAlign w:val="center"/>
            <w:hideMark/>
          </w:tcPr>
          <w:p w14:paraId="659E8017"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48</w:t>
            </w:r>
          </w:p>
        </w:tc>
        <w:tc>
          <w:tcPr>
            <w:tcW w:w="0" w:type="auto"/>
            <w:vAlign w:val="center"/>
            <w:hideMark/>
          </w:tcPr>
          <w:p w14:paraId="0CA4D125"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£720,000</w:t>
            </w:r>
          </w:p>
        </w:tc>
        <w:tc>
          <w:tcPr>
            <w:tcW w:w="0" w:type="auto"/>
            <w:vAlign w:val="center"/>
            <w:hideMark/>
          </w:tcPr>
          <w:p w14:paraId="29F83A4E"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£3,566,400</w:t>
            </w:r>
          </w:p>
        </w:tc>
        <w:tc>
          <w:tcPr>
            <w:tcW w:w="0" w:type="auto"/>
            <w:vAlign w:val="center"/>
            <w:hideMark/>
          </w:tcPr>
          <w:p w14:paraId="32E18F37"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£4,286,400</w:t>
            </w:r>
          </w:p>
        </w:tc>
      </w:tr>
    </w:tbl>
    <w:p w14:paraId="3A42D61F"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pict w14:anchorId="11527A4E">
          <v:rect id="_x0000_i1031" style="width:0;height:1.5pt" o:hralign="center" o:hrstd="t" o:hr="t" fillcolor="#a0a0a0" stroked="f"/>
        </w:pict>
      </w:r>
    </w:p>
    <w:p w14:paraId="311D3D67" w14:textId="77777777" w:rsidR="00E916F5" w:rsidRPr="00E916F5" w:rsidRDefault="00E916F5" w:rsidP="00E916F5">
      <w:pPr>
        <w:spacing w:before="100" w:beforeAutospacing="1" w:after="100" w:afterAutospacing="1" w:line="240" w:lineRule="auto"/>
        <w:outlineLvl w:val="0"/>
        <w:rPr>
          <w:rFonts w:ascii="Times New Roman" w:eastAsia="Times New Roman" w:hAnsi="Times New Roman" w:cs="Times New Roman"/>
          <w:b/>
          <w:bCs/>
          <w:color w:val="auto"/>
          <w:kern w:val="36"/>
          <w:sz w:val="36"/>
          <w:szCs w:val="36"/>
          <w:lang w:val="en-GB" w:eastAsia="en-GB"/>
        </w:rPr>
      </w:pPr>
      <w:r w:rsidRPr="00E916F5">
        <w:rPr>
          <w:rFonts w:ascii="Times New Roman" w:eastAsia="Times New Roman" w:hAnsi="Times New Roman" w:cs="Times New Roman"/>
          <w:b/>
          <w:bCs/>
          <w:color w:val="auto"/>
          <w:kern w:val="36"/>
          <w:sz w:val="36"/>
          <w:szCs w:val="36"/>
          <w:lang w:val="en-GB" w:eastAsia="en-GB"/>
        </w:rPr>
        <w:t>6. Brand Positioning</w:t>
      </w:r>
    </w:p>
    <w:p w14:paraId="49C95F99" w14:textId="77777777" w:rsidR="00E916F5" w:rsidRPr="00E916F5" w:rsidRDefault="00E916F5" w:rsidP="00E916F5">
      <w:pPr>
        <w:numPr>
          <w:ilvl w:val="0"/>
          <w:numId w:val="2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Exciting UK Solar Energy Brand</w:t>
      </w:r>
    </w:p>
    <w:p w14:paraId="4D655FDA" w14:textId="77777777" w:rsidR="00E916F5" w:rsidRPr="00E916F5" w:rsidRDefault="00E916F5" w:rsidP="00E916F5">
      <w:pPr>
        <w:numPr>
          <w:ilvl w:val="0"/>
          <w:numId w:val="2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Massive UK Market with 20%+ Annual Growth</w:t>
      </w:r>
    </w:p>
    <w:p w14:paraId="451AFDEB" w14:textId="77777777" w:rsidR="00E916F5" w:rsidRPr="00E916F5" w:rsidRDefault="00E916F5" w:rsidP="00E916F5">
      <w:pPr>
        <w:numPr>
          <w:ilvl w:val="0"/>
          <w:numId w:val="2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6-Figure Profitability from Year 1</w:t>
      </w:r>
    </w:p>
    <w:p w14:paraId="378C0467" w14:textId="77777777" w:rsidR="00E916F5" w:rsidRPr="00E916F5" w:rsidRDefault="00E916F5" w:rsidP="00E916F5">
      <w:pPr>
        <w:numPr>
          <w:ilvl w:val="0"/>
          <w:numId w:val="2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£500,000+ Net Profit Potential by Year 5</w:t>
      </w:r>
    </w:p>
    <w:p w14:paraId="1191A9B4" w14:textId="77777777" w:rsidR="00E916F5" w:rsidRPr="00E916F5" w:rsidRDefault="00E916F5" w:rsidP="00E916F5">
      <w:pPr>
        <w:numPr>
          <w:ilvl w:val="0"/>
          <w:numId w:val="2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Comprehensive Franchise Marketing &amp; Support Package</w:t>
      </w:r>
    </w:p>
    <w:p w14:paraId="1C282068" w14:textId="77777777" w:rsidR="00E916F5" w:rsidRP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pict w14:anchorId="242ACB9E">
          <v:rect id="_x0000_i1032" style="width:0;height:1.5pt" o:hralign="center" o:hrstd="t" o:hr="t" fillcolor="#a0a0a0" stroked="f"/>
        </w:pict>
      </w:r>
    </w:p>
    <w:p w14:paraId="4A6FEA3B" w14:textId="77777777" w:rsidR="00E916F5" w:rsidRPr="00E916F5" w:rsidRDefault="00E916F5" w:rsidP="00E916F5">
      <w:pPr>
        <w:spacing w:before="100" w:beforeAutospacing="1" w:after="100" w:afterAutospacing="1" w:line="240" w:lineRule="auto"/>
        <w:outlineLvl w:val="0"/>
        <w:rPr>
          <w:rFonts w:ascii="Times New Roman" w:eastAsia="Times New Roman" w:hAnsi="Times New Roman" w:cs="Times New Roman"/>
          <w:b/>
          <w:bCs/>
          <w:color w:val="auto"/>
          <w:kern w:val="36"/>
          <w:sz w:val="36"/>
          <w:szCs w:val="36"/>
          <w:lang w:val="en-GB" w:eastAsia="en-GB"/>
        </w:rPr>
      </w:pPr>
      <w:r w:rsidRPr="00E916F5">
        <w:rPr>
          <w:rFonts w:ascii="Times New Roman" w:eastAsia="Times New Roman" w:hAnsi="Times New Roman" w:cs="Times New Roman"/>
          <w:b/>
          <w:bCs/>
          <w:color w:val="auto"/>
          <w:kern w:val="36"/>
          <w:sz w:val="36"/>
          <w:szCs w:val="36"/>
          <w:lang w:val="en-GB" w:eastAsia="en-GB"/>
        </w:rPr>
        <w:t>7. Contact Information</w:t>
      </w:r>
    </w:p>
    <w:p w14:paraId="4279B8F8" w14:textId="77777777" w:rsidR="00E916F5" w:rsidRPr="00E916F5" w:rsidRDefault="00E916F5" w:rsidP="00E916F5">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b/>
          <w:bCs/>
          <w:color w:val="auto"/>
          <w:sz w:val="24"/>
          <w:szCs w:val="24"/>
          <w:lang w:val="en-GB" w:eastAsia="en-GB"/>
        </w:rPr>
        <w:t>Optimum Solar International Ltd</w:t>
      </w:r>
      <w:r w:rsidRPr="00E916F5">
        <w:rPr>
          <w:rFonts w:ascii="Times New Roman" w:eastAsia="Times New Roman" w:hAnsi="Times New Roman" w:cs="Times New Roman"/>
          <w:color w:val="auto"/>
          <w:sz w:val="24"/>
          <w:szCs w:val="24"/>
          <w:lang w:val="en-GB" w:eastAsia="en-GB"/>
        </w:rPr>
        <w:br/>
        <w:t xml:space="preserve">Email: </w:t>
      </w:r>
      <w:hyperlink r:id="rId36" w:history="1">
        <w:r w:rsidRPr="00E916F5">
          <w:rPr>
            <w:rFonts w:ascii="Times New Roman" w:eastAsia="Times New Roman" w:hAnsi="Times New Roman" w:cs="Times New Roman"/>
            <w:color w:val="0000FF"/>
            <w:sz w:val="24"/>
            <w:szCs w:val="24"/>
            <w:u w:val="single"/>
            <w:lang w:val="en-GB" w:eastAsia="en-GB"/>
          </w:rPr>
          <w:t>franchise@optimumsolar.co.uk</w:t>
        </w:r>
      </w:hyperlink>
      <w:r w:rsidRPr="00E916F5">
        <w:rPr>
          <w:rFonts w:ascii="Times New Roman" w:eastAsia="Times New Roman" w:hAnsi="Times New Roman" w:cs="Times New Roman"/>
          <w:color w:val="auto"/>
          <w:sz w:val="24"/>
          <w:szCs w:val="24"/>
          <w:lang w:val="en-GB" w:eastAsia="en-GB"/>
        </w:rPr>
        <w:br/>
        <w:t>Phone: +44 (0)20 1234 5678</w:t>
      </w:r>
      <w:r w:rsidRPr="00E916F5">
        <w:rPr>
          <w:rFonts w:ascii="Times New Roman" w:eastAsia="Times New Roman" w:hAnsi="Times New Roman" w:cs="Times New Roman"/>
          <w:color w:val="auto"/>
          <w:sz w:val="24"/>
          <w:szCs w:val="24"/>
          <w:lang w:val="en-GB" w:eastAsia="en-GB"/>
        </w:rPr>
        <w:br/>
        <w:t xml:space="preserve">Web: </w:t>
      </w:r>
      <w:hyperlink r:id="rId37" w:history="1">
        <w:r w:rsidRPr="00E916F5">
          <w:rPr>
            <w:rFonts w:ascii="Times New Roman" w:eastAsia="Times New Roman" w:hAnsi="Times New Roman" w:cs="Times New Roman"/>
            <w:color w:val="0000FF"/>
            <w:sz w:val="24"/>
            <w:szCs w:val="24"/>
            <w:u w:val="single"/>
            <w:lang w:val="en-GB" w:eastAsia="en-GB"/>
          </w:rPr>
          <w:t>www.optimumsolar.co.uk</w:t>
        </w:r>
      </w:hyperlink>
    </w:p>
    <w:p w14:paraId="52B9CC46" w14:textId="77777777" w:rsid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pict w14:anchorId="18D2389A">
          <v:rect id="_x0000_i1033" style="width:0;height:1.5pt" o:hralign="center" o:hrstd="t" o:hr="t" fillcolor="#a0a0a0" stroked="f"/>
        </w:pict>
      </w:r>
    </w:p>
    <w:p w14:paraId="659BB437" w14:textId="77777777" w:rsidR="0032440E" w:rsidRDefault="0032440E" w:rsidP="00E916F5">
      <w:pPr>
        <w:spacing w:before="0" w:after="0" w:line="240" w:lineRule="auto"/>
        <w:rPr>
          <w:rFonts w:ascii="Times New Roman" w:eastAsia="Times New Roman" w:hAnsi="Times New Roman" w:cs="Times New Roman"/>
          <w:color w:val="auto"/>
          <w:sz w:val="24"/>
          <w:szCs w:val="24"/>
          <w:lang w:val="en-GB" w:eastAsia="en-GB"/>
        </w:rPr>
      </w:pPr>
    </w:p>
    <w:p w14:paraId="1F1582E8" w14:textId="4BDDA3AC" w:rsidR="0032440E" w:rsidRDefault="0032440E" w:rsidP="00E916F5">
      <w:pPr>
        <w:spacing w:before="0" w:after="0" w:line="240" w:lineRule="auto"/>
        <w:rPr>
          <w:rFonts w:ascii="Times New Roman" w:eastAsia="Times New Roman" w:hAnsi="Times New Roman" w:cs="Times New Roman"/>
          <w:b/>
          <w:bCs/>
          <w:color w:val="auto"/>
          <w:sz w:val="48"/>
          <w:szCs w:val="48"/>
          <w:lang w:eastAsia="en-GB"/>
        </w:rPr>
      </w:pPr>
      <w:r w:rsidRPr="0032440E">
        <w:rPr>
          <w:rFonts w:ascii="Segoe UI Emoji" w:eastAsia="Times New Roman" w:hAnsi="Segoe UI Emoji" w:cs="Segoe UI Emoji"/>
          <w:color w:val="auto"/>
          <w:sz w:val="48"/>
          <w:szCs w:val="48"/>
          <w:lang w:eastAsia="en-GB"/>
        </w:rPr>
        <w:lastRenderedPageBreak/>
        <w:t>🧱</w:t>
      </w:r>
      <w:r w:rsidRPr="0032440E">
        <w:rPr>
          <w:rFonts w:ascii="Times New Roman" w:eastAsia="Times New Roman" w:hAnsi="Times New Roman" w:cs="Times New Roman"/>
          <w:color w:val="auto"/>
          <w:sz w:val="48"/>
          <w:szCs w:val="48"/>
          <w:lang w:eastAsia="en-GB"/>
        </w:rPr>
        <w:t xml:space="preserve"> </w:t>
      </w:r>
      <w:r w:rsidRPr="0032440E">
        <w:rPr>
          <w:rFonts w:ascii="Times New Roman" w:eastAsia="Times New Roman" w:hAnsi="Times New Roman" w:cs="Times New Roman"/>
          <w:b/>
          <w:bCs/>
          <w:color w:val="auto"/>
          <w:sz w:val="48"/>
          <w:szCs w:val="48"/>
          <w:lang w:eastAsia="en-GB"/>
        </w:rPr>
        <w:t>13</w:t>
      </w:r>
      <w:r>
        <w:rPr>
          <w:rFonts w:ascii="Times New Roman" w:eastAsia="Times New Roman" w:hAnsi="Times New Roman" w:cs="Times New Roman"/>
          <w:color w:val="auto"/>
          <w:sz w:val="48"/>
          <w:szCs w:val="48"/>
          <w:lang w:eastAsia="en-GB"/>
        </w:rPr>
        <w:t xml:space="preserve">. </w:t>
      </w:r>
      <w:r w:rsidRPr="0032440E">
        <w:rPr>
          <w:rFonts w:ascii="Times New Roman" w:eastAsia="Times New Roman" w:hAnsi="Times New Roman" w:cs="Times New Roman"/>
          <w:b/>
          <w:bCs/>
          <w:color w:val="auto"/>
          <w:sz w:val="48"/>
          <w:szCs w:val="48"/>
          <w:lang w:eastAsia="en-GB"/>
        </w:rPr>
        <w:t>Key Elements of a Solar Energy Franchise Model</w:t>
      </w:r>
    </w:p>
    <w:p w14:paraId="05F4FD88" w14:textId="77777777" w:rsidR="0032440E" w:rsidRDefault="0032440E" w:rsidP="00E916F5">
      <w:pPr>
        <w:spacing w:before="0" w:after="0" w:line="240" w:lineRule="auto"/>
        <w:rPr>
          <w:rFonts w:ascii="Times New Roman" w:eastAsia="Times New Roman" w:hAnsi="Times New Roman" w:cs="Times New Roman"/>
          <w:b/>
          <w:bCs/>
          <w:color w:val="auto"/>
          <w:sz w:val="48"/>
          <w:szCs w:val="48"/>
          <w:lang w:eastAsia="en-GB"/>
        </w:rPr>
      </w:pPr>
    </w:p>
    <w:p w14:paraId="721B04FF" w14:textId="77777777" w:rsidR="00994129" w:rsidRPr="00994129" w:rsidRDefault="00994129" w:rsidP="00994129">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94129">
        <w:rPr>
          <w:rFonts w:ascii="Times New Roman" w:eastAsia="Times New Roman" w:hAnsi="Times New Roman" w:cs="Times New Roman"/>
          <w:b/>
          <w:bCs/>
          <w:color w:val="auto"/>
          <w:sz w:val="27"/>
          <w:szCs w:val="27"/>
          <w:lang w:val="en-GB" w:eastAsia="en-GB"/>
        </w:rPr>
        <w:t>1. Franchise Structure</w:t>
      </w:r>
    </w:p>
    <w:p w14:paraId="119B9351" w14:textId="77777777" w:rsidR="00994129" w:rsidRPr="00994129" w:rsidRDefault="00994129" w:rsidP="00994129">
      <w:pPr>
        <w:numPr>
          <w:ilvl w:val="0"/>
          <w:numId w:val="9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Ownership Model</w:t>
      </w:r>
      <w:r w:rsidRPr="00994129">
        <w:rPr>
          <w:rFonts w:ascii="Times New Roman" w:eastAsia="Times New Roman" w:hAnsi="Times New Roman" w:cs="Times New Roman"/>
          <w:color w:val="auto"/>
          <w:sz w:val="24"/>
          <w:szCs w:val="24"/>
          <w:lang w:val="en-GB" w:eastAsia="en-GB"/>
        </w:rPr>
        <w:t>: Franchisor owns the brand/IP; franchisees operate independently under license.</w:t>
      </w:r>
    </w:p>
    <w:p w14:paraId="186F3477" w14:textId="77777777" w:rsidR="00994129" w:rsidRPr="00994129" w:rsidRDefault="00994129" w:rsidP="00994129">
      <w:pPr>
        <w:numPr>
          <w:ilvl w:val="0"/>
          <w:numId w:val="9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Territory Rights</w:t>
      </w:r>
      <w:r w:rsidRPr="00994129">
        <w:rPr>
          <w:rFonts w:ascii="Times New Roman" w:eastAsia="Times New Roman" w:hAnsi="Times New Roman" w:cs="Times New Roman"/>
          <w:color w:val="auto"/>
          <w:sz w:val="24"/>
          <w:szCs w:val="24"/>
          <w:lang w:val="en-GB" w:eastAsia="en-GB"/>
        </w:rPr>
        <w:t>: Exclusive or non-exclusive geographic areas for each franchisee.</w:t>
      </w:r>
    </w:p>
    <w:p w14:paraId="7D3C68E2" w14:textId="77777777" w:rsidR="00994129" w:rsidRPr="00994129" w:rsidRDefault="00994129" w:rsidP="00994129">
      <w:pPr>
        <w:numPr>
          <w:ilvl w:val="0"/>
          <w:numId w:val="9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Business Format Franchise</w:t>
      </w:r>
      <w:r w:rsidRPr="00994129">
        <w:rPr>
          <w:rFonts w:ascii="Times New Roman" w:eastAsia="Times New Roman" w:hAnsi="Times New Roman" w:cs="Times New Roman"/>
          <w:color w:val="auto"/>
          <w:sz w:val="24"/>
          <w:szCs w:val="24"/>
          <w:lang w:val="en-GB" w:eastAsia="en-GB"/>
        </w:rPr>
        <w:t>: Provides not just branding but a full system – from lead generation to installation and aftercare.</w:t>
      </w:r>
    </w:p>
    <w:p w14:paraId="11909406" w14:textId="77777777" w:rsidR="00994129" w:rsidRPr="00994129" w:rsidRDefault="00994129" w:rsidP="00994129">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94129">
        <w:rPr>
          <w:rFonts w:ascii="Times New Roman" w:eastAsia="Times New Roman" w:hAnsi="Times New Roman" w:cs="Times New Roman"/>
          <w:b/>
          <w:bCs/>
          <w:color w:val="auto"/>
          <w:sz w:val="27"/>
          <w:szCs w:val="27"/>
          <w:lang w:val="en-GB" w:eastAsia="en-GB"/>
        </w:rPr>
        <w:t>2. Franchise Agreement</w:t>
      </w:r>
    </w:p>
    <w:p w14:paraId="728B6FA3" w14:textId="77777777" w:rsidR="00994129" w:rsidRPr="00994129" w:rsidRDefault="00994129" w:rsidP="00994129">
      <w:pPr>
        <w:numPr>
          <w:ilvl w:val="0"/>
          <w:numId w:val="9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Duration</w:t>
      </w:r>
      <w:r w:rsidRPr="00994129">
        <w:rPr>
          <w:rFonts w:ascii="Times New Roman" w:eastAsia="Times New Roman" w:hAnsi="Times New Roman" w:cs="Times New Roman"/>
          <w:color w:val="auto"/>
          <w:sz w:val="24"/>
          <w:szCs w:val="24"/>
          <w:lang w:val="en-GB" w:eastAsia="en-GB"/>
        </w:rPr>
        <w:t>: Usually 5–10 years, with renewal options.</w:t>
      </w:r>
    </w:p>
    <w:p w14:paraId="6A46A8AA" w14:textId="77777777" w:rsidR="00994129" w:rsidRPr="00994129" w:rsidRDefault="00994129" w:rsidP="00994129">
      <w:pPr>
        <w:numPr>
          <w:ilvl w:val="0"/>
          <w:numId w:val="9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Fees</w:t>
      </w:r>
      <w:r w:rsidRPr="00994129">
        <w:rPr>
          <w:rFonts w:ascii="Times New Roman" w:eastAsia="Times New Roman" w:hAnsi="Times New Roman" w:cs="Times New Roman"/>
          <w:color w:val="auto"/>
          <w:sz w:val="24"/>
          <w:szCs w:val="24"/>
          <w:lang w:val="en-GB" w:eastAsia="en-GB"/>
        </w:rPr>
        <w:t>:</w:t>
      </w:r>
    </w:p>
    <w:p w14:paraId="33C163B1" w14:textId="77777777" w:rsidR="00994129" w:rsidRPr="00994129" w:rsidRDefault="00994129" w:rsidP="00994129">
      <w:pPr>
        <w:numPr>
          <w:ilvl w:val="1"/>
          <w:numId w:val="9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Initial Franchise Fee</w:t>
      </w:r>
      <w:r w:rsidRPr="00994129">
        <w:rPr>
          <w:rFonts w:ascii="Times New Roman" w:eastAsia="Times New Roman" w:hAnsi="Times New Roman" w:cs="Times New Roman"/>
          <w:color w:val="auto"/>
          <w:sz w:val="24"/>
          <w:szCs w:val="24"/>
          <w:lang w:val="en-GB" w:eastAsia="en-GB"/>
        </w:rPr>
        <w:t>: Covers brand license, training, onboarding.</w:t>
      </w:r>
    </w:p>
    <w:p w14:paraId="1D1A404A" w14:textId="77777777" w:rsidR="00994129" w:rsidRPr="00994129" w:rsidRDefault="00994129" w:rsidP="00994129">
      <w:pPr>
        <w:numPr>
          <w:ilvl w:val="1"/>
          <w:numId w:val="9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Royalty Fees</w:t>
      </w:r>
      <w:r w:rsidRPr="00994129">
        <w:rPr>
          <w:rFonts w:ascii="Times New Roman" w:eastAsia="Times New Roman" w:hAnsi="Times New Roman" w:cs="Times New Roman"/>
          <w:color w:val="auto"/>
          <w:sz w:val="24"/>
          <w:szCs w:val="24"/>
          <w:lang w:val="en-GB" w:eastAsia="en-GB"/>
        </w:rPr>
        <w:t>: Ongoing % of gross sales (typically 5–10%).</w:t>
      </w:r>
    </w:p>
    <w:p w14:paraId="13211933" w14:textId="77777777" w:rsidR="00994129" w:rsidRPr="00994129" w:rsidRDefault="00994129" w:rsidP="00994129">
      <w:pPr>
        <w:numPr>
          <w:ilvl w:val="1"/>
          <w:numId w:val="9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Marketing Contributions</w:t>
      </w:r>
      <w:r w:rsidRPr="00994129">
        <w:rPr>
          <w:rFonts w:ascii="Times New Roman" w:eastAsia="Times New Roman" w:hAnsi="Times New Roman" w:cs="Times New Roman"/>
          <w:color w:val="auto"/>
          <w:sz w:val="24"/>
          <w:szCs w:val="24"/>
          <w:lang w:val="en-GB" w:eastAsia="en-GB"/>
        </w:rPr>
        <w:t>: Fee toward national marketing efforts (1–2%).</w:t>
      </w:r>
    </w:p>
    <w:p w14:paraId="77D0637C" w14:textId="77777777" w:rsidR="00994129" w:rsidRPr="00994129" w:rsidRDefault="00994129" w:rsidP="00994129">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94129">
        <w:rPr>
          <w:rFonts w:ascii="Times New Roman" w:eastAsia="Times New Roman" w:hAnsi="Times New Roman" w:cs="Times New Roman"/>
          <w:b/>
          <w:bCs/>
          <w:color w:val="auto"/>
          <w:sz w:val="27"/>
          <w:szCs w:val="27"/>
          <w:lang w:val="en-GB" w:eastAsia="en-GB"/>
        </w:rPr>
        <w:t>3. Training &amp; Support</w:t>
      </w:r>
    </w:p>
    <w:p w14:paraId="10858176" w14:textId="77777777" w:rsidR="00994129" w:rsidRPr="00994129" w:rsidRDefault="00994129" w:rsidP="00994129">
      <w:pPr>
        <w:numPr>
          <w:ilvl w:val="0"/>
          <w:numId w:val="9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Technical Training</w:t>
      </w:r>
      <w:r w:rsidRPr="00994129">
        <w:rPr>
          <w:rFonts w:ascii="Times New Roman" w:eastAsia="Times New Roman" w:hAnsi="Times New Roman" w:cs="Times New Roman"/>
          <w:color w:val="auto"/>
          <w:sz w:val="24"/>
          <w:szCs w:val="24"/>
          <w:lang w:val="en-GB" w:eastAsia="en-GB"/>
        </w:rPr>
        <w:t>: Solar panel and battery installation, EPC understanding, MCS standards.</w:t>
      </w:r>
    </w:p>
    <w:p w14:paraId="6CC4579E" w14:textId="77777777" w:rsidR="00994129" w:rsidRPr="00994129" w:rsidRDefault="00994129" w:rsidP="00994129">
      <w:pPr>
        <w:numPr>
          <w:ilvl w:val="0"/>
          <w:numId w:val="9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Sales &amp; CRM Training</w:t>
      </w:r>
      <w:r w:rsidRPr="00994129">
        <w:rPr>
          <w:rFonts w:ascii="Times New Roman" w:eastAsia="Times New Roman" w:hAnsi="Times New Roman" w:cs="Times New Roman"/>
          <w:color w:val="auto"/>
          <w:sz w:val="24"/>
          <w:szCs w:val="24"/>
          <w:lang w:val="en-GB" w:eastAsia="en-GB"/>
        </w:rPr>
        <w:t>: Lead management, customer service, quoting tools.</w:t>
      </w:r>
    </w:p>
    <w:p w14:paraId="43623ABD" w14:textId="77777777" w:rsidR="00994129" w:rsidRPr="00994129" w:rsidRDefault="00994129" w:rsidP="00994129">
      <w:pPr>
        <w:numPr>
          <w:ilvl w:val="0"/>
          <w:numId w:val="9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Compliance</w:t>
      </w:r>
      <w:r w:rsidRPr="00994129">
        <w:rPr>
          <w:rFonts w:ascii="Times New Roman" w:eastAsia="Times New Roman" w:hAnsi="Times New Roman" w:cs="Times New Roman"/>
          <w:color w:val="auto"/>
          <w:sz w:val="24"/>
          <w:szCs w:val="24"/>
          <w:lang w:val="en-GB" w:eastAsia="en-GB"/>
        </w:rPr>
        <w:t>: MCS, TrustMark, EPVS, HIES, NAPIT/NICEIC certification requirements.</w:t>
      </w:r>
    </w:p>
    <w:p w14:paraId="2A7445B2" w14:textId="77777777" w:rsidR="00994129" w:rsidRPr="00994129" w:rsidRDefault="00994129" w:rsidP="00994129">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94129">
        <w:rPr>
          <w:rFonts w:ascii="Times New Roman" w:eastAsia="Times New Roman" w:hAnsi="Times New Roman" w:cs="Times New Roman"/>
          <w:b/>
          <w:bCs/>
          <w:color w:val="auto"/>
          <w:sz w:val="27"/>
          <w:szCs w:val="27"/>
          <w:lang w:val="en-GB" w:eastAsia="en-GB"/>
        </w:rPr>
        <w:t>4. Operations Manual</w:t>
      </w:r>
    </w:p>
    <w:p w14:paraId="49A279C2" w14:textId="77777777" w:rsidR="00994129" w:rsidRPr="00994129" w:rsidRDefault="00994129" w:rsidP="00994129">
      <w:pPr>
        <w:numPr>
          <w:ilvl w:val="0"/>
          <w:numId w:val="9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Step-by-step guide on how to:</w:t>
      </w:r>
    </w:p>
    <w:p w14:paraId="7925D4E0" w14:textId="77777777" w:rsidR="00994129" w:rsidRPr="00994129" w:rsidRDefault="00994129" w:rsidP="00994129">
      <w:pPr>
        <w:numPr>
          <w:ilvl w:val="1"/>
          <w:numId w:val="9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Conduct surveys and feasibility studies</w:t>
      </w:r>
    </w:p>
    <w:p w14:paraId="3B648791" w14:textId="77777777" w:rsidR="00994129" w:rsidRPr="00994129" w:rsidRDefault="00994129" w:rsidP="00994129">
      <w:pPr>
        <w:numPr>
          <w:ilvl w:val="1"/>
          <w:numId w:val="9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Install and maintain systems</w:t>
      </w:r>
    </w:p>
    <w:p w14:paraId="1AB198A0" w14:textId="77777777" w:rsidR="00994129" w:rsidRPr="00994129" w:rsidRDefault="00994129" w:rsidP="00994129">
      <w:pPr>
        <w:numPr>
          <w:ilvl w:val="1"/>
          <w:numId w:val="9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Handle warranties and aftercare</w:t>
      </w:r>
    </w:p>
    <w:p w14:paraId="2A38E886" w14:textId="77777777" w:rsidR="00994129" w:rsidRPr="00994129" w:rsidRDefault="00994129" w:rsidP="00994129">
      <w:pPr>
        <w:numPr>
          <w:ilvl w:val="1"/>
          <w:numId w:val="9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Ensure customer protection (HIES/EPVS)</w:t>
      </w:r>
    </w:p>
    <w:p w14:paraId="643D3192" w14:textId="77777777" w:rsidR="00994129" w:rsidRPr="00994129" w:rsidRDefault="00994129" w:rsidP="00994129">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94129">
        <w:rPr>
          <w:rFonts w:ascii="Times New Roman" w:eastAsia="Times New Roman" w:hAnsi="Times New Roman" w:cs="Times New Roman"/>
          <w:b/>
          <w:bCs/>
          <w:color w:val="auto"/>
          <w:sz w:val="27"/>
          <w:szCs w:val="27"/>
          <w:lang w:val="en-GB" w:eastAsia="en-GB"/>
        </w:rPr>
        <w:t>5. Brand &amp; Marketing</w:t>
      </w:r>
    </w:p>
    <w:p w14:paraId="1AA3A687" w14:textId="77777777" w:rsidR="00994129" w:rsidRPr="00994129" w:rsidRDefault="00994129" w:rsidP="00994129">
      <w:pPr>
        <w:numPr>
          <w:ilvl w:val="0"/>
          <w:numId w:val="10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Use of Trademarks</w:t>
      </w:r>
      <w:r w:rsidRPr="00994129">
        <w:rPr>
          <w:rFonts w:ascii="Times New Roman" w:eastAsia="Times New Roman" w:hAnsi="Times New Roman" w:cs="Times New Roman"/>
          <w:color w:val="auto"/>
          <w:sz w:val="24"/>
          <w:szCs w:val="24"/>
          <w:lang w:val="en-GB" w:eastAsia="en-GB"/>
        </w:rPr>
        <w:t>: Controlled branding and visual assets.</w:t>
      </w:r>
    </w:p>
    <w:p w14:paraId="13383F85" w14:textId="77777777" w:rsidR="00994129" w:rsidRPr="00994129" w:rsidRDefault="00994129" w:rsidP="00994129">
      <w:pPr>
        <w:numPr>
          <w:ilvl w:val="0"/>
          <w:numId w:val="10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National Campaigns</w:t>
      </w:r>
      <w:r w:rsidRPr="00994129">
        <w:rPr>
          <w:rFonts w:ascii="Times New Roman" w:eastAsia="Times New Roman" w:hAnsi="Times New Roman" w:cs="Times New Roman"/>
          <w:color w:val="auto"/>
          <w:sz w:val="24"/>
          <w:szCs w:val="24"/>
          <w:lang w:val="en-GB" w:eastAsia="en-GB"/>
        </w:rPr>
        <w:t>: TV, online, print media organised by the franchisor.</w:t>
      </w:r>
    </w:p>
    <w:p w14:paraId="6FE986D0" w14:textId="77777777" w:rsidR="00994129" w:rsidRPr="00994129" w:rsidRDefault="00994129" w:rsidP="00994129">
      <w:pPr>
        <w:numPr>
          <w:ilvl w:val="0"/>
          <w:numId w:val="10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Local Marketing Toolkit</w:t>
      </w:r>
      <w:r w:rsidRPr="00994129">
        <w:rPr>
          <w:rFonts w:ascii="Times New Roman" w:eastAsia="Times New Roman" w:hAnsi="Times New Roman" w:cs="Times New Roman"/>
          <w:color w:val="auto"/>
          <w:sz w:val="24"/>
          <w:szCs w:val="24"/>
          <w:lang w:val="en-GB" w:eastAsia="en-GB"/>
        </w:rPr>
        <w:t>: Flyers, van wraps, social templates for franchisees.</w:t>
      </w:r>
    </w:p>
    <w:p w14:paraId="6CE5CDEC" w14:textId="77777777" w:rsidR="00994129" w:rsidRPr="00994129" w:rsidRDefault="00994129" w:rsidP="00994129">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94129">
        <w:rPr>
          <w:rFonts w:ascii="Times New Roman" w:eastAsia="Times New Roman" w:hAnsi="Times New Roman" w:cs="Times New Roman"/>
          <w:b/>
          <w:bCs/>
          <w:color w:val="auto"/>
          <w:sz w:val="27"/>
          <w:szCs w:val="27"/>
          <w:lang w:val="en-GB" w:eastAsia="en-GB"/>
        </w:rPr>
        <w:lastRenderedPageBreak/>
        <w:t>6. Technology Platform</w:t>
      </w:r>
    </w:p>
    <w:p w14:paraId="4719DA62" w14:textId="77777777" w:rsidR="00994129" w:rsidRPr="00994129" w:rsidRDefault="00994129" w:rsidP="00994129">
      <w:pPr>
        <w:numPr>
          <w:ilvl w:val="0"/>
          <w:numId w:val="10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CRM</w:t>
      </w:r>
      <w:r w:rsidRPr="00994129">
        <w:rPr>
          <w:rFonts w:ascii="Times New Roman" w:eastAsia="Times New Roman" w:hAnsi="Times New Roman" w:cs="Times New Roman"/>
          <w:color w:val="auto"/>
          <w:sz w:val="24"/>
          <w:szCs w:val="24"/>
          <w:lang w:val="en-GB" w:eastAsia="en-GB"/>
        </w:rPr>
        <w:t>: Centralised customer management, quotation, and pipeline tracking.</w:t>
      </w:r>
    </w:p>
    <w:p w14:paraId="45DBC0FC" w14:textId="77777777" w:rsidR="00994129" w:rsidRPr="00994129" w:rsidRDefault="00994129" w:rsidP="00994129">
      <w:pPr>
        <w:numPr>
          <w:ilvl w:val="0"/>
          <w:numId w:val="10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Proposal Software</w:t>
      </w:r>
      <w:r w:rsidRPr="00994129">
        <w:rPr>
          <w:rFonts w:ascii="Times New Roman" w:eastAsia="Times New Roman" w:hAnsi="Times New Roman" w:cs="Times New Roman"/>
          <w:color w:val="auto"/>
          <w:sz w:val="24"/>
          <w:szCs w:val="24"/>
          <w:lang w:val="en-GB" w:eastAsia="en-GB"/>
        </w:rPr>
        <w:t>: Easy PV, PV*SOL or similar tools integrated.</w:t>
      </w:r>
    </w:p>
    <w:p w14:paraId="1A876628" w14:textId="77777777" w:rsidR="00994129" w:rsidRPr="00994129" w:rsidRDefault="00994129" w:rsidP="00994129">
      <w:pPr>
        <w:numPr>
          <w:ilvl w:val="0"/>
          <w:numId w:val="10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App-based Operations</w:t>
      </w:r>
      <w:r w:rsidRPr="00994129">
        <w:rPr>
          <w:rFonts w:ascii="Times New Roman" w:eastAsia="Times New Roman" w:hAnsi="Times New Roman" w:cs="Times New Roman"/>
          <w:color w:val="auto"/>
          <w:sz w:val="24"/>
          <w:szCs w:val="24"/>
          <w:lang w:val="en-GB" w:eastAsia="en-GB"/>
        </w:rPr>
        <w:t>: Real-time project tracking, team management, scheduling.</w:t>
      </w:r>
    </w:p>
    <w:p w14:paraId="5766C181" w14:textId="77777777" w:rsidR="00994129" w:rsidRPr="00994129" w:rsidRDefault="00994129" w:rsidP="00994129">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94129">
        <w:rPr>
          <w:rFonts w:ascii="Times New Roman" w:eastAsia="Times New Roman" w:hAnsi="Times New Roman" w:cs="Times New Roman"/>
          <w:b/>
          <w:bCs/>
          <w:color w:val="auto"/>
          <w:sz w:val="27"/>
          <w:szCs w:val="27"/>
          <w:lang w:val="en-GB" w:eastAsia="en-GB"/>
        </w:rPr>
        <w:t>7. Supply Chain &amp; Equipment</w:t>
      </w:r>
    </w:p>
    <w:p w14:paraId="1C1A5BD0" w14:textId="77777777" w:rsidR="00994129" w:rsidRPr="00994129" w:rsidRDefault="00994129" w:rsidP="00994129">
      <w:pPr>
        <w:numPr>
          <w:ilvl w:val="0"/>
          <w:numId w:val="10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Central Procurement</w:t>
      </w:r>
      <w:r w:rsidRPr="00994129">
        <w:rPr>
          <w:rFonts w:ascii="Times New Roman" w:eastAsia="Times New Roman" w:hAnsi="Times New Roman" w:cs="Times New Roman"/>
          <w:color w:val="auto"/>
          <w:sz w:val="24"/>
          <w:szCs w:val="24"/>
          <w:lang w:val="en-GB" w:eastAsia="en-GB"/>
        </w:rPr>
        <w:t>: Economies of scale via bulk buying.</w:t>
      </w:r>
    </w:p>
    <w:p w14:paraId="3A410E42" w14:textId="77777777" w:rsidR="00994129" w:rsidRPr="00994129" w:rsidRDefault="00994129" w:rsidP="00994129">
      <w:pPr>
        <w:numPr>
          <w:ilvl w:val="0"/>
          <w:numId w:val="10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Approved Product List</w:t>
      </w:r>
      <w:r w:rsidRPr="00994129">
        <w:rPr>
          <w:rFonts w:ascii="Times New Roman" w:eastAsia="Times New Roman" w:hAnsi="Times New Roman" w:cs="Times New Roman"/>
          <w:color w:val="auto"/>
          <w:sz w:val="24"/>
          <w:szCs w:val="24"/>
          <w:lang w:val="en-GB" w:eastAsia="en-GB"/>
        </w:rPr>
        <w:t>: Ensure all products are MCS-compliant.</w:t>
      </w:r>
    </w:p>
    <w:p w14:paraId="6CCCCFB1" w14:textId="77777777" w:rsidR="00994129" w:rsidRPr="00994129" w:rsidRDefault="00994129" w:rsidP="00994129">
      <w:pPr>
        <w:numPr>
          <w:ilvl w:val="0"/>
          <w:numId w:val="10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Logistics Coordination</w:t>
      </w:r>
      <w:r w:rsidRPr="00994129">
        <w:rPr>
          <w:rFonts w:ascii="Times New Roman" w:eastAsia="Times New Roman" w:hAnsi="Times New Roman" w:cs="Times New Roman"/>
          <w:color w:val="auto"/>
          <w:sz w:val="24"/>
          <w:szCs w:val="24"/>
          <w:lang w:val="en-GB" w:eastAsia="en-GB"/>
        </w:rPr>
        <w:t>: Streamlined delivery to franchisees.</w:t>
      </w:r>
    </w:p>
    <w:p w14:paraId="0848B1B7" w14:textId="77777777" w:rsidR="00994129" w:rsidRPr="00994129" w:rsidRDefault="00994129" w:rsidP="00994129">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94129">
        <w:rPr>
          <w:rFonts w:ascii="Times New Roman" w:eastAsia="Times New Roman" w:hAnsi="Times New Roman" w:cs="Times New Roman"/>
          <w:b/>
          <w:bCs/>
          <w:color w:val="auto"/>
          <w:sz w:val="27"/>
          <w:szCs w:val="27"/>
          <w:lang w:val="en-GB" w:eastAsia="en-GB"/>
        </w:rPr>
        <w:t>8. Legal &amp; Compliance</w:t>
      </w:r>
    </w:p>
    <w:p w14:paraId="67D6690F" w14:textId="77777777" w:rsidR="00994129" w:rsidRPr="00994129" w:rsidRDefault="00994129" w:rsidP="00994129">
      <w:pPr>
        <w:numPr>
          <w:ilvl w:val="0"/>
          <w:numId w:val="10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Franchise Disclosure Document (FDD)</w:t>
      </w:r>
      <w:r w:rsidRPr="00994129">
        <w:rPr>
          <w:rFonts w:ascii="Times New Roman" w:eastAsia="Times New Roman" w:hAnsi="Times New Roman" w:cs="Times New Roman"/>
          <w:color w:val="auto"/>
          <w:sz w:val="24"/>
          <w:szCs w:val="24"/>
          <w:lang w:val="en-GB" w:eastAsia="en-GB"/>
        </w:rPr>
        <w:t>: Legal overview of the franchise offering.</w:t>
      </w:r>
    </w:p>
    <w:p w14:paraId="27894B67" w14:textId="77777777" w:rsidR="00994129" w:rsidRPr="00994129" w:rsidRDefault="00994129" w:rsidP="00994129">
      <w:pPr>
        <w:numPr>
          <w:ilvl w:val="0"/>
          <w:numId w:val="10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Installer Certifications</w:t>
      </w:r>
      <w:r w:rsidRPr="00994129">
        <w:rPr>
          <w:rFonts w:ascii="Times New Roman" w:eastAsia="Times New Roman" w:hAnsi="Times New Roman" w:cs="Times New Roman"/>
          <w:color w:val="auto"/>
          <w:sz w:val="24"/>
          <w:szCs w:val="24"/>
          <w:lang w:val="en-GB" w:eastAsia="en-GB"/>
        </w:rPr>
        <w:t>: NAPIT, NICEIC, HIES membership, TrustMark registration.</w:t>
      </w:r>
    </w:p>
    <w:p w14:paraId="591E77EC" w14:textId="77777777" w:rsidR="00994129" w:rsidRPr="00994129" w:rsidRDefault="00994129" w:rsidP="00994129">
      <w:pPr>
        <w:numPr>
          <w:ilvl w:val="0"/>
          <w:numId w:val="10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Insurance Requirements</w:t>
      </w:r>
      <w:r w:rsidRPr="00994129">
        <w:rPr>
          <w:rFonts w:ascii="Times New Roman" w:eastAsia="Times New Roman" w:hAnsi="Times New Roman" w:cs="Times New Roman"/>
          <w:color w:val="auto"/>
          <w:sz w:val="24"/>
          <w:szCs w:val="24"/>
          <w:lang w:val="en-GB" w:eastAsia="en-GB"/>
        </w:rPr>
        <w:t>: Public liability, professional indemnity, installer cover.</w:t>
      </w:r>
    </w:p>
    <w:p w14:paraId="00EB79D8" w14:textId="77777777" w:rsidR="00994129" w:rsidRPr="00994129" w:rsidRDefault="00994129" w:rsidP="00994129">
      <w:pPr>
        <w:spacing w:before="0" w:after="0"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pict w14:anchorId="3D600E5D">
          <v:rect id="_x0000_i1170" style="width:0;height:1.5pt" o:hralign="center" o:hrstd="t" o:hr="t" fillcolor="#a0a0a0" stroked="f"/>
        </w:pict>
      </w:r>
    </w:p>
    <w:p w14:paraId="64AE1687" w14:textId="77777777" w:rsidR="00994129" w:rsidRPr="00994129" w:rsidRDefault="00994129" w:rsidP="00994129">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994129">
        <w:rPr>
          <w:rFonts w:ascii="Segoe UI Emoji" w:eastAsia="Times New Roman" w:hAnsi="Segoe UI Emoji" w:cs="Segoe UI Emoji"/>
          <w:b/>
          <w:bCs/>
          <w:color w:val="auto"/>
          <w:sz w:val="36"/>
          <w:szCs w:val="36"/>
          <w:lang w:val="en-GB" w:eastAsia="en-GB"/>
        </w:rPr>
        <w:t>🧠</w:t>
      </w:r>
      <w:r w:rsidRPr="00994129">
        <w:rPr>
          <w:rFonts w:ascii="Times New Roman" w:eastAsia="Times New Roman" w:hAnsi="Times New Roman" w:cs="Times New Roman"/>
          <w:b/>
          <w:bCs/>
          <w:color w:val="auto"/>
          <w:sz w:val="36"/>
          <w:szCs w:val="36"/>
          <w:lang w:val="en-GB" w:eastAsia="en-GB"/>
        </w:rPr>
        <w:t xml:space="preserve"> Other Considerations for Solar Franchising</w:t>
      </w:r>
    </w:p>
    <w:p w14:paraId="05A328B1" w14:textId="77777777" w:rsidR="00994129" w:rsidRPr="00994129" w:rsidRDefault="00994129" w:rsidP="00994129">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94129">
        <w:rPr>
          <w:rFonts w:ascii="Segoe UI Emoji" w:eastAsia="Times New Roman" w:hAnsi="Segoe UI Emoji" w:cs="Segoe UI Emoji"/>
          <w:b/>
          <w:bCs/>
          <w:color w:val="auto"/>
          <w:sz w:val="27"/>
          <w:szCs w:val="27"/>
          <w:lang w:val="en-GB" w:eastAsia="en-GB"/>
        </w:rPr>
        <w:t>✅</w:t>
      </w:r>
      <w:r w:rsidRPr="00994129">
        <w:rPr>
          <w:rFonts w:ascii="Times New Roman" w:eastAsia="Times New Roman" w:hAnsi="Times New Roman" w:cs="Times New Roman"/>
          <w:b/>
          <w:bCs/>
          <w:color w:val="auto"/>
          <w:sz w:val="27"/>
          <w:szCs w:val="27"/>
          <w:lang w:val="en-GB" w:eastAsia="en-GB"/>
        </w:rPr>
        <w:t xml:space="preserve"> Market Viability</w:t>
      </w:r>
    </w:p>
    <w:p w14:paraId="5F5CBF9A" w14:textId="77777777" w:rsidR="00994129" w:rsidRPr="00994129" w:rsidRDefault="00994129" w:rsidP="00994129">
      <w:pPr>
        <w:numPr>
          <w:ilvl w:val="0"/>
          <w:numId w:val="10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Regional Demand</w:t>
      </w:r>
      <w:r w:rsidRPr="00994129">
        <w:rPr>
          <w:rFonts w:ascii="Times New Roman" w:eastAsia="Times New Roman" w:hAnsi="Times New Roman" w:cs="Times New Roman"/>
          <w:color w:val="auto"/>
          <w:sz w:val="24"/>
          <w:szCs w:val="24"/>
          <w:lang w:val="en-GB" w:eastAsia="en-GB"/>
        </w:rPr>
        <w:t>: Align territories with regions of high adoption or government incentives.</w:t>
      </w:r>
    </w:p>
    <w:p w14:paraId="042F64B8" w14:textId="77777777" w:rsidR="00994129" w:rsidRPr="00994129" w:rsidRDefault="00994129" w:rsidP="00994129">
      <w:pPr>
        <w:numPr>
          <w:ilvl w:val="0"/>
          <w:numId w:val="10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Competitor Analysis</w:t>
      </w:r>
      <w:r w:rsidRPr="00994129">
        <w:rPr>
          <w:rFonts w:ascii="Times New Roman" w:eastAsia="Times New Roman" w:hAnsi="Times New Roman" w:cs="Times New Roman"/>
          <w:color w:val="auto"/>
          <w:sz w:val="24"/>
          <w:szCs w:val="24"/>
          <w:lang w:val="en-GB" w:eastAsia="en-GB"/>
        </w:rPr>
        <w:t>: Understand local installers, pricing benchmarks, and consumer sentiment.</w:t>
      </w:r>
    </w:p>
    <w:p w14:paraId="29379E4B" w14:textId="77777777" w:rsidR="00994129" w:rsidRPr="00994129" w:rsidRDefault="00994129" w:rsidP="00994129">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94129">
        <w:rPr>
          <w:rFonts w:ascii="Segoe UI Emoji" w:eastAsia="Times New Roman" w:hAnsi="Segoe UI Emoji" w:cs="Segoe UI Emoji"/>
          <w:b/>
          <w:bCs/>
          <w:color w:val="auto"/>
          <w:sz w:val="27"/>
          <w:szCs w:val="27"/>
          <w:lang w:val="en-GB" w:eastAsia="en-GB"/>
        </w:rPr>
        <w:t>⚖️</w:t>
      </w:r>
      <w:r w:rsidRPr="00994129">
        <w:rPr>
          <w:rFonts w:ascii="Times New Roman" w:eastAsia="Times New Roman" w:hAnsi="Times New Roman" w:cs="Times New Roman"/>
          <w:b/>
          <w:bCs/>
          <w:color w:val="auto"/>
          <w:sz w:val="27"/>
          <w:szCs w:val="27"/>
          <w:lang w:val="en-GB" w:eastAsia="en-GB"/>
        </w:rPr>
        <w:t xml:space="preserve"> Regulatory Environment</w:t>
      </w:r>
    </w:p>
    <w:p w14:paraId="55C0669B" w14:textId="77777777" w:rsidR="00994129" w:rsidRPr="00994129" w:rsidRDefault="00994129" w:rsidP="00994129">
      <w:pPr>
        <w:numPr>
          <w:ilvl w:val="0"/>
          <w:numId w:val="10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MCS Accreditation</w:t>
      </w:r>
      <w:r w:rsidRPr="00994129">
        <w:rPr>
          <w:rFonts w:ascii="Times New Roman" w:eastAsia="Times New Roman" w:hAnsi="Times New Roman" w:cs="Times New Roman"/>
          <w:color w:val="auto"/>
          <w:sz w:val="24"/>
          <w:szCs w:val="24"/>
          <w:lang w:val="en-GB" w:eastAsia="en-GB"/>
        </w:rPr>
        <w:t>: Mandatory for claiming Smart Export Guarantee (SEG).</w:t>
      </w:r>
    </w:p>
    <w:p w14:paraId="512D2D76" w14:textId="77777777" w:rsidR="00994129" w:rsidRPr="00994129" w:rsidRDefault="00994129" w:rsidP="00994129">
      <w:pPr>
        <w:numPr>
          <w:ilvl w:val="0"/>
          <w:numId w:val="10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EPC Regulations</w:t>
      </w:r>
      <w:r w:rsidRPr="00994129">
        <w:rPr>
          <w:rFonts w:ascii="Times New Roman" w:eastAsia="Times New Roman" w:hAnsi="Times New Roman" w:cs="Times New Roman"/>
          <w:color w:val="auto"/>
          <w:sz w:val="24"/>
          <w:szCs w:val="24"/>
          <w:lang w:val="en-GB" w:eastAsia="en-GB"/>
        </w:rPr>
        <w:t>: Required for financing and energy efficiency assessments.</w:t>
      </w:r>
    </w:p>
    <w:p w14:paraId="4D35E9F3" w14:textId="77777777" w:rsidR="00994129" w:rsidRPr="00994129" w:rsidRDefault="00994129" w:rsidP="00994129">
      <w:pPr>
        <w:numPr>
          <w:ilvl w:val="0"/>
          <w:numId w:val="10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DESNZ Guidance</w:t>
      </w:r>
      <w:r w:rsidRPr="00994129">
        <w:rPr>
          <w:rFonts w:ascii="Times New Roman" w:eastAsia="Times New Roman" w:hAnsi="Times New Roman" w:cs="Times New Roman"/>
          <w:color w:val="auto"/>
          <w:sz w:val="24"/>
          <w:szCs w:val="24"/>
          <w:lang w:val="en-GB" w:eastAsia="en-GB"/>
        </w:rPr>
        <w:t>: Must stay aligned with government net zero policies and grants.</w:t>
      </w:r>
    </w:p>
    <w:p w14:paraId="285CE034" w14:textId="77777777" w:rsidR="00994129" w:rsidRPr="00994129" w:rsidRDefault="00994129" w:rsidP="00994129">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94129">
        <w:rPr>
          <w:rFonts w:ascii="Segoe UI Emoji" w:eastAsia="Times New Roman" w:hAnsi="Segoe UI Emoji" w:cs="Segoe UI Emoji"/>
          <w:b/>
          <w:bCs/>
          <w:color w:val="auto"/>
          <w:sz w:val="27"/>
          <w:szCs w:val="27"/>
          <w:lang w:val="en-GB" w:eastAsia="en-GB"/>
        </w:rPr>
        <w:t>📈</w:t>
      </w:r>
      <w:r w:rsidRPr="00994129">
        <w:rPr>
          <w:rFonts w:ascii="Times New Roman" w:eastAsia="Times New Roman" w:hAnsi="Times New Roman" w:cs="Times New Roman"/>
          <w:b/>
          <w:bCs/>
          <w:color w:val="auto"/>
          <w:sz w:val="27"/>
          <w:szCs w:val="27"/>
          <w:lang w:val="en-GB" w:eastAsia="en-GB"/>
        </w:rPr>
        <w:t xml:space="preserve"> Performance Tracking</w:t>
      </w:r>
    </w:p>
    <w:p w14:paraId="0E11E4F7" w14:textId="77777777" w:rsidR="00994129" w:rsidRPr="00994129" w:rsidRDefault="00994129" w:rsidP="00994129">
      <w:pPr>
        <w:numPr>
          <w:ilvl w:val="0"/>
          <w:numId w:val="10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KPIs for Franchisees</w:t>
      </w:r>
      <w:r w:rsidRPr="00994129">
        <w:rPr>
          <w:rFonts w:ascii="Times New Roman" w:eastAsia="Times New Roman" w:hAnsi="Times New Roman" w:cs="Times New Roman"/>
          <w:color w:val="auto"/>
          <w:sz w:val="24"/>
          <w:szCs w:val="24"/>
          <w:lang w:val="en-GB" w:eastAsia="en-GB"/>
        </w:rPr>
        <w:t>: Leads converted, installations completed, warranty issues.</w:t>
      </w:r>
    </w:p>
    <w:p w14:paraId="5F898270" w14:textId="77777777" w:rsidR="00994129" w:rsidRPr="00994129" w:rsidRDefault="00994129" w:rsidP="00994129">
      <w:pPr>
        <w:numPr>
          <w:ilvl w:val="0"/>
          <w:numId w:val="10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lastRenderedPageBreak/>
        <w:t>Benchmarking</w:t>
      </w:r>
      <w:r w:rsidRPr="00994129">
        <w:rPr>
          <w:rFonts w:ascii="Times New Roman" w:eastAsia="Times New Roman" w:hAnsi="Times New Roman" w:cs="Times New Roman"/>
          <w:color w:val="auto"/>
          <w:sz w:val="24"/>
          <w:szCs w:val="24"/>
          <w:lang w:val="en-GB" w:eastAsia="en-GB"/>
        </w:rPr>
        <w:t>: Compare franchisees to identify top performers and those needing support.</w:t>
      </w:r>
    </w:p>
    <w:p w14:paraId="395DF10F" w14:textId="77777777" w:rsidR="00994129" w:rsidRPr="00994129" w:rsidRDefault="00994129" w:rsidP="00994129">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94129">
        <w:rPr>
          <w:rFonts w:ascii="Segoe UI Emoji" w:eastAsia="Times New Roman" w:hAnsi="Segoe UI Emoji" w:cs="Segoe UI Emoji"/>
          <w:b/>
          <w:bCs/>
          <w:color w:val="auto"/>
          <w:sz w:val="27"/>
          <w:szCs w:val="27"/>
          <w:lang w:val="en-GB" w:eastAsia="en-GB"/>
        </w:rPr>
        <w:t>🧑</w:t>
      </w:r>
      <w:r w:rsidRPr="00994129">
        <w:rPr>
          <w:rFonts w:ascii="Times New Roman" w:eastAsia="Times New Roman" w:hAnsi="Times New Roman" w:cs="Times New Roman"/>
          <w:b/>
          <w:bCs/>
          <w:color w:val="auto"/>
          <w:sz w:val="27"/>
          <w:szCs w:val="27"/>
          <w:lang w:val="en-GB" w:eastAsia="en-GB"/>
        </w:rPr>
        <w:t>‍</w:t>
      </w:r>
      <w:r w:rsidRPr="00994129">
        <w:rPr>
          <w:rFonts w:ascii="Segoe UI Emoji" w:eastAsia="Times New Roman" w:hAnsi="Segoe UI Emoji" w:cs="Segoe UI Emoji"/>
          <w:b/>
          <w:bCs/>
          <w:color w:val="auto"/>
          <w:sz w:val="27"/>
          <w:szCs w:val="27"/>
          <w:lang w:val="en-GB" w:eastAsia="en-GB"/>
        </w:rPr>
        <w:t>🔧</w:t>
      </w:r>
      <w:r w:rsidRPr="00994129">
        <w:rPr>
          <w:rFonts w:ascii="Times New Roman" w:eastAsia="Times New Roman" w:hAnsi="Times New Roman" w:cs="Times New Roman"/>
          <w:b/>
          <w:bCs/>
          <w:color w:val="auto"/>
          <w:sz w:val="27"/>
          <w:szCs w:val="27"/>
          <w:lang w:val="en-GB" w:eastAsia="en-GB"/>
        </w:rPr>
        <w:t xml:space="preserve"> Workforce &amp; Subcontractors</w:t>
      </w:r>
    </w:p>
    <w:p w14:paraId="63F59547" w14:textId="77777777" w:rsidR="00994129" w:rsidRPr="00994129" w:rsidRDefault="00994129" w:rsidP="00994129">
      <w:pPr>
        <w:numPr>
          <w:ilvl w:val="0"/>
          <w:numId w:val="10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Labour Source</w:t>
      </w:r>
      <w:r w:rsidRPr="00994129">
        <w:rPr>
          <w:rFonts w:ascii="Times New Roman" w:eastAsia="Times New Roman" w:hAnsi="Times New Roman" w:cs="Times New Roman"/>
          <w:color w:val="auto"/>
          <w:sz w:val="24"/>
          <w:szCs w:val="24"/>
          <w:lang w:val="en-GB" w:eastAsia="en-GB"/>
        </w:rPr>
        <w:t>: Support in hiring trained electricians, roofers, or subcontracted crews.</w:t>
      </w:r>
    </w:p>
    <w:p w14:paraId="5F6CB3E9" w14:textId="77777777" w:rsidR="00994129" w:rsidRPr="00994129" w:rsidRDefault="00994129" w:rsidP="00994129">
      <w:pPr>
        <w:numPr>
          <w:ilvl w:val="0"/>
          <w:numId w:val="10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Standardised Training</w:t>
      </w:r>
      <w:r w:rsidRPr="00994129">
        <w:rPr>
          <w:rFonts w:ascii="Times New Roman" w:eastAsia="Times New Roman" w:hAnsi="Times New Roman" w:cs="Times New Roman"/>
          <w:color w:val="auto"/>
          <w:sz w:val="24"/>
          <w:szCs w:val="24"/>
          <w:lang w:val="en-GB" w:eastAsia="en-GB"/>
        </w:rPr>
        <w:t>: Ensure all installers meet brand quality and compliance.</w:t>
      </w:r>
    </w:p>
    <w:p w14:paraId="683ED9CB" w14:textId="77777777" w:rsidR="00994129" w:rsidRPr="00994129" w:rsidRDefault="00994129" w:rsidP="00994129">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994129">
        <w:rPr>
          <w:rFonts w:ascii="Segoe UI Emoji" w:eastAsia="Times New Roman" w:hAnsi="Segoe UI Emoji" w:cs="Segoe UI Emoji"/>
          <w:b/>
          <w:bCs/>
          <w:color w:val="auto"/>
          <w:sz w:val="27"/>
          <w:szCs w:val="27"/>
          <w:lang w:val="en-GB" w:eastAsia="en-GB"/>
        </w:rPr>
        <w:t>🔄</w:t>
      </w:r>
      <w:r w:rsidRPr="00994129">
        <w:rPr>
          <w:rFonts w:ascii="Times New Roman" w:eastAsia="Times New Roman" w:hAnsi="Times New Roman" w:cs="Times New Roman"/>
          <w:b/>
          <w:bCs/>
          <w:color w:val="auto"/>
          <w:sz w:val="27"/>
          <w:szCs w:val="27"/>
          <w:lang w:val="en-GB" w:eastAsia="en-GB"/>
        </w:rPr>
        <w:t xml:space="preserve"> Renewal &amp; Exit Strategy</w:t>
      </w:r>
    </w:p>
    <w:p w14:paraId="4E362D04" w14:textId="77777777" w:rsidR="00994129" w:rsidRPr="00994129" w:rsidRDefault="00994129" w:rsidP="00994129">
      <w:pPr>
        <w:numPr>
          <w:ilvl w:val="0"/>
          <w:numId w:val="10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Exit Clauses</w:t>
      </w:r>
      <w:r w:rsidRPr="00994129">
        <w:rPr>
          <w:rFonts w:ascii="Times New Roman" w:eastAsia="Times New Roman" w:hAnsi="Times New Roman" w:cs="Times New Roman"/>
          <w:color w:val="auto"/>
          <w:sz w:val="24"/>
          <w:szCs w:val="24"/>
          <w:lang w:val="en-GB" w:eastAsia="en-GB"/>
        </w:rPr>
        <w:t>: Conditions under which a franchisee can sell or terminate.</w:t>
      </w:r>
    </w:p>
    <w:p w14:paraId="0F69DE5A" w14:textId="77777777" w:rsidR="00994129" w:rsidRPr="00994129" w:rsidRDefault="00994129" w:rsidP="00994129">
      <w:pPr>
        <w:numPr>
          <w:ilvl w:val="0"/>
          <w:numId w:val="10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Buy-Back Options</w:t>
      </w:r>
      <w:r w:rsidRPr="00994129">
        <w:rPr>
          <w:rFonts w:ascii="Times New Roman" w:eastAsia="Times New Roman" w:hAnsi="Times New Roman" w:cs="Times New Roman"/>
          <w:color w:val="auto"/>
          <w:sz w:val="24"/>
          <w:szCs w:val="24"/>
          <w:lang w:val="en-GB" w:eastAsia="en-GB"/>
        </w:rPr>
        <w:t>: Franchisor may re-acquire underperforming or strategic territories.</w:t>
      </w:r>
    </w:p>
    <w:p w14:paraId="6B83EBC0" w14:textId="77777777" w:rsidR="00994129" w:rsidRPr="00994129" w:rsidRDefault="00994129" w:rsidP="00994129">
      <w:pPr>
        <w:spacing w:before="0" w:after="0"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pict w14:anchorId="2913DD3A">
          <v:rect id="_x0000_i1171" style="width:0;height:1.5pt" o:hralign="center" o:hrstd="t" o:hr="t" fillcolor="#a0a0a0" stroked="f"/>
        </w:pict>
      </w:r>
    </w:p>
    <w:p w14:paraId="3EF80269" w14:textId="77777777" w:rsidR="00994129" w:rsidRPr="00994129" w:rsidRDefault="00994129" w:rsidP="00994129">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994129">
        <w:rPr>
          <w:rFonts w:ascii="Segoe UI Emoji" w:eastAsia="Times New Roman" w:hAnsi="Segoe UI Emoji" w:cs="Segoe UI Emoji"/>
          <w:b/>
          <w:bCs/>
          <w:color w:val="auto"/>
          <w:sz w:val="36"/>
          <w:szCs w:val="36"/>
          <w:lang w:val="en-GB" w:eastAsia="en-GB"/>
        </w:rPr>
        <w:t>🧾</w:t>
      </w:r>
      <w:r w:rsidRPr="00994129">
        <w:rPr>
          <w:rFonts w:ascii="Times New Roman" w:eastAsia="Times New Roman" w:hAnsi="Times New Roman" w:cs="Times New Roman"/>
          <w:b/>
          <w:bCs/>
          <w:color w:val="auto"/>
          <w:sz w:val="36"/>
          <w:szCs w:val="36"/>
          <w:lang w:val="en-GB" w:eastAsia="en-GB"/>
        </w:rPr>
        <w:t xml:space="preserve"> Example Franchisee Profile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8"/>
        <w:gridCol w:w="6362"/>
      </w:tblGrid>
      <w:tr w:rsidR="00994129" w:rsidRPr="00994129" w14:paraId="3F20FAAC" w14:textId="77777777" w:rsidTr="00994129">
        <w:trPr>
          <w:tblHeader/>
          <w:tblCellSpacing w:w="15" w:type="dxa"/>
        </w:trPr>
        <w:tc>
          <w:tcPr>
            <w:tcW w:w="0" w:type="auto"/>
            <w:vAlign w:val="center"/>
            <w:hideMark/>
          </w:tcPr>
          <w:p w14:paraId="4B815215" w14:textId="77777777" w:rsidR="00994129" w:rsidRPr="00994129" w:rsidRDefault="00994129" w:rsidP="00994129">
            <w:pPr>
              <w:spacing w:before="0" w:after="0" w:line="240" w:lineRule="auto"/>
              <w:jc w:val="center"/>
              <w:rPr>
                <w:rFonts w:ascii="Times New Roman" w:eastAsia="Times New Roman" w:hAnsi="Times New Roman" w:cs="Times New Roman"/>
                <w:b/>
                <w:bCs/>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Criteria</w:t>
            </w:r>
          </w:p>
        </w:tc>
        <w:tc>
          <w:tcPr>
            <w:tcW w:w="0" w:type="auto"/>
            <w:vAlign w:val="center"/>
            <w:hideMark/>
          </w:tcPr>
          <w:p w14:paraId="3B36C499" w14:textId="77777777" w:rsidR="00994129" w:rsidRPr="00994129" w:rsidRDefault="00994129" w:rsidP="00994129">
            <w:pPr>
              <w:spacing w:before="0" w:after="0" w:line="240" w:lineRule="auto"/>
              <w:jc w:val="center"/>
              <w:rPr>
                <w:rFonts w:ascii="Times New Roman" w:eastAsia="Times New Roman" w:hAnsi="Times New Roman" w:cs="Times New Roman"/>
                <w:b/>
                <w:bCs/>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Description</w:t>
            </w:r>
          </w:p>
        </w:tc>
      </w:tr>
      <w:tr w:rsidR="00994129" w:rsidRPr="00994129" w14:paraId="7F4762C1" w14:textId="77777777" w:rsidTr="00994129">
        <w:trPr>
          <w:tblCellSpacing w:w="15" w:type="dxa"/>
        </w:trPr>
        <w:tc>
          <w:tcPr>
            <w:tcW w:w="0" w:type="auto"/>
            <w:vAlign w:val="center"/>
            <w:hideMark/>
          </w:tcPr>
          <w:p w14:paraId="6F3D7132" w14:textId="77777777" w:rsidR="00994129" w:rsidRPr="00994129" w:rsidRDefault="00994129" w:rsidP="00994129">
            <w:pPr>
              <w:spacing w:before="0" w:after="0"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Investment Required</w:t>
            </w:r>
          </w:p>
        </w:tc>
        <w:tc>
          <w:tcPr>
            <w:tcW w:w="0" w:type="auto"/>
            <w:vAlign w:val="center"/>
            <w:hideMark/>
          </w:tcPr>
          <w:p w14:paraId="232C8DC4" w14:textId="77777777" w:rsidR="00994129" w:rsidRPr="00994129" w:rsidRDefault="00994129" w:rsidP="00994129">
            <w:pPr>
              <w:spacing w:before="0" w:after="0"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£25,000–£75,000 (varies with territory size &amp; infrastructure)</w:t>
            </w:r>
          </w:p>
        </w:tc>
      </w:tr>
      <w:tr w:rsidR="00994129" w:rsidRPr="00994129" w14:paraId="05F1E445" w14:textId="77777777" w:rsidTr="00994129">
        <w:trPr>
          <w:tblCellSpacing w:w="15" w:type="dxa"/>
        </w:trPr>
        <w:tc>
          <w:tcPr>
            <w:tcW w:w="0" w:type="auto"/>
            <w:vAlign w:val="center"/>
            <w:hideMark/>
          </w:tcPr>
          <w:p w14:paraId="70A47C0C" w14:textId="77777777" w:rsidR="00994129" w:rsidRPr="00994129" w:rsidRDefault="00994129" w:rsidP="00994129">
            <w:pPr>
              <w:spacing w:before="0" w:after="0"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Background</w:t>
            </w:r>
          </w:p>
        </w:tc>
        <w:tc>
          <w:tcPr>
            <w:tcW w:w="0" w:type="auto"/>
            <w:vAlign w:val="center"/>
            <w:hideMark/>
          </w:tcPr>
          <w:p w14:paraId="7137D4F6" w14:textId="77777777" w:rsidR="00994129" w:rsidRPr="00994129" w:rsidRDefault="00994129" w:rsidP="00994129">
            <w:pPr>
              <w:spacing w:before="0" w:after="0"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Trades, electrical engineering, or home services background ideal</w:t>
            </w:r>
          </w:p>
        </w:tc>
      </w:tr>
      <w:tr w:rsidR="00994129" w:rsidRPr="00994129" w14:paraId="147864A5" w14:textId="77777777" w:rsidTr="00994129">
        <w:trPr>
          <w:tblCellSpacing w:w="15" w:type="dxa"/>
        </w:trPr>
        <w:tc>
          <w:tcPr>
            <w:tcW w:w="0" w:type="auto"/>
            <w:vAlign w:val="center"/>
            <w:hideMark/>
          </w:tcPr>
          <w:p w14:paraId="2BCEEB22" w14:textId="77777777" w:rsidR="00994129" w:rsidRPr="00994129" w:rsidRDefault="00994129" w:rsidP="00994129">
            <w:pPr>
              <w:spacing w:before="0" w:after="0"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Legal &amp; Compliance</w:t>
            </w:r>
          </w:p>
        </w:tc>
        <w:tc>
          <w:tcPr>
            <w:tcW w:w="0" w:type="auto"/>
            <w:vAlign w:val="center"/>
            <w:hideMark/>
          </w:tcPr>
          <w:p w14:paraId="3C1F3671" w14:textId="77777777" w:rsidR="00994129" w:rsidRPr="00994129" w:rsidRDefault="00994129" w:rsidP="00994129">
            <w:pPr>
              <w:spacing w:before="0" w:after="0"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Willing to undertake MCS, TrustMark registration</w:t>
            </w:r>
          </w:p>
        </w:tc>
      </w:tr>
      <w:tr w:rsidR="00994129" w:rsidRPr="00994129" w14:paraId="67E3F7F8" w14:textId="77777777" w:rsidTr="00994129">
        <w:trPr>
          <w:tblCellSpacing w:w="15" w:type="dxa"/>
        </w:trPr>
        <w:tc>
          <w:tcPr>
            <w:tcW w:w="0" w:type="auto"/>
            <w:vAlign w:val="center"/>
            <w:hideMark/>
          </w:tcPr>
          <w:p w14:paraId="69B9CE61" w14:textId="77777777" w:rsidR="00994129" w:rsidRPr="00994129" w:rsidRDefault="00994129" w:rsidP="00994129">
            <w:pPr>
              <w:spacing w:before="0" w:after="0"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Training Commitment</w:t>
            </w:r>
          </w:p>
        </w:tc>
        <w:tc>
          <w:tcPr>
            <w:tcW w:w="0" w:type="auto"/>
            <w:vAlign w:val="center"/>
            <w:hideMark/>
          </w:tcPr>
          <w:p w14:paraId="182F412C" w14:textId="77777777" w:rsidR="00994129" w:rsidRPr="00994129" w:rsidRDefault="00994129" w:rsidP="00994129">
            <w:pPr>
              <w:spacing w:before="0" w:after="0"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Full induction (2–4 weeks) + ongoing learning via LMS</w:t>
            </w:r>
          </w:p>
        </w:tc>
      </w:tr>
      <w:tr w:rsidR="00994129" w:rsidRPr="00994129" w14:paraId="3733CFE1" w14:textId="77777777" w:rsidTr="00994129">
        <w:trPr>
          <w:tblCellSpacing w:w="15" w:type="dxa"/>
        </w:trPr>
        <w:tc>
          <w:tcPr>
            <w:tcW w:w="0" w:type="auto"/>
            <w:vAlign w:val="center"/>
            <w:hideMark/>
          </w:tcPr>
          <w:p w14:paraId="2FACCDC5" w14:textId="77777777" w:rsidR="00994129" w:rsidRPr="00994129" w:rsidRDefault="00994129" w:rsidP="00994129">
            <w:pPr>
              <w:spacing w:before="0" w:after="0"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Business Development</w:t>
            </w:r>
          </w:p>
        </w:tc>
        <w:tc>
          <w:tcPr>
            <w:tcW w:w="0" w:type="auto"/>
            <w:vAlign w:val="center"/>
            <w:hideMark/>
          </w:tcPr>
          <w:p w14:paraId="135ECEE5" w14:textId="77777777" w:rsidR="00994129" w:rsidRPr="00994129" w:rsidRDefault="00994129" w:rsidP="00994129">
            <w:pPr>
              <w:spacing w:before="0" w:after="0"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t>Comfortable with sales, marketing, customer management</w:t>
            </w:r>
          </w:p>
        </w:tc>
      </w:tr>
    </w:tbl>
    <w:p w14:paraId="59BAB66A" w14:textId="77777777" w:rsidR="00994129" w:rsidRPr="00994129" w:rsidRDefault="00994129" w:rsidP="00994129">
      <w:pPr>
        <w:spacing w:before="0" w:after="0"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color w:val="auto"/>
          <w:sz w:val="24"/>
          <w:szCs w:val="24"/>
          <w:lang w:val="en-GB" w:eastAsia="en-GB"/>
        </w:rPr>
        <w:pict w14:anchorId="7A1AD2EF">
          <v:rect id="_x0000_i1172" style="width:0;height:1.5pt" o:hralign="center" o:hrstd="t" o:hr="t" fillcolor="#a0a0a0" stroked="f"/>
        </w:pict>
      </w:r>
    </w:p>
    <w:p w14:paraId="6AF4EBE1" w14:textId="77777777" w:rsidR="00994129" w:rsidRPr="00994129" w:rsidRDefault="00994129" w:rsidP="00994129">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994129">
        <w:rPr>
          <w:rFonts w:ascii="Segoe UI Emoji" w:eastAsia="Times New Roman" w:hAnsi="Segoe UI Emoji" w:cs="Segoe UI Emoji"/>
          <w:b/>
          <w:bCs/>
          <w:color w:val="auto"/>
          <w:sz w:val="36"/>
          <w:szCs w:val="36"/>
          <w:lang w:val="en-GB" w:eastAsia="en-GB"/>
        </w:rPr>
        <w:t>📌</w:t>
      </w:r>
      <w:r w:rsidRPr="00994129">
        <w:rPr>
          <w:rFonts w:ascii="Times New Roman" w:eastAsia="Times New Roman" w:hAnsi="Times New Roman" w:cs="Times New Roman"/>
          <w:b/>
          <w:bCs/>
          <w:color w:val="auto"/>
          <w:sz w:val="36"/>
          <w:szCs w:val="36"/>
          <w:lang w:val="en-GB" w:eastAsia="en-GB"/>
        </w:rPr>
        <w:t xml:space="preserve"> Key UK Franchise Opportunities in Solar (for reference)</w:t>
      </w:r>
    </w:p>
    <w:p w14:paraId="5109FBBE" w14:textId="77777777" w:rsidR="00994129" w:rsidRPr="00994129" w:rsidRDefault="00994129" w:rsidP="00994129">
      <w:pPr>
        <w:numPr>
          <w:ilvl w:val="0"/>
          <w:numId w:val="10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Green Energy Franchise UK</w:t>
      </w:r>
    </w:p>
    <w:p w14:paraId="070B7C2C" w14:textId="77777777" w:rsidR="00994129" w:rsidRPr="00994129" w:rsidRDefault="00994129" w:rsidP="00994129">
      <w:pPr>
        <w:numPr>
          <w:ilvl w:val="0"/>
          <w:numId w:val="10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SolarTech Renewables</w:t>
      </w:r>
    </w:p>
    <w:p w14:paraId="5EA756C9" w14:textId="77777777" w:rsidR="00994129" w:rsidRPr="00994129" w:rsidRDefault="00994129" w:rsidP="00994129">
      <w:pPr>
        <w:numPr>
          <w:ilvl w:val="0"/>
          <w:numId w:val="10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994129">
        <w:rPr>
          <w:rFonts w:ascii="Times New Roman" w:eastAsia="Times New Roman" w:hAnsi="Times New Roman" w:cs="Times New Roman"/>
          <w:b/>
          <w:bCs/>
          <w:color w:val="auto"/>
          <w:sz w:val="24"/>
          <w:szCs w:val="24"/>
          <w:lang w:val="en-GB" w:eastAsia="en-GB"/>
        </w:rPr>
        <w:t>Smart Renewable Heat Franchise</w:t>
      </w:r>
    </w:p>
    <w:p w14:paraId="7C9DFBD0" w14:textId="77777777" w:rsidR="00546782" w:rsidRDefault="00546782" w:rsidP="00E916F5">
      <w:pPr>
        <w:spacing w:before="100" w:beforeAutospacing="1" w:after="100" w:afterAutospacing="1" w:line="240" w:lineRule="auto"/>
        <w:outlineLvl w:val="0"/>
        <w:rPr>
          <w:rFonts w:ascii="Times New Roman" w:eastAsia="Times New Roman" w:hAnsi="Times New Roman" w:cs="Times New Roman"/>
          <w:b/>
          <w:bCs/>
          <w:color w:val="auto"/>
          <w:sz w:val="24"/>
          <w:szCs w:val="24"/>
          <w:lang w:val="en-GB" w:eastAsia="en-GB"/>
        </w:rPr>
      </w:pPr>
    </w:p>
    <w:p w14:paraId="7931C73A" w14:textId="7A327420" w:rsidR="00A60659" w:rsidRDefault="00A60659"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eastAsia="en-GB"/>
        </w:rPr>
      </w:pPr>
      <w:r>
        <w:rPr>
          <w:rFonts w:ascii="Times New Roman" w:eastAsia="Times New Roman" w:hAnsi="Times New Roman" w:cs="Times New Roman"/>
          <w:b/>
          <w:bCs/>
          <w:color w:val="auto"/>
          <w:kern w:val="36"/>
          <w:sz w:val="48"/>
          <w:szCs w:val="48"/>
          <w:lang w:eastAsia="en-GB"/>
        </w:rPr>
        <w:t>Appendices</w:t>
      </w:r>
    </w:p>
    <w:p w14:paraId="2842C426" w14:textId="7DF84D38" w:rsidR="00743BA8" w:rsidRDefault="00C74475"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eastAsia="en-GB"/>
        </w:rPr>
      </w:pPr>
      <w:r>
        <w:rPr>
          <w:rFonts w:ascii="Times New Roman" w:eastAsia="Times New Roman" w:hAnsi="Times New Roman" w:cs="Times New Roman"/>
          <w:b/>
          <w:bCs/>
          <w:color w:val="auto"/>
          <w:kern w:val="36"/>
          <w:sz w:val="48"/>
          <w:szCs w:val="48"/>
          <w:lang w:eastAsia="en-GB"/>
        </w:rPr>
        <w:lastRenderedPageBreak/>
        <w:t xml:space="preserve">14. </w:t>
      </w:r>
      <w:r w:rsidR="00743BA8">
        <w:rPr>
          <w:rFonts w:ascii="Times New Roman" w:eastAsia="Times New Roman" w:hAnsi="Times New Roman" w:cs="Times New Roman"/>
          <w:b/>
          <w:bCs/>
          <w:color w:val="auto"/>
          <w:kern w:val="36"/>
          <w:sz w:val="48"/>
          <w:szCs w:val="48"/>
          <w:lang w:eastAsia="en-GB"/>
        </w:rPr>
        <w:t>Useful Information &amp; Sources of Information</w:t>
      </w:r>
    </w:p>
    <w:p w14:paraId="513B7BE5" w14:textId="39B76171" w:rsidR="00E007D6" w:rsidRDefault="00A60659"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eastAsia="en-GB"/>
        </w:rPr>
      </w:pPr>
      <w:r>
        <w:rPr>
          <w:rFonts w:ascii="Times New Roman" w:eastAsia="Times New Roman" w:hAnsi="Times New Roman" w:cs="Times New Roman"/>
          <w:b/>
          <w:bCs/>
          <w:color w:val="auto"/>
          <w:kern w:val="36"/>
          <w:sz w:val="48"/>
          <w:szCs w:val="48"/>
          <w:lang w:eastAsia="en-GB"/>
        </w:rPr>
        <w:t>1</w:t>
      </w:r>
      <w:r w:rsidR="00A2580E">
        <w:rPr>
          <w:rFonts w:ascii="Times New Roman" w:eastAsia="Times New Roman" w:hAnsi="Times New Roman" w:cs="Times New Roman"/>
          <w:b/>
          <w:bCs/>
          <w:color w:val="auto"/>
          <w:kern w:val="36"/>
          <w:sz w:val="48"/>
          <w:szCs w:val="48"/>
          <w:lang w:eastAsia="en-GB"/>
        </w:rPr>
        <w:t>4</w:t>
      </w:r>
      <w:r w:rsidR="00726ED3">
        <w:rPr>
          <w:rFonts w:ascii="Times New Roman" w:eastAsia="Times New Roman" w:hAnsi="Times New Roman" w:cs="Times New Roman"/>
          <w:b/>
          <w:bCs/>
          <w:color w:val="auto"/>
          <w:kern w:val="36"/>
          <w:sz w:val="48"/>
          <w:szCs w:val="48"/>
          <w:lang w:eastAsia="en-GB"/>
        </w:rPr>
        <w:t>.</w:t>
      </w:r>
      <w:r w:rsidR="00C74475">
        <w:rPr>
          <w:rFonts w:ascii="Times New Roman" w:eastAsia="Times New Roman" w:hAnsi="Times New Roman" w:cs="Times New Roman"/>
          <w:b/>
          <w:bCs/>
          <w:color w:val="auto"/>
          <w:kern w:val="36"/>
          <w:sz w:val="48"/>
          <w:szCs w:val="48"/>
          <w:lang w:eastAsia="en-GB"/>
        </w:rPr>
        <w:t>1</w:t>
      </w:r>
      <w:r w:rsidR="00726ED3">
        <w:rPr>
          <w:rFonts w:ascii="Times New Roman" w:eastAsia="Times New Roman" w:hAnsi="Times New Roman" w:cs="Times New Roman"/>
          <w:b/>
          <w:bCs/>
          <w:color w:val="auto"/>
          <w:kern w:val="36"/>
          <w:sz w:val="48"/>
          <w:szCs w:val="48"/>
          <w:lang w:eastAsia="en-GB"/>
        </w:rPr>
        <w:t xml:space="preserve"> </w:t>
      </w:r>
      <w:r w:rsidR="00A90181">
        <w:rPr>
          <w:rFonts w:ascii="Times New Roman" w:eastAsia="Times New Roman" w:hAnsi="Times New Roman" w:cs="Times New Roman"/>
          <w:b/>
          <w:bCs/>
          <w:color w:val="auto"/>
          <w:kern w:val="36"/>
          <w:sz w:val="48"/>
          <w:szCs w:val="48"/>
          <w:lang w:eastAsia="en-GB"/>
        </w:rPr>
        <w:t>K</w:t>
      </w:r>
      <w:r w:rsidR="00A90181" w:rsidRPr="00A90181">
        <w:rPr>
          <w:rFonts w:ascii="Times New Roman" w:eastAsia="Times New Roman" w:hAnsi="Times New Roman" w:cs="Times New Roman"/>
          <w:b/>
          <w:bCs/>
          <w:color w:val="auto"/>
          <w:kern w:val="36"/>
          <w:sz w:val="48"/>
          <w:szCs w:val="48"/>
          <w:lang w:eastAsia="en-GB"/>
        </w:rPr>
        <w:t xml:space="preserve">ey </w:t>
      </w:r>
      <w:r w:rsidR="00A90181">
        <w:rPr>
          <w:rFonts w:ascii="Times New Roman" w:eastAsia="Times New Roman" w:hAnsi="Times New Roman" w:cs="Times New Roman"/>
          <w:b/>
          <w:bCs/>
          <w:color w:val="auto"/>
          <w:kern w:val="36"/>
          <w:sz w:val="48"/>
          <w:szCs w:val="48"/>
          <w:lang w:eastAsia="en-GB"/>
        </w:rPr>
        <w:t>P</w:t>
      </w:r>
      <w:r w:rsidR="00A90181" w:rsidRPr="00A90181">
        <w:rPr>
          <w:rFonts w:ascii="Times New Roman" w:eastAsia="Times New Roman" w:hAnsi="Times New Roman" w:cs="Times New Roman"/>
          <w:b/>
          <w:bCs/>
          <w:color w:val="auto"/>
          <w:kern w:val="36"/>
          <w:sz w:val="48"/>
          <w:szCs w:val="48"/>
          <w:lang w:eastAsia="en-GB"/>
        </w:rPr>
        <w:t xml:space="preserve">rofessional </w:t>
      </w:r>
      <w:r w:rsidR="00A90181">
        <w:rPr>
          <w:rFonts w:ascii="Times New Roman" w:eastAsia="Times New Roman" w:hAnsi="Times New Roman" w:cs="Times New Roman"/>
          <w:b/>
          <w:bCs/>
          <w:color w:val="auto"/>
          <w:kern w:val="36"/>
          <w:sz w:val="48"/>
          <w:szCs w:val="48"/>
          <w:lang w:eastAsia="en-GB"/>
        </w:rPr>
        <w:t>A</w:t>
      </w:r>
      <w:r w:rsidR="00A90181" w:rsidRPr="00A90181">
        <w:rPr>
          <w:rFonts w:ascii="Times New Roman" w:eastAsia="Times New Roman" w:hAnsi="Times New Roman" w:cs="Times New Roman"/>
          <w:b/>
          <w:bCs/>
          <w:color w:val="auto"/>
          <w:kern w:val="36"/>
          <w:sz w:val="48"/>
          <w:szCs w:val="48"/>
          <w:lang w:eastAsia="en-GB"/>
        </w:rPr>
        <w:t xml:space="preserve">ffiliations and </w:t>
      </w:r>
      <w:r w:rsidR="00A90181">
        <w:rPr>
          <w:rFonts w:ascii="Times New Roman" w:eastAsia="Times New Roman" w:hAnsi="Times New Roman" w:cs="Times New Roman"/>
          <w:b/>
          <w:bCs/>
          <w:color w:val="auto"/>
          <w:kern w:val="36"/>
          <w:sz w:val="48"/>
          <w:szCs w:val="48"/>
          <w:lang w:eastAsia="en-GB"/>
        </w:rPr>
        <w:t>R</w:t>
      </w:r>
      <w:r w:rsidR="00A90181" w:rsidRPr="00A90181">
        <w:rPr>
          <w:rFonts w:ascii="Times New Roman" w:eastAsia="Times New Roman" w:hAnsi="Times New Roman" w:cs="Times New Roman"/>
          <w:b/>
          <w:bCs/>
          <w:color w:val="auto"/>
          <w:kern w:val="36"/>
          <w:sz w:val="48"/>
          <w:szCs w:val="48"/>
          <w:lang w:eastAsia="en-GB"/>
        </w:rPr>
        <w:t xml:space="preserve">egulatory bodies in the UK </w:t>
      </w:r>
      <w:r w:rsidR="00A90181">
        <w:rPr>
          <w:rFonts w:ascii="Times New Roman" w:eastAsia="Times New Roman" w:hAnsi="Times New Roman" w:cs="Times New Roman"/>
          <w:b/>
          <w:bCs/>
          <w:color w:val="auto"/>
          <w:kern w:val="36"/>
          <w:sz w:val="48"/>
          <w:szCs w:val="48"/>
          <w:lang w:eastAsia="en-GB"/>
        </w:rPr>
        <w:t>S</w:t>
      </w:r>
      <w:r w:rsidR="00A90181" w:rsidRPr="00A90181">
        <w:rPr>
          <w:rFonts w:ascii="Times New Roman" w:eastAsia="Times New Roman" w:hAnsi="Times New Roman" w:cs="Times New Roman"/>
          <w:b/>
          <w:bCs/>
          <w:color w:val="auto"/>
          <w:kern w:val="36"/>
          <w:sz w:val="48"/>
          <w:szCs w:val="48"/>
          <w:lang w:eastAsia="en-GB"/>
        </w:rPr>
        <w:t xml:space="preserve">olar </w:t>
      </w:r>
      <w:r w:rsidR="00A90181">
        <w:rPr>
          <w:rFonts w:ascii="Times New Roman" w:eastAsia="Times New Roman" w:hAnsi="Times New Roman" w:cs="Times New Roman"/>
          <w:b/>
          <w:bCs/>
          <w:color w:val="auto"/>
          <w:kern w:val="36"/>
          <w:sz w:val="48"/>
          <w:szCs w:val="48"/>
          <w:lang w:eastAsia="en-GB"/>
        </w:rPr>
        <w:t>E</w:t>
      </w:r>
      <w:r w:rsidR="00A90181" w:rsidRPr="00A90181">
        <w:rPr>
          <w:rFonts w:ascii="Times New Roman" w:eastAsia="Times New Roman" w:hAnsi="Times New Roman" w:cs="Times New Roman"/>
          <w:b/>
          <w:bCs/>
          <w:color w:val="auto"/>
          <w:kern w:val="36"/>
          <w:sz w:val="48"/>
          <w:szCs w:val="48"/>
          <w:lang w:eastAsia="en-GB"/>
        </w:rPr>
        <w:t xml:space="preserve">nergy </w:t>
      </w:r>
      <w:r w:rsidR="00A90181">
        <w:rPr>
          <w:rFonts w:ascii="Times New Roman" w:eastAsia="Times New Roman" w:hAnsi="Times New Roman" w:cs="Times New Roman"/>
          <w:b/>
          <w:bCs/>
          <w:color w:val="auto"/>
          <w:kern w:val="36"/>
          <w:sz w:val="48"/>
          <w:szCs w:val="48"/>
          <w:lang w:eastAsia="en-GB"/>
        </w:rPr>
        <w:t>S</w:t>
      </w:r>
      <w:r w:rsidR="00A90181" w:rsidRPr="00A90181">
        <w:rPr>
          <w:rFonts w:ascii="Times New Roman" w:eastAsia="Times New Roman" w:hAnsi="Times New Roman" w:cs="Times New Roman"/>
          <w:b/>
          <w:bCs/>
          <w:color w:val="auto"/>
          <w:kern w:val="36"/>
          <w:sz w:val="48"/>
          <w:szCs w:val="48"/>
          <w:lang w:eastAsia="en-GB"/>
        </w:rPr>
        <w:t>ector</w:t>
      </w:r>
      <w:r w:rsidR="00A90181" w:rsidRPr="00726ED3">
        <w:rPr>
          <w:rFonts w:ascii="Times New Roman" w:eastAsia="Times New Roman" w:hAnsi="Times New Roman" w:cs="Times New Roman"/>
          <w:b/>
          <w:bCs/>
          <w:color w:val="auto"/>
          <w:kern w:val="36"/>
          <w:sz w:val="48"/>
          <w:szCs w:val="48"/>
          <w:lang w:eastAsia="en-GB"/>
        </w:rPr>
        <w:t xml:space="preserve"> </w:t>
      </w:r>
    </w:p>
    <w:p w14:paraId="34073EE4" w14:textId="728630D8" w:rsidR="003658C0" w:rsidRDefault="003658C0"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eastAsia="en-GB"/>
        </w:rPr>
      </w:pPr>
      <w:r>
        <w:rPr>
          <w:rFonts w:ascii="Times New Roman" w:eastAsia="Times New Roman" w:hAnsi="Times New Roman" w:cs="Times New Roman"/>
          <w:b/>
          <w:bCs/>
          <w:color w:val="auto"/>
          <w:kern w:val="36"/>
          <w:sz w:val="48"/>
          <w:szCs w:val="48"/>
          <w:lang w:eastAsia="en-GB"/>
        </w:rPr>
        <w:t>Part 1.</w:t>
      </w:r>
    </w:p>
    <w:p w14:paraId="4E59F91A" w14:textId="77777777" w:rsidR="00D95E7D" w:rsidRPr="00D95E7D" w:rsidRDefault="00D95E7D" w:rsidP="00D95E7D">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95E7D">
        <w:rPr>
          <w:rFonts w:ascii="Times New Roman" w:eastAsia="Times New Roman" w:hAnsi="Times New Roman" w:cs="Times New Roman"/>
          <w:b/>
          <w:bCs/>
          <w:color w:val="auto"/>
          <w:sz w:val="27"/>
          <w:szCs w:val="27"/>
          <w:lang w:val="en-GB" w:eastAsia="en-GB"/>
        </w:rPr>
        <w:t>1. Solar Energy UK (SEUK)</w:t>
      </w:r>
    </w:p>
    <w:p w14:paraId="6CB62E96" w14:textId="77777777" w:rsidR="00D95E7D" w:rsidRPr="00D95E7D" w:rsidRDefault="00D95E7D" w:rsidP="00D95E7D">
      <w:pPr>
        <w:numPr>
          <w:ilvl w:val="0"/>
          <w:numId w:val="6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Role</w:t>
      </w:r>
      <w:r w:rsidRPr="00D95E7D">
        <w:rPr>
          <w:rFonts w:ascii="Times New Roman" w:eastAsia="Times New Roman" w:hAnsi="Times New Roman" w:cs="Times New Roman"/>
          <w:color w:val="auto"/>
          <w:sz w:val="24"/>
          <w:szCs w:val="24"/>
          <w:lang w:val="en-GB" w:eastAsia="en-GB"/>
        </w:rPr>
        <w:t>: Trade association representing over 400 businesses across the solar and energy storage value chain. SEUK advocates for policy development, provides industry research, and facilitates networking opportunities.</w:t>
      </w:r>
    </w:p>
    <w:p w14:paraId="24263006" w14:textId="77777777" w:rsidR="00D95E7D" w:rsidRPr="00D95E7D" w:rsidRDefault="00D95E7D" w:rsidP="00D95E7D">
      <w:pPr>
        <w:numPr>
          <w:ilvl w:val="0"/>
          <w:numId w:val="6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Contact</w:t>
      </w:r>
      <w:r w:rsidRPr="00D95E7D">
        <w:rPr>
          <w:rFonts w:ascii="Times New Roman" w:eastAsia="Times New Roman" w:hAnsi="Times New Roman" w:cs="Times New Roman"/>
          <w:color w:val="auto"/>
          <w:sz w:val="24"/>
          <w:szCs w:val="24"/>
          <w:lang w:val="en-GB" w:eastAsia="en-GB"/>
        </w:rPr>
        <w:t>:</w:t>
      </w:r>
    </w:p>
    <w:p w14:paraId="680D0FA6" w14:textId="77777777" w:rsidR="00D95E7D" w:rsidRPr="00D95E7D" w:rsidRDefault="00D95E7D" w:rsidP="00D95E7D">
      <w:pPr>
        <w:numPr>
          <w:ilvl w:val="1"/>
          <w:numId w:val="6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General Enquiries</w:t>
      </w:r>
      <w:r w:rsidRPr="00D95E7D">
        <w:rPr>
          <w:rFonts w:ascii="Times New Roman" w:eastAsia="Times New Roman" w:hAnsi="Times New Roman" w:cs="Times New Roman"/>
          <w:color w:val="auto"/>
          <w:sz w:val="24"/>
          <w:szCs w:val="24"/>
          <w:lang w:val="en-GB" w:eastAsia="en-GB"/>
        </w:rPr>
        <w:t xml:space="preserve">: </w:t>
      </w:r>
      <w:hyperlink r:id="rId38" w:history="1">
        <w:r w:rsidRPr="00D95E7D">
          <w:rPr>
            <w:rFonts w:ascii="Times New Roman" w:eastAsia="Times New Roman" w:hAnsi="Times New Roman" w:cs="Times New Roman"/>
            <w:color w:val="0000FF"/>
            <w:sz w:val="24"/>
            <w:szCs w:val="24"/>
            <w:u w:val="single"/>
            <w:lang w:val="en-GB" w:eastAsia="en-GB"/>
          </w:rPr>
          <w:t>enquiries@solarenergyuk.org</w:t>
        </w:r>
      </w:hyperlink>
    </w:p>
    <w:p w14:paraId="581E395B" w14:textId="77777777" w:rsidR="00D95E7D" w:rsidRPr="00D95E7D" w:rsidRDefault="00D95E7D" w:rsidP="00D95E7D">
      <w:pPr>
        <w:numPr>
          <w:ilvl w:val="1"/>
          <w:numId w:val="6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Membership Enquiries</w:t>
      </w:r>
      <w:r w:rsidRPr="00D95E7D">
        <w:rPr>
          <w:rFonts w:ascii="Times New Roman" w:eastAsia="Times New Roman" w:hAnsi="Times New Roman" w:cs="Times New Roman"/>
          <w:color w:val="auto"/>
          <w:sz w:val="24"/>
          <w:szCs w:val="24"/>
          <w:lang w:val="en-GB" w:eastAsia="en-GB"/>
        </w:rPr>
        <w:t xml:space="preserve">: </w:t>
      </w:r>
      <w:hyperlink r:id="rId39" w:history="1">
        <w:r w:rsidRPr="00D95E7D">
          <w:rPr>
            <w:rFonts w:ascii="Times New Roman" w:eastAsia="Times New Roman" w:hAnsi="Times New Roman" w:cs="Times New Roman"/>
            <w:color w:val="0000FF"/>
            <w:sz w:val="24"/>
            <w:szCs w:val="24"/>
            <w:u w:val="single"/>
            <w:lang w:val="en-GB" w:eastAsia="en-GB"/>
          </w:rPr>
          <w:t>membership@solarenergyuk.org</w:t>
        </w:r>
      </w:hyperlink>
    </w:p>
    <w:p w14:paraId="1A8B4109" w14:textId="77777777" w:rsidR="00D95E7D" w:rsidRPr="00D95E7D" w:rsidRDefault="00D95E7D" w:rsidP="00D95E7D">
      <w:pPr>
        <w:numPr>
          <w:ilvl w:val="1"/>
          <w:numId w:val="6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Press and Media</w:t>
      </w:r>
      <w:r w:rsidRPr="00D95E7D">
        <w:rPr>
          <w:rFonts w:ascii="Times New Roman" w:eastAsia="Times New Roman" w:hAnsi="Times New Roman" w:cs="Times New Roman"/>
          <w:color w:val="auto"/>
          <w:sz w:val="24"/>
          <w:szCs w:val="24"/>
          <w:lang w:val="en-GB" w:eastAsia="en-GB"/>
        </w:rPr>
        <w:t xml:space="preserve">: </w:t>
      </w:r>
      <w:hyperlink r:id="rId40" w:history="1">
        <w:r w:rsidRPr="00D95E7D">
          <w:rPr>
            <w:rFonts w:ascii="Times New Roman" w:eastAsia="Times New Roman" w:hAnsi="Times New Roman" w:cs="Times New Roman"/>
            <w:color w:val="0000FF"/>
            <w:sz w:val="24"/>
            <w:szCs w:val="24"/>
            <w:u w:val="single"/>
            <w:lang w:val="en-GB" w:eastAsia="en-GB"/>
          </w:rPr>
          <w:t>news@solarenergyuk.org</w:t>
        </w:r>
      </w:hyperlink>
    </w:p>
    <w:p w14:paraId="6B4ABC1A" w14:textId="77777777" w:rsidR="00D95E7D" w:rsidRPr="00D95E7D" w:rsidRDefault="00D95E7D" w:rsidP="00D95E7D">
      <w:pPr>
        <w:numPr>
          <w:ilvl w:val="1"/>
          <w:numId w:val="6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Address</w:t>
      </w:r>
      <w:r w:rsidRPr="00D95E7D">
        <w:rPr>
          <w:rFonts w:ascii="Times New Roman" w:eastAsia="Times New Roman" w:hAnsi="Times New Roman" w:cs="Times New Roman"/>
          <w:color w:val="auto"/>
          <w:sz w:val="24"/>
          <w:szCs w:val="24"/>
          <w:lang w:val="en-GB" w:eastAsia="en-GB"/>
        </w:rPr>
        <w:t>: 6 Langley Street, London WC2H 9JA</w:t>
      </w:r>
    </w:p>
    <w:p w14:paraId="2D1F1660" w14:textId="77777777" w:rsidR="00D95E7D" w:rsidRPr="00D95E7D" w:rsidRDefault="00D95E7D" w:rsidP="00D95E7D">
      <w:pPr>
        <w:numPr>
          <w:ilvl w:val="1"/>
          <w:numId w:val="6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Website</w:t>
      </w:r>
      <w:r w:rsidRPr="00D95E7D">
        <w:rPr>
          <w:rFonts w:ascii="Times New Roman" w:eastAsia="Times New Roman" w:hAnsi="Times New Roman" w:cs="Times New Roman"/>
          <w:color w:val="auto"/>
          <w:sz w:val="24"/>
          <w:szCs w:val="24"/>
          <w:lang w:val="en-GB" w:eastAsia="en-GB"/>
        </w:rPr>
        <w:t xml:space="preserve">: </w:t>
      </w:r>
      <w:hyperlink r:id="rId41" w:tgtFrame="_new" w:history="1">
        <w:r w:rsidRPr="00D95E7D">
          <w:rPr>
            <w:rFonts w:ascii="Times New Roman" w:eastAsia="Times New Roman" w:hAnsi="Times New Roman" w:cs="Times New Roman"/>
            <w:color w:val="0000FF"/>
            <w:sz w:val="24"/>
            <w:szCs w:val="24"/>
            <w:u w:val="single"/>
            <w:lang w:val="en-GB" w:eastAsia="en-GB"/>
          </w:rPr>
          <w:t>solarenergyuk.org</w:t>
        </w:r>
      </w:hyperlink>
      <w:hyperlink r:id="rId42" w:tgtFrame="_blank" w:history="1">
        <w:r w:rsidRPr="00D95E7D">
          <w:rPr>
            <w:rFonts w:ascii="Times New Roman" w:eastAsia="Times New Roman" w:hAnsi="Times New Roman" w:cs="Times New Roman"/>
            <w:color w:val="0000FF"/>
            <w:sz w:val="24"/>
            <w:szCs w:val="24"/>
            <w:u w:val="single"/>
            <w:lang w:val="en-GB" w:eastAsia="en-GB"/>
          </w:rPr>
          <w:t>The Renewable Energy Hub+7Solar Energy UK+7Solar Energy UK+7</w:t>
        </w:r>
      </w:hyperlink>
      <w:hyperlink r:id="rId43" w:tgtFrame="_blank" w:history="1">
        <w:r w:rsidRPr="00D95E7D">
          <w:rPr>
            <w:rFonts w:ascii="Times New Roman" w:eastAsia="Times New Roman" w:hAnsi="Times New Roman" w:cs="Times New Roman"/>
            <w:color w:val="0000FF"/>
            <w:sz w:val="24"/>
            <w:szCs w:val="24"/>
            <w:u w:val="single"/>
            <w:lang w:val="en-GB" w:eastAsia="en-GB"/>
          </w:rPr>
          <w:t>Solar Energy UK+3Solar Energy UK+3Solar Energy UK+3</w:t>
        </w:r>
      </w:hyperlink>
    </w:p>
    <w:p w14:paraId="1CAA2E21" w14:textId="77777777" w:rsidR="00D95E7D" w:rsidRPr="00D95E7D" w:rsidRDefault="00D95E7D" w:rsidP="00D95E7D">
      <w:pPr>
        <w:spacing w:before="0" w:after="0"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color w:val="auto"/>
          <w:sz w:val="24"/>
          <w:szCs w:val="24"/>
          <w:lang w:val="en-GB" w:eastAsia="en-GB"/>
        </w:rPr>
        <w:pict w14:anchorId="75658F28">
          <v:rect id="_x0000_i1130" style="width:0;height:1.5pt" o:hralign="center" o:hrstd="t" o:hr="t" fillcolor="#a0a0a0" stroked="f"/>
        </w:pict>
      </w:r>
    </w:p>
    <w:p w14:paraId="47B865E1" w14:textId="77777777" w:rsidR="00D95E7D" w:rsidRPr="00D95E7D" w:rsidRDefault="00D95E7D" w:rsidP="00D95E7D">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95E7D">
        <w:rPr>
          <w:rFonts w:ascii="Times New Roman" w:eastAsia="Times New Roman" w:hAnsi="Times New Roman" w:cs="Times New Roman"/>
          <w:b/>
          <w:bCs/>
          <w:color w:val="auto"/>
          <w:sz w:val="27"/>
          <w:szCs w:val="27"/>
          <w:lang w:val="en-GB" w:eastAsia="en-GB"/>
        </w:rPr>
        <w:t>2. Microgeneration Certification Scheme (MCS)</w:t>
      </w:r>
    </w:p>
    <w:p w14:paraId="082943EE" w14:textId="77777777" w:rsidR="00D95E7D" w:rsidRPr="00D95E7D" w:rsidRDefault="00D95E7D" w:rsidP="00D95E7D">
      <w:pPr>
        <w:numPr>
          <w:ilvl w:val="0"/>
          <w:numId w:val="6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Role</w:t>
      </w:r>
      <w:r w:rsidRPr="00D95E7D">
        <w:rPr>
          <w:rFonts w:ascii="Times New Roman" w:eastAsia="Times New Roman" w:hAnsi="Times New Roman" w:cs="Times New Roman"/>
          <w:color w:val="auto"/>
          <w:sz w:val="24"/>
          <w:szCs w:val="24"/>
          <w:lang w:val="en-GB" w:eastAsia="en-GB"/>
        </w:rPr>
        <w:t>: Quality assurance scheme certifying low-carbon energy technologies and installers, ensuring compliance with industry standards.</w:t>
      </w:r>
    </w:p>
    <w:p w14:paraId="321FB71C" w14:textId="77777777" w:rsidR="00D95E7D" w:rsidRPr="00D95E7D" w:rsidRDefault="00D95E7D" w:rsidP="00D95E7D">
      <w:pPr>
        <w:numPr>
          <w:ilvl w:val="0"/>
          <w:numId w:val="6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Contact</w:t>
      </w:r>
      <w:r w:rsidRPr="00D95E7D">
        <w:rPr>
          <w:rFonts w:ascii="Times New Roman" w:eastAsia="Times New Roman" w:hAnsi="Times New Roman" w:cs="Times New Roman"/>
          <w:color w:val="auto"/>
          <w:sz w:val="24"/>
          <w:szCs w:val="24"/>
          <w:lang w:val="en-GB" w:eastAsia="en-GB"/>
        </w:rPr>
        <w:t>:</w:t>
      </w:r>
    </w:p>
    <w:p w14:paraId="05C0891D" w14:textId="77777777" w:rsidR="00D95E7D" w:rsidRPr="00D95E7D" w:rsidRDefault="00D95E7D" w:rsidP="00D95E7D">
      <w:pPr>
        <w:numPr>
          <w:ilvl w:val="1"/>
          <w:numId w:val="6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Website</w:t>
      </w:r>
      <w:r w:rsidRPr="00D95E7D">
        <w:rPr>
          <w:rFonts w:ascii="Times New Roman" w:eastAsia="Times New Roman" w:hAnsi="Times New Roman" w:cs="Times New Roman"/>
          <w:color w:val="auto"/>
          <w:sz w:val="24"/>
          <w:szCs w:val="24"/>
          <w:lang w:val="en-GB" w:eastAsia="en-GB"/>
        </w:rPr>
        <w:t xml:space="preserve">: </w:t>
      </w:r>
      <w:hyperlink r:id="rId44" w:tgtFrame="_new" w:history="1">
        <w:r w:rsidRPr="00D95E7D">
          <w:rPr>
            <w:rFonts w:ascii="Times New Roman" w:eastAsia="Times New Roman" w:hAnsi="Times New Roman" w:cs="Times New Roman"/>
            <w:color w:val="0000FF"/>
            <w:sz w:val="24"/>
            <w:szCs w:val="24"/>
            <w:u w:val="single"/>
            <w:lang w:val="en-GB" w:eastAsia="en-GB"/>
          </w:rPr>
          <w:t>mcscertified.com</w:t>
        </w:r>
      </w:hyperlink>
    </w:p>
    <w:p w14:paraId="4658CC24" w14:textId="77777777" w:rsidR="00D95E7D" w:rsidRPr="00D95E7D" w:rsidRDefault="00D95E7D" w:rsidP="00D95E7D">
      <w:pPr>
        <w:numPr>
          <w:ilvl w:val="1"/>
          <w:numId w:val="6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Find an Installer</w:t>
      </w:r>
      <w:r w:rsidRPr="00D95E7D">
        <w:rPr>
          <w:rFonts w:ascii="Times New Roman" w:eastAsia="Times New Roman" w:hAnsi="Times New Roman" w:cs="Times New Roman"/>
          <w:color w:val="auto"/>
          <w:sz w:val="24"/>
          <w:szCs w:val="24"/>
          <w:lang w:val="en-GB" w:eastAsia="en-GB"/>
        </w:rPr>
        <w:t xml:space="preserve">: </w:t>
      </w:r>
      <w:hyperlink r:id="rId45" w:tgtFrame="_new" w:history="1">
        <w:r w:rsidRPr="00D95E7D">
          <w:rPr>
            <w:rFonts w:ascii="Times New Roman" w:eastAsia="Times New Roman" w:hAnsi="Times New Roman" w:cs="Times New Roman"/>
            <w:color w:val="0000FF"/>
            <w:sz w:val="24"/>
            <w:szCs w:val="24"/>
            <w:u w:val="single"/>
            <w:lang w:val="en-GB" w:eastAsia="en-GB"/>
          </w:rPr>
          <w:t>mcscertified.com/find-an-installer</w:t>
        </w:r>
      </w:hyperlink>
    </w:p>
    <w:p w14:paraId="579C5A2B" w14:textId="77777777" w:rsidR="00D95E7D" w:rsidRPr="00D95E7D" w:rsidRDefault="00D95E7D" w:rsidP="00D95E7D">
      <w:pPr>
        <w:spacing w:before="0" w:after="0"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color w:val="auto"/>
          <w:sz w:val="24"/>
          <w:szCs w:val="24"/>
          <w:lang w:val="en-GB" w:eastAsia="en-GB"/>
        </w:rPr>
        <w:pict w14:anchorId="5431DBB4">
          <v:rect id="_x0000_i1131" style="width:0;height:1.5pt" o:hralign="center" o:hrstd="t" o:hr="t" fillcolor="#a0a0a0" stroked="f"/>
        </w:pict>
      </w:r>
    </w:p>
    <w:p w14:paraId="74A1BDFA" w14:textId="77777777" w:rsidR="00C74475" w:rsidRDefault="00C74475" w:rsidP="00D95E7D">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p>
    <w:p w14:paraId="6C1F5792" w14:textId="77777777" w:rsidR="00B706C8" w:rsidRDefault="00B706C8" w:rsidP="00D95E7D">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p>
    <w:p w14:paraId="243BFC57" w14:textId="4E0D37B7" w:rsidR="00D95E7D" w:rsidRPr="00D95E7D" w:rsidRDefault="00D95E7D" w:rsidP="00D95E7D">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95E7D">
        <w:rPr>
          <w:rFonts w:ascii="Times New Roman" w:eastAsia="Times New Roman" w:hAnsi="Times New Roman" w:cs="Times New Roman"/>
          <w:b/>
          <w:bCs/>
          <w:color w:val="auto"/>
          <w:sz w:val="27"/>
          <w:szCs w:val="27"/>
          <w:lang w:val="en-GB" w:eastAsia="en-GB"/>
        </w:rPr>
        <w:t>3. Renewable Energy Consumer Code (RECC)</w:t>
      </w:r>
    </w:p>
    <w:p w14:paraId="2C4C4B7B" w14:textId="77777777" w:rsidR="00D95E7D" w:rsidRPr="00D95E7D" w:rsidRDefault="00D95E7D" w:rsidP="00D95E7D">
      <w:pPr>
        <w:numPr>
          <w:ilvl w:val="0"/>
          <w:numId w:val="6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lastRenderedPageBreak/>
        <w:t>Role</w:t>
      </w:r>
      <w:r w:rsidRPr="00D95E7D">
        <w:rPr>
          <w:rFonts w:ascii="Times New Roman" w:eastAsia="Times New Roman" w:hAnsi="Times New Roman" w:cs="Times New Roman"/>
          <w:color w:val="auto"/>
          <w:sz w:val="24"/>
          <w:szCs w:val="24"/>
          <w:lang w:val="en-GB" w:eastAsia="en-GB"/>
        </w:rPr>
        <w:t>: Sets out high consumer protection standards for businesses selling or leasing renewable energy generation systems.</w:t>
      </w:r>
    </w:p>
    <w:p w14:paraId="05F8782B" w14:textId="77777777" w:rsidR="00D95E7D" w:rsidRPr="00D95E7D" w:rsidRDefault="00D95E7D" w:rsidP="00D95E7D">
      <w:pPr>
        <w:numPr>
          <w:ilvl w:val="0"/>
          <w:numId w:val="6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Contact</w:t>
      </w:r>
      <w:r w:rsidRPr="00D95E7D">
        <w:rPr>
          <w:rFonts w:ascii="Times New Roman" w:eastAsia="Times New Roman" w:hAnsi="Times New Roman" w:cs="Times New Roman"/>
          <w:color w:val="auto"/>
          <w:sz w:val="24"/>
          <w:szCs w:val="24"/>
          <w:lang w:val="en-GB" w:eastAsia="en-GB"/>
        </w:rPr>
        <w:t>:</w:t>
      </w:r>
    </w:p>
    <w:p w14:paraId="2826ABDD" w14:textId="77777777" w:rsidR="00D95E7D" w:rsidRPr="00D95E7D" w:rsidRDefault="00D95E7D" w:rsidP="00D95E7D">
      <w:pPr>
        <w:numPr>
          <w:ilvl w:val="1"/>
          <w:numId w:val="6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Website</w:t>
      </w:r>
      <w:r w:rsidRPr="00D95E7D">
        <w:rPr>
          <w:rFonts w:ascii="Times New Roman" w:eastAsia="Times New Roman" w:hAnsi="Times New Roman" w:cs="Times New Roman"/>
          <w:color w:val="auto"/>
          <w:sz w:val="24"/>
          <w:szCs w:val="24"/>
          <w:lang w:val="en-GB" w:eastAsia="en-GB"/>
        </w:rPr>
        <w:t xml:space="preserve">: </w:t>
      </w:r>
      <w:hyperlink r:id="rId46" w:tgtFrame="_new" w:history="1">
        <w:r w:rsidRPr="00D95E7D">
          <w:rPr>
            <w:rFonts w:ascii="Times New Roman" w:eastAsia="Times New Roman" w:hAnsi="Times New Roman" w:cs="Times New Roman"/>
            <w:color w:val="0000FF"/>
            <w:sz w:val="24"/>
            <w:szCs w:val="24"/>
            <w:u w:val="single"/>
            <w:lang w:val="en-GB" w:eastAsia="en-GB"/>
          </w:rPr>
          <w:t>recc.org.uk</w:t>
        </w:r>
      </w:hyperlink>
    </w:p>
    <w:p w14:paraId="6E9C177F" w14:textId="77777777" w:rsidR="00D95E7D" w:rsidRPr="00D95E7D" w:rsidRDefault="00D95E7D" w:rsidP="00D95E7D">
      <w:pPr>
        <w:numPr>
          <w:ilvl w:val="1"/>
          <w:numId w:val="6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Email</w:t>
      </w:r>
      <w:r w:rsidRPr="00D95E7D">
        <w:rPr>
          <w:rFonts w:ascii="Times New Roman" w:eastAsia="Times New Roman" w:hAnsi="Times New Roman" w:cs="Times New Roman"/>
          <w:color w:val="auto"/>
          <w:sz w:val="24"/>
          <w:szCs w:val="24"/>
          <w:lang w:val="en-GB" w:eastAsia="en-GB"/>
        </w:rPr>
        <w:t xml:space="preserve">: </w:t>
      </w:r>
      <w:hyperlink r:id="rId47" w:history="1">
        <w:r w:rsidRPr="00D95E7D">
          <w:rPr>
            <w:rFonts w:ascii="Times New Roman" w:eastAsia="Times New Roman" w:hAnsi="Times New Roman" w:cs="Times New Roman"/>
            <w:color w:val="0000FF"/>
            <w:sz w:val="24"/>
            <w:szCs w:val="24"/>
            <w:u w:val="single"/>
            <w:lang w:val="en-GB" w:eastAsia="en-GB"/>
          </w:rPr>
          <w:t>info@recc.org.uk</w:t>
        </w:r>
      </w:hyperlink>
    </w:p>
    <w:p w14:paraId="753E57A6" w14:textId="77777777" w:rsidR="00D95E7D" w:rsidRPr="00D95E7D" w:rsidRDefault="00D95E7D" w:rsidP="00D95E7D">
      <w:pPr>
        <w:numPr>
          <w:ilvl w:val="1"/>
          <w:numId w:val="6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Phone</w:t>
      </w:r>
      <w:r w:rsidRPr="00D95E7D">
        <w:rPr>
          <w:rFonts w:ascii="Times New Roman" w:eastAsia="Times New Roman" w:hAnsi="Times New Roman" w:cs="Times New Roman"/>
          <w:color w:val="auto"/>
          <w:sz w:val="24"/>
          <w:szCs w:val="24"/>
          <w:lang w:val="en-GB" w:eastAsia="en-GB"/>
        </w:rPr>
        <w:t>: +44 (0)20 7981 0850</w:t>
      </w:r>
      <w:hyperlink r:id="rId48" w:tgtFrame="_blank" w:history="1">
        <w:r w:rsidRPr="00D95E7D">
          <w:rPr>
            <w:rFonts w:ascii="Times New Roman" w:eastAsia="Times New Roman" w:hAnsi="Times New Roman" w:cs="Times New Roman"/>
            <w:color w:val="0000FF"/>
            <w:sz w:val="24"/>
            <w:szCs w:val="24"/>
            <w:u w:val="single"/>
            <w:lang w:val="en-GB" w:eastAsia="en-GB"/>
          </w:rPr>
          <w:t>British Association+2Mypower+2Ofgem+2</w:t>
        </w:r>
      </w:hyperlink>
    </w:p>
    <w:p w14:paraId="73B56686" w14:textId="77777777" w:rsidR="00D95E7D" w:rsidRPr="00D95E7D" w:rsidRDefault="00D95E7D" w:rsidP="00D95E7D">
      <w:pPr>
        <w:spacing w:before="0" w:after="0"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color w:val="auto"/>
          <w:sz w:val="24"/>
          <w:szCs w:val="24"/>
          <w:lang w:val="en-GB" w:eastAsia="en-GB"/>
        </w:rPr>
        <w:pict w14:anchorId="17C67111">
          <v:rect id="_x0000_i1132" style="width:0;height:1.5pt" o:hralign="center" o:hrstd="t" o:hr="t" fillcolor="#a0a0a0" stroked="f"/>
        </w:pict>
      </w:r>
    </w:p>
    <w:p w14:paraId="112B2030" w14:textId="77777777" w:rsidR="00D95E7D" w:rsidRPr="00D95E7D" w:rsidRDefault="00D95E7D" w:rsidP="00D95E7D">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95E7D">
        <w:rPr>
          <w:rFonts w:ascii="Times New Roman" w:eastAsia="Times New Roman" w:hAnsi="Times New Roman" w:cs="Times New Roman"/>
          <w:b/>
          <w:bCs/>
          <w:color w:val="auto"/>
          <w:sz w:val="27"/>
          <w:szCs w:val="27"/>
          <w:lang w:val="en-GB" w:eastAsia="en-GB"/>
        </w:rPr>
        <w:t>4. Ofgem – Feed-in Tariff (FIT) Scheme</w:t>
      </w:r>
    </w:p>
    <w:p w14:paraId="3E7E8E81" w14:textId="77777777" w:rsidR="00D95E7D" w:rsidRPr="00D95E7D" w:rsidRDefault="00D95E7D" w:rsidP="00D95E7D">
      <w:pPr>
        <w:numPr>
          <w:ilvl w:val="0"/>
          <w:numId w:val="7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Role</w:t>
      </w:r>
      <w:r w:rsidRPr="00D95E7D">
        <w:rPr>
          <w:rFonts w:ascii="Times New Roman" w:eastAsia="Times New Roman" w:hAnsi="Times New Roman" w:cs="Times New Roman"/>
          <w:color w:val="auto"/>
          <w:sz w:val="24"/>
          <w:szCs w:val="24"/>
          <w:lang w:val="en-GB" w:eastAsia="en-GB"/>
        </w:rPr>
        <w:t>: Regulates the FIT scheme, which pays homeowners and businesses for renewable electricity generated and exported to the grid.</w:t>
      </w:r>
    </w:p>
    <w:p w14:paraId="182DC621" w14:textId="77777777" w:rsidR="00D95E7D" w:rsidRPr="00D95E7D" w:rsidRDefault="00D95E7D" w:rsidP="00D95E7D">
      <w:pPr>
        <w:numPr>
          <w:ilvl w:val="0"/>
          <w:numId w:val="7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Contact</w:t>
      </w:r>
      <w:r w:rsidRPr="00D95E7D">
        <w:rPr>
          <w:rFonts w:ascii="Times New Roman" w:eastAsia="Times New Roman" w:hAnsi="Times New Roman" w:cs="Times New Roman"/>
          <w:color w:val="auto"/>
          <w:sz w:val="24"/>
          <w:szCs w:val="24"/>
          <w:lang w:val="en-GB" w:eastAsia="en-GB"/>
        </w:rPr>
        <w:t>:</w:t>
      </w:r>
    </w:p>
    <w:p w14:paraId="2F169C9B" w14:textId="77777777" w:rsidR="00D95E7D" w:rsidRPr="00D95E7D" w:rsidRDefault="00D95E7D" w:rsidP="00D95E7D">
      <w:pPr>
        <w:numPr>
          <w:ilvl w:val="1"/>
          <w:numId w:val="7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General Enquiries</w:t>
      </w:r>
      <w:r w:rsidRPr="00D95E7D">
        <w:rPr>
          <w:rFonts w:ascii="Times New Roman" w:eastAsia="Times New Roman" w:hAnsi="Times New Roman" w:cs="Times New Roman"/>
          <w:color w:val="auto"/>
          <w:sz w:val="24"/>
          <w:szCs w:val="24"/>
          <w:lang w:val="en-GB" w:eastAsia="en-GB"/>
        </w:rPr>
        <w:t xml:space="preserve">: </w:t>
      </w:r>
      <w:hyperlink r:id="rId49" w:history="1">
        <w:r w:rsidRPr="00D95E7D">
          <w:rPr>
            <w:rFonts w:ascii="Times New Roman" w:eastAsia="Times New Roman" w:hAnsi="Times New Roman" w:cs="Times New Roman"/>
            <w:color w:val="0000FF"/>
            <w:sz w:val="24"/>
            <w:szCs w:val="24"/>
            <w:u w:val="single"/>
            <w:lang w:val="en-GB" w:eastAsia="en-GB"/>
          </w:rPr>
          <w:t>renewable@ofgem.gov.uk</w:t>
        </w:r>
      </w:hyperlink>
    </w:p>
    <w:p w14:paraId="1182BE21" w14:textId="77777777" w:rsidR="00D95E7D" w:rsidRPr="00D95E7D" w:rsidRDefault="00D95E7D" w:rsidP="00D95E7D">
      <w:pPr>
        <w:numPr>
          <w:ilvl w:val="1"/>
          <w:numId w:val="7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FIT Community Team</w:t>
      </w:r>
      <w:r w:rsidRPr="00D95E7D">
        <w:rPr>
          <w:rFonts w:ascii="Times New Roman" w:eastAsia="Times New Roman" w:hAnsi="Times New Roman" w:cs="Times New Roman"/>
          <w:color w:val="auto"/>
          <w:sz w:val="24"/>
          <w:szCs w:val="24"/>
          <w:lang w:val="en-GB" w:eastAsia="en-GB"/>
        </w:rPr>
        <w:t xml:space="preserve">: </w:t>
      </w:r>
      <w:hyperlink r:id="rId50" w:history="1">
        <w:r w:rsidRPr="00D95E7D">
          <w:rPr>
            <w:rFonts w:ascii="Times New Roman" w:eastAsia="Times New Roman" w:hAnsi="Times New Roman" w:cs="Times New Roman"/>
            <w:color w:val="0000FF"/>
            <w:sz w:val="24"/>
            <w:szCs w:val="24"/>
            <w:u w:val="single"/>
            <w:lang w:val="en-GB" w:eastAsia="en-GB"/>
          </w:rPr>
          <w:t>FITCommunity@ofgem.gov.uk</w:t>
        </w:r>
      </w:hyperlink>
    </w:p>
    <w:p w14:paraId="5FC4A6F7" w14:textId="77777777" w:rsidR="00D95E7D" w:rsidRPr="00D95E7D" w:rsidRDefault="00D95E7D" w:rsidP="00D95E7D">
      <w:pPr>
        <w:numPr>
          <w:ilvl w:val="1"/>
          <w:numId w:val="7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Website</w:t>
      </w:r>
      <w:r w:rsidRPr="00D95E7D">
        <w:rPr>
          <w:rFonts w:ascii="Times New Roman" w:eastAsia="Times New Roman" w:hAnsi="Times New Roman" w:cs="Times New Roman"/>
          <w:color w:val="auto"/>
          <w:sz w:val="24"/>
          <w:szCs w:val="24"/>
          <w:lang w:val="en-GB" w:eastAsia="en-GB"/>
        </w:rPr>
        <w:t xml:space="preserve">: </w:t>
      </w:r>
      <w:hyperlink r:id="rId51" w:tgtFrame="_new" w:history="1">
        <w:r w:rsidRPr="00D95E7D">
          <w:rPr>
            <w:rFonts w:ascii="Times New Roman" w:eastAsia="Times New Roman" w:hAnsi="Times New Roman" w:cs="Times New Roman"/>
            <w:color w:val="0000FF"/>
            <w:sz w:val="24"/>
            <w:szCs w:val="24"/>
            <w:u w:val="single"/>
            <w:lang w:val="en-GB" w:eastAsia="en-GB"/>
          </w:rPr>
          <w:t>ofgem.gov.uk</w:t>
        </w:r>
      </w:hyperlink>
      <w:hyperlink r:id="rId52" w:tgtFrame="_blank" w:history="1">
        <w:r w:rsidRPr="00D95E7D">
          <w:rPr>
            <w:rFonts w:ascii="Times New Roman" w:eastAsia="Times New Roman" w:hAnsi="Times New Roman" w:cs="Times New Roman"/>
            <w:color w:val="0000FF"/>
            <w:sz w:val="24"/>
            <w:szCs w:val="24"/>
            <w:u w:val="single"/>
            <w:lang w:val="en-GB" w:eastAsia="en-GB"/>
          </w:rPr>
          <w:t>Ofgem</w:t>
        </w:r>
      </w:hyperlink>
    </w:p>
    <w:p w14:paraId="16464DAA" w14:textId="77777777" w:rsidR="00D95E7D" w:rsidRPr="00D95E7D" w:rsidRDefault="00D95E7D" w:rsidP="00D95E7D">
      <w:pPr>
        <w:spacing w:before="0" w:after="0"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color w:val="auto"/>
          <w:sz w:val="24"/>
          <w:szCs w:val="24"/>
          <w:lang w:val="en-GB" w:eastAsia="en-GB"/>
        </w:rPr>
        <w:pict w14:anchorId="32EC6980">
          <v:rect id="_x0000_i1133" style="width:0;height:1.5pt" o:hralign="center" o:hrstd="t" o:hr="t" fillcolor="#a0a0a0" stroked="f"/>
        </w:pict>
      </w:r>
    </w:p>
    <w:p w14:paraId="221E36DF" w14:textId="77777777" w:rsidR="00D95E7D" w:rsidRPr="00D95E7D" w:rsidRDefault="00D95E7D" w:rsidP="00D95E7D">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95E7D">
        <w:rPr>
          <w:rFonts w:ascii="Times New Roman" w:eastAsia="Times New Roman" w:hAnsi="Times New Roman" w:cs="Times New Roman"/>
          <w:b/>
          <w:bCs/>
          <w:color w:val="auto"/>
          <w:sz w:val="27"/>
          <w:szCs w:val="27"/>
          <w:lang w:val="en-GB" w:eastAsia="en-GB"/>
        </w:rPr>
        <w:t>5. UK Solar Alliance</w:t>
      </w:r>
    </w:p>
    <w:p w14:paraId="7C2BC0C1" w14:textId="77777777" w:rsidR="00D95E7D" w:rsidRPr="00D95E7D" w:rsidRDefault="00D95E7D" w:rsidP="00D95E7D">
      <w:pPr>
        <w:numPr>
          <w:ilvl w:val="0"/>
          <w:numId w:val="7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Role</w:t>
      </w:r>
      <w:r w:rsidRPr="00D95E7D">
        <w:rPr>
          <w:rFonts w:ascii="Times New Roman" w:eastAsia="Times New Roman" w:hAnsi="Times New Roman" w:cs="Times New Roman"/>
          <w:color w:val="auto"/>
          <w:sz w:val="24"/>
          <w:szCs w:val="24"/>
          <w:lang w:val="en-GB" w:eastAsia="en-GB"/>
        </w:rPr>
        <w:t>: Advocacy group focusing on responsible solar development and community engagement.</w:t>
      </w:r>
    </w:p>
    <w:p w14:paraId="358EB1B6" w14:textId="77777777" w:rsidR="00D95E7D" w:rsidRPr="00D95E7D" w:rsidRDefault="00D95E7D" w:rsidP="00D95E7D">
      <w:pPr>
        <w:numPr>
          <w:ilvl w:val="0"/>
          <w:numId w:val="7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Contact</w:t>
      </w:r>
      <w:r w:rsidRPr="00D95E7D">
        <w:rPr>
          <w:rFonts w:ascii="Times New Roman" w:eastAsia="Times New Roman" w:hAnsi="Times New Roman" w:cs="Times New Roman"/>
          <w:color w:val="auto"/>
          <w:sz w:val="24"/>
          <w:szCs w:val="24"/>
          <w:lang w:val="en-GB" w:eastAsia="en-GB"/>
        </w:rPr>
        <w:t>:</w:t>
      </w:r>
    </w:p>
    <w:p w14:paraId="3E4467DD" w14:textId="77777777" w:rsidR="00D95E7D" w:rsidRPr="00D95E7D" w:rsidRDefault="00D95E7D" w:rsidP="00D95E7D">
      <w:pPr>
        <w:numPr>
          <w:ilvl w:val="1"/>
          <w:numId w:val="7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General Enquiries</w:t>
      </w:r>
      <w:r w:rsidRPr="00D95E7D">
        <w:rPr>
          <w:rFonts w:ascii="Times New Roman" w:eastAsia="Times New Roman" w:hAnsi="Times New Roman" w:cs="Times New Roman"/>
          <w:color w:val="auto"/>
          <w:sz w:val="24"/>
          <w:szCs w:val="24"/>
          <w:lang w:val="en-GB" w:eastAsia="en-GB"/>
        </w:rPr>
        <w:t xml:space="preserve">: </w:t>
      </w:r>
      <w:hyperlink r:id="rId53" w:history="1">
        <w:r w:rsidRPr="00D95E7D">
          <w:rPr>
            <w:rFonts w:ascii="Times New Roman" w:eastAsia="Times New Roman" w:hAnsi="Times New Roman" w:cs="Times New Roman"/>
            <w:color w:val="0000FF"/>
            <w:sz w:val="24"/>
            <w:szCs w:val="24"/>
            <w:u w:val="single"/>
            <w:lang w:val="en-GB" w:eastAsia="en-GB"/>
          </w:rPr>
          <w:t>info@uksolaralliance.org</w:t>
        </w:r>
      </w:hyperlink>
    </w:p>
    <w:p w14:paraId="61514D78" w14:textId="77777777" w:rsidR="00D95E7D" w:rsidRPr="00D95E7D" w:rsidRDefault="00D95E7D" w:rsidP="00D95E7D">
      <w:pPr>
        <w:numPr>
          <w:ilvl w:val="1"/>
          <w:numId w:val="7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Website</w:t>
      </w:r>
      <w:r w:rsidRPr="00D95E7D">
        <w:rPr>
          <w:rFonts w:ascii="Times New Roman" w:eastAsia="Times New Roman" w:hAnsi="Times New Roman" w:cs="Times New Roman"/>
          <w:color w:val="auto"/>
          <w:sz w:val="24"/>
          <w:szCs w:val="24"/>
          <w:lang w:val="en-GB" w:eastAsia="en-GB"/>
        </w:rPr>
        <w:t xml:space="preserve">: </w:t>
      </w:r>
      <w:hyperlink r:id="rId54" w:tgtFrame="_new" w:history="1">
        <w:r w:rsidRPr="00D95E7D">
          <w:rPr>
            <w:rFonts w:ascii="Times New Roman" w:eastAsia="Times New Roman" w:hAnsi="Times New Roman" w:cs="Times New Roman"/>
            <w:color w:val="0000FF"/>
            <w:sz w:val="24"/>
            <w:szCs w:val="24"/>
            <w:u w:val="single"/>
            <w:lang w:val="en-GB" w:eastAsia="en-GB"/>
          </w:rPr>
          <w:t>uksolaralliance.org</w:t>
        </w:r>
      </w:hyperlink>
      <w:hyperlink r:id="rId55" w:tgtFrame="_blank" w:history="1">
        <w:r w:rsidRPr="00D95E7D">
          <w:rPr>
            <w:rFonts w:ascii="Times New Roman" w:eastAsia="Times New Roman" w:hAnsi="Times New Roman" w:cs="Times New Roman"/>
            <w:color w:val="0000FF"/>
            <w:sz w:val="24"/>
            <w:szCs w:val="24"/>
            <w:u w:val="single"/>
            <w:lang w:val="en-GB" w:eastAsia="en-GB"/>
          </w:rPr>
          <w:t>British Association+3Contact Solar+3Mypower+3</w:t>
        </w:r>
      </w:hyperlink>
      <w:hyperlink r:id="rId56" w:tgtFrame="_blank" w:history="1">
        <w:r w:rsidRPr="00D95E7D">
          <w:rPr>
            <w:rFonts w:ascii="Times New Roman" w:eastAsia="Times New Roman" w:hAnsi="Times New Roman" w:cs="Times New Roman"/>
            <w:color w:val="0000FF"/>
            <w:sz w:val="24"/>
            <w:szCs w:val="24"/>
            <w:u w:val="single"/>
            <w:lang w:val="en-GB" w:eastAsia="en-GB"/>
          </w:rPr>
          <w:t>UK Solar Alliance</w:t>
        </w:r>
      </w:hyperlink>
    </w:p>
    <w:p w14:paraId="0715D9AD" w14:textId="77777777" w:rsidR="00D95E7D" w:rsidRPr="00D95E7D" w:rsidRDefault="00D95E7D" w:rsidP="00D95E7D">
      <w:pPr>
        <w:spacing w:before="0" w:after="0"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color w:val="auto"/>
          <w:sz w:val="24"/>
          <w:szCs w:val="24"/>
          <w:lang w:val="en-GB" w:eastAsia="en-GB"/>
        </w:rPr>
        <w:pict w14:anchorId="3298228D">
          <v:rect id="_x0000_i1134" style="width:0;height:1.5pt" o:hralign="center" o:hrstd="t" o:hr="t" fillcolor="#a0a0a0" stroked="f"/>
        </w:pict>
      </w:r>
    </w:p>
    <w:p w14:paraId="6C4C7698" w14:textId="77777777" w:rsidR="00D95E7D" w:rsidRPr="00D95E7D" w:rsidRDefault="00D95E7D" w:rsidP="00D95E7D">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95E7D">
        <w:rPr>
          <w:rFonts w:ascii="Times New Roman" w:eastAsia="Times New Roman" w:hAnsi="Times New Roman" w:cs="Times New Roman"/>
          <w:b/>
          <w:bCs/>
          <w:color w:val="auto"/>
          <w:sz w:val="27"/>
          <w:szCs w:val="27"/>
          <w:lang w:val="en-GB" w:eastAsia="en-GB"/>
        </w:rPr>
        <w:t>6. Energy &amp; Utility Alliance (EUA)</w:t>
      </w:r>
    </w:p>
    <w:p w14:paraId="4C6EA0A0" w14:textId="77777777" w:rsidR="00D95E7D" w:rsidRPr="00D95E7D" w:rsidRDefault="00D95E7D" w:rsidP="00D95E7D">
      <w:pPr>
        <w:numPr>
          <w:ilvl w:val="0"/>
          <w:numId w:val="7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Role</w:t>
      </w:r>
      <w:r w:rsidRPr="00D95E7D">
        <w:rPr>
          <w:rFonts w:ascii="Times New Roman" w:eastAsia="Times New Roman" w:hAnsi="Times New Roman" w:cs="Times New Roman"/>
          <w:color w:val="auto"/>
          <w:sz w:val="24"/>
          <w:szCs w:val="24"/>
          <w:lang w:val="en-GB" w:eastAsia="en-GB"/>
        </w:rPr>
        <w:t>: Trade association representing the energy and utilities sector, including heating and hot water industries.</w:t>
      </w:r>
    </w:p>
    <w:p w14:paraId="4B14FA42" w14:textId="77777777" w:rsidR="00D95E7D" w:rsidRPr="00D95E7D" w:rsidRDefault="00D95E7D" w:rsidP="00D95E7D">
      <w:pPr>
        <w:numPr>
          <w:ilvl w:val="0"/>
          <w:numId w:val="7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Contact</w:t>
      </w:r>
      <w:r w:rsidRPr="00D95E7D">
        <w:rPr>
          <w:rFonts w:ascii="Times New Roman" w:eastAsia="Times New Roman" w:hAnsi="Times New Roman" w:cs="Times New Roman"/>
          <w:color w:val="auto"/>
          <w:sz w:val="24"/>
          <w:szCs w:val="24"/>
          <w:lang w:val="en-GB" w:eastAsia="en-GB"/>
        </w:rPr>
        <w:t>:</w:t>
      </w:r>
    </w:p>
    <w:p w14:paraId="7ED19189" w14:textId="77777777" w:rsidR="00D95E7D" w:rsidRPr="00D95E7D" w:rsidRDefault="00D95E7D" w:rsidP="00D95E7D">
      <w:pPr>
        <w:numPr>
          <w:ilvl w:val="1"/>
          <w:numId w:val="7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Email</w:t>
      </w:r>
      <w:r w:rsidRPr="00D95E7D">
        <w:rPr>
          <w:rFonts w:ascii="Times New Roman" w:eastAsia="Times New Roman" w:hAnsi="Times New Roman" w:cs="Times New Roman"/>
          <w:color w:val="auto"/>
          <w:sz w:val="24"/>
          <w:szCs w:val="24"/>
          <w:lang w:val="en-GB" w:eastAsia="en-GB"/>
        </w:rPr>
        <w:t xml:space="preserve">: </w:t>
      </w:r>
      <w:hyperlink r:id="rId57" w:history="1">
        <w:r w:rsidRPr="00D95E7D">
          <w:rPr>
            <w:rFonts w:ascii="Times New Roman" w:eastAsia="Times New Roman" w:hAnsi="Times New Roman" w:cs="Times New Roman"/>
            <w:color w:val="0000FF"/>
            <w:sz w:val="24"/>
            <w:szCs w:val="24"/>
            <w:u w:val="single"/>
            <w:lang w:val="en-GB" w:eastAsia="en-GB"/>
          </w:rPr>
          <w:t>mail@eua.org.uk</w:t>
        </w:r>
      </w:hyperlink>
    </w:p>
    <w:p w14:paraId="48C9339F" w14:textId="77777777" w:rsidR="00D95E7D" w:rsidRPr="00D95E7D" w:rsidRDefault="00D95E7D" w:rsidP="00D95E7D">
      <w:pPr>
        <w:numPr>
          <w:ilvl w:val="1"/>
          <w:numId w:val="7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Phone</w:t>
      </w:r>
      <w:r w:rsidRPr="00D95E7D">
        <w:rPr>
          <w:rFonts w:ascii="Times New Roman" w:eastAsia="Times New Roman" w:hAnsi="Times New Roman" w:cs="Times New Roman"/>
          <w:color w:val="auto"/>
          <w:sz w:val="24"/>
          <w:szCs w:val="24"/>
          <w:lang w:val="en-GB" w:eastAsia="en-GB"/>
        </w:rPr>
        <w:t>: +44 (0)1926 513777</w:t>
      </w:r>
    </w:p>
    <w:p w14:paraId="69CE4888" w14:textId="77777777" w:rsidR="00D95E7D" w:rsidRPr="00D95E7D" w:rsidRDefault="00D95E7D" w:rsidP="00D95E7D">
      <w:pPr>
        <w:numPr>
          <w:ilvl w:val="1"/>
          <w:numId w:val="7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Website</w:t>
      </w:r>
      <w:r w:rsidRPr="00D95E7D">
        <w:rPr>
          <w:rFonts w:ascii="Times New Roman" w:eastAsia="Times New Roman" w:hAnsi="Times New Roman" w:cs="Times New Roman"/>
          <w:color w:val="auto"/>
          <w:sz w:val="24"/>
          <w:szCs w:val="24"/>
          <w:lang w:val="en-GB" w:eastAsia="en-GB"/>
        </w:rPr>
        <w:t xml:space="preserve">: </w:t>
      </w:r>
      <w:hyperlink r:id="rId58" w:tgtFrame="_new" w:history="1">
        <w:r w:rsidRPr="00D95E7D">
          <w:rPr>
            <w:rFonts w:ascii="Times New Roman" w:eastAsia="Times New Roman" w:hAnsi="Times New Roman" w:cs="Times New Roman"/>
            <w:color w:val="0000FF"/>
            <w:sz w:val="24"/>
            <w:szCs w:val="24"/>
            <w:u w:val="single"/>
            <w:lang w:val="en-GB" w:eastAsia="en-GB"/>
          </w:rPr>
          <w:t>eua.org.uk</w:t>
        </w:r>
      </w:hyperlink>
      <w:hyperlink r:id="rId59" w:tgtFrame="_blank" w:history="1">
        <w:r w:rsidRPr="00D95E7D">
          <w:rPr>
            <w:rFonts w:ascii="Times New Roman" w:eastAsia="Times New Roman" w:hAnsi="Times New Roman" w:cs="Times New Roman"/>
            <w:color w:val="0000FF"/>
            <w:sz w:val="24"/>
            <w:szCs w:val="24"/>
            <w:u w:val="single"/>
            <w:lang w:val="en-GB" w:eastAsia="en-GB"/>
          </w:rPr>
          <w:t>British Association</w:t>
        </w:r>
      </w:hyperlink>
    </w:p>
    <w:p w14:paraId="29C16738" w14:textId="77777777" w:rsidR="00D95E7D" w:rsidRPr="00D95E7D" w:rsidRDefault="00D95E7D" w:rsidP="00D95E7D">
      <w:pPr>
        <w:spacing w:before="0" w:after="0"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color w:val="auto"/>
          <w:sz w:val="24"/>
          <w:szCs w:val="24"/>
          <w:lang w:val="en-GB" w:eastAsia="en-GB"/>
        </w:rPr>
        <w:pict w14:anchorId="117246E7">
          <v:rect id="_x0000_i1135" style="width:0;height:1.5pt" o:hralign="center" o:hrstd="t" o:hr="t" fillcolor="#a0a0a0" stroked="f"/>
        </w:pict>
      </w:r>
    </w:p>
    <w:p w14:paraId="74EA0A1D" w14:textId="77777777" w:rsidR="00D17432" w:rsidRDefault="00D17432" w:rsidP="00D95E7D">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p>
    <w:p w14:paraId="7BA192B3" w14:textId="2A32AB80" w:rsidR="00D95E7D" w:rsidRPr="00D95E7D" w:rsidRDefault="00D95E7D" w:rsidP="00D95E7D">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95E7D">
        <w:rPr>
          <w:rFonts w:ascii="Times New Roman" w:eastAsia="Times New Roman" w:hAnsi="Times New Roman" w:cs="Times New Roman"/>
          <w:b/>
          <w:bCs/>
          <w:color w:val="auto"/>
          <w:sz w:val="27"/>
          <w:szCs w:val="27"/>
          <w:lang w:val="en-GB" w:eastAsia="en-GB"/>
        </w:rPr>
        <w:t>7. Energy Retail Association (ERA)</w:t>
      </w:r>
    </w:p>
    <w:p w14:paraId="0085E88C" w14:textId="77777777" w:rsidR="00D95E7D" w:rsidRPr="00D95E7D" w:rsidRDefault="00D95E7D" w:rsidP="00D95E7D">
      <w:pPr>
        <w:numPr>
          <w:ilvl w:val="0"/>
          <w:numId w:val="7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lastRenderedPageBreak/>
        <w:t>Role</w:t>
      </w:r>
      <w:r w:rsidRPr="00D95E7D">
        <w:rPr>
          <w:rFonts w:ascii="Times New Roman" w:eastAsia="Times New Roman" w:hAnsi="Times New Roman" w:cs="Times New Roman"/>
          <w:color w:val="auto"/>
          <w:sz w:val="24"/>
          <w:szCs w:val="24"/>
          <w:lang w:val="en-GB" w:eastAsia="en-GB"/>
        </w:rPr>
        <w:t>: Represents major electricity and gas suppliers in the UK, focusing on improving consumer experiences.</w:t>
      </w:r>
    </w:p>
    <w:p w14:paraId="2C36FEBB" w14:textId="77777777" w:rsidR="00D95E7D" w:rsidRPr="00D95E7D" w:rsidRDefault="00D95E7D" w:rsidP="00D95E7D">
      <w:pPr>
        <w:numPr>
          <w:ilvl w:val="0"/>
          <w:numId w:val="7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Contact</w:t>
      </w:r>
      <w:r w:rsidRPr="00D95E7D">
        <w:rPr>
          <w:rFonts w:ascii="Times New Roman" w:eastAsia="Times New Roman" w:hAnsi="Times New Roman" w:cs="Times New Roman"/>
          <w:color w:val="auto"/>
          <w:sz w:val="24"/>
          <w:szCs w:val="24"/>
          <w:lang w:val="en-GB" w:eastAsia="en-GB"/>
        </w:rPr>
        <w:t>:</w:t>
      </w:r>
    </w:p>
    <w:p w14:paraId="54D7046E" w14:textId="77777777" w:rsidR="00D95E7D" w:rsidRPr="00D95E7D" w:rsidRDefault="00D95E7D" w:rsidP="00D95E7D">
      <w:pPr>
        <w:numPr>
          <w:ilvl w:val="1"/>
          <w:numId w:val="7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Email</w:t>
      </w:r>
      <w:r w:rsidRPr="00D95E7D">
        <w:rPr>
          <w:rFonts w:ascii="Times New Roman" w:eastAsia="Times New Roman" w:hAnsi="Times New Roman" w:cs="Times New Roman"/>
          <w:color w:val="auto"/>
          <w:sz w:val="24"/>
          <w:szCs w:val="24"/>
          <w:lang w:val="en-GB" w:eastAsia="en-GB"/>
        </w:rPr>
        <w:t xml:space="preserve">: </w:t>
      </w:r>
      <w:hyperlink r:id="rId60" w:history="1">
        <w:r w:rsidRPr="00D95E7D">
          <w:rPr>
            <w:rFonts w:ascii="Times New Roman" w:eastAsia="Times New Roman" w:hAnsi="Times New Roman" w:cs="Times New Roman"/>
            <w:color w:val="0000FF"/>
            <w:sz w:val="24"/>
            <w:szCs w:val="24"/>
            <w:u w:val="single"/>
            <w:lang w:val="en-GB" w:eastAsia="en-GB"/>
          </w:rPr>
          <w:t>info@energy-retail.org.uk</w:t>
        </w:r>
      </w:hyperlink>
    </w:p>
    <w:p w14:paraId="57D1D3A7" w14:textId="77777777" w:rsidR="00D95E7D" w:rsidRPr="00D95E7D" w:rsidRDefault="00D95E7D" w:rsidP="00D95E7D">
      <w:pPr>
        <w:numPr>
          <w:ilvl w:val="1"/>
          <w:numId w:val="7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Phone</w:t>
      </w:r>
      <w:r w:rsidRPr="00D95E7D">
        <w:rPr>
          <w:rFonts w:ascii="Times New Roman" w:eastAsia="Times New Roman" w:hAnsi="Times New Roman" w:cs="Times New Roman"/>
          <w:color w:val="auto"/>
          <w:sz w:val="24"/>
          <w:szCs w:val="24"/>
          <w:lang w:val="en-GB" w:eastAsia="en-GB"/>
        </w:rPr>
        <w:t>: +44 (0)20 7104 4150</w:t>
      </w:r>
    </w:p>
    <w:p w14:paraId="27B18E2D" w14:textId="77777777" w:rsidR="00D95E7D" w:rsidRPr="00D95E7D" w:rsidRDefault="00D95E7D" w:rsidP="00D95E7D">
      <w:pPr>
        <w:numPr>
          <w:ilvl w:val="1"/>
          <w:numId w:val="7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b/>
          <w:bCs/>
          <w:color w:val="auto"/>
          <w:sz w:val="24"/>
          <w:szCs w:val="24"/>
          <w:lang w:val="en-GB" w:eastAsia="en-GB"/>
        </w:rPr>
        <w:t>Website</w:t>
      </w:r>
      <w:r w:rsidRPr="00D95E7D">
        <w:rPr>
          <w:rFonts w:ascii="Times New Roman" w:eastAsia="Times New Roman" w:hAnsi="Times New Roman" w:cs="Times New Roman"/>
          <w:color w:val="auto"/>
          <w:sz w:val="24"/>
          <w:szCs w:val="24"/>
          <w:lang w:val="en-GB" w:eastAsia="en-GB"/>
        </w:rPr>
        <w:t xml:space="preserve">: </w:t>
      </w:r>
      <w:hyperlink r:id="rId61" w:tgtFrame="_new" w:history="1">
        <w:r w:rsidRPr="00D95E7D">
          <w:rPr>
            <w:rFonts w:ascii="Times New Roman" w:eastAsia="Times New Roman" w:hAnsi="Times New Roman" w:cs="Times New Roman"/>
            <w:color w:val="0000FF"/>
            <w:sz w:val="24"/>
            <w:szCs w:val="24"/>
            <w:u w:val="single"/>
            <w:lang w:val="en-GB" w:eastAsia="en-GB"/>
          </w:rPr>
          <w:t>energy-retail.org.uk</w:t>
        </w:r>
      </w:hyperlink>
      <w:hyperlink r:id="rId62" w:tgtFrame="_blank" w:history="1">
        <w:r w:rsidRPr="00D95E7D">
          <w:rPr>
            <w:rFonts w:ascii="Times New Roman" w:eastAsia="Times New Roman" w:hAnsi="Times New Roman" w:cs="Times New Roman"/>
            <w:color w:val="0000FF"/>
            <w:sz w:val="24"/>
            <w:szCs w:val="24"/>
            <w:u w:val="single"/>
            <w:lang w:val="en-GB" w:eastAsia="en-GB"/>
          </w:rPr>
          <w:t>British Association</w:t>
        </w:r>
      </w:hyperlink>
    </w:p>
    <w:p w14:paraId="61A82C63" w14:textId="77777777" w:rsidR="00D95E7D" w:rsidRPr="00D95E7D" w:rsidRDefault="00D95E7D" w:rsidP="00D95E7D">
      <w:pPr>
        <w:spacing w:before="0" w:after="0"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color w:val="auto"/>
          <w:sz w:val="24"/>
          <w:szCs w:val="24"/>
          <w:lang w:val="en-GB" w:eastAsia="en-GB"/>
        </w:rPr>
        <w:pict w14:anchorId="6816D0ED">
          <v:rect id="_x0000_i1136" style="width:0;height:1.5pt" o:hralign="center" o:hrstd="t" o:hr="t" fillcolor="#a0a0a0" stroked="f"/>
        </w:pict>
      </w:r>
    </w:p>
    <w:p w14:paraId="0BBBBC37" w14:textId="77777777" w:rsidR="00D95E7D" w:rsidRDefault="00D95E7D" w:rsidP="00D95E7D">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95E7D">
        <w:rPr>
          <w:rFonts w:ascii="Times New Roman" w:eastAsia="Times New Roman" w:hAnsi="Times New Roman" w:cs="Times New Roman"/>
          <w:color w:val="auto"/>
          <w:sz w:val="24"/>
          <w:szCs w:val="24"/>
          <w:lang w:val="en-GB" w:eastAsia="en-GB"/>
        </w:rPr>
        <w:t>These organizations play pivotal roles in ensuring quality, compliance, and consumer protection within the UK's solar energy sector. Engaging with them can provide valuable resources and support for your solar brand.</w:t>
      </w:r>
    </w:p>
    <w:p w14:paraId="015925B8" w14:textId="3C8A6C43" w:rsidR="003658C0" w:rsidRPr="00D95E7D" w:rsidRDefault="003658C0" w:rsidP="00D95E7D">
      <w:pPr>
        <w:spacing w:before="100" w:beforeAutospacing="1" w:after="100" w:afterAutospacing="1" w:line="240" w:lineRule="auto"/>
        <w:rPr>
          <w:rFonts w:ascii="Times New Roman" w:eastAsia="Times New Roman" w:hAnsi="Times New Roman" w:cs="Times New Roman"/>
          <w:b/>
          <w:bCs/>
          <w:color w:val="auto"/>
          <w:sz w:val="48"/>
          <w:szCs w:val="48"/>
          <w:lang w:val="en-GB" w:eastAsia="en-GB"/>
        </w:rPr>
      </w:pPr>
      <w:r w:rsidRPr="003658C0">
        <w:rPr>
          <w:rFonts w:ascii="Times New Roman" w:eastAsia="Times New Roman" w:hAnsi="Times New Roman" w:cs="Times New Roman"/>
          <w:b/>
          <w:bCs/>
          <w:color w:val="auto"/>
          <w:sz w:val="48"/>
          <w:szCs w:val="48"/>
          <w:lang w:val="en-GB" w:eastAsia="en-GB"/>
        </w:rPr>
        <w:t xml:space="preserve">Part 2. </w:t>
      </w:r>
    </w:p>
    <w:p w14:paraId="01166786" w14:textId="77777777" w:rsidR="00D17432" w:rsidRPr="00D17432" w:rsidRDefault="00D17432" w:rsidP="00D1743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17432">
        <w:rPr>
          <w:rFonts w:ascii="Times New Roman" w:eastAsia="Times New Roman" w:hAnsi="Times New Roman" w:cs="Times New Roman"/>
          <w:b/>
          <w:bCs/>
          <w:color w:val="auto"/>
          <w:sz w:val="27"/>
          <w:szCs w:val="27"/>
          <w:lang w:val="en-GB" w:eastAsia="en-GB"/>
        </w:rPr>
        <w:t>1. NAPIT (National Association of Professional Inspectors and Testers)</w:t>
      </w:r>
    </w:p>
    <w:p w14:paraId="538E1E53" w14:textId="77777777" w:rsidR="00D17432" w:rsidRPr="00D17432" w:rsidRDefault="00D17432" w:rsidP="00D17432">
      <w:pPr>
        <w:numPr>
          <w:ilvl w:val="0"/>
          <w:numId w:val="7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Role</w:t>
      </w:r>
      <w:r w:rsidRPr="00D17432">
        <w:rPr>
          <w:rFonts w:ascii="Times New Roman" w:eastAsia="Times New Roman" w:hAnsi="Times New Roman" w:cs="Times New Roman"/>
          <w:color w:val="auto"/>
          <w:sz w:val="24"/>
          <w:szCs w:val="24"/>
          <w:lang w:val="en-GB" w:eastAsia="en-GB"/>
        </w:rPr>
        <w:t>: NAPIT is a UK government-approved membership scheme operator for installers across the building services sector. They provide certification for installers of renewable technologies, including solar photovoltaic (PV) systems, ensuring compliance with industry standards.</w:t>
      </w:r>
    </w:p>
    <w:p w14:paraId="0E2E3B29" w14:textId="77777777" w:rsidR="00D17432" w:rsidRPr="00D17432" w:rsidRDefault="00D17432" w:rsidP="00D17432">
      <w:pPr>
        <w:numPr>
          <w:ilvl w:val="0"/>
          <w:numId w:val="7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Contact</w:t>
      </w:r>
      <w:r w:rsidRPr="00D17432">
        <w:rPr>
          <w:rFonts w:ascii="Times New Roman" w:eastAsia="Times New Roman" w:hAnsi="Times New Roman" w:cs="Times New Roman"/>
          <w:color w:val="auto"/>
          <w:sz w:val="24"/>
          <w:szCs w:val="24"/>
          <w:lang w:val="en-GB" w:eastAsia="en-GB"/>
        </w:rPr>
        <w:t>:</w:t>
      </w:r>
    </w:p>
    <w:p w14:paraId="1EA04D24" w14:textId="77777777" w:rsidR="00D17432" w:rsidRPr="00D17432" w:rsidRDefault="00D17432" w:rsidP="00D17432">
      <w:pPr>
        <w:numPr>
          <w:ilvl w:val="1"/>
          <w:numId w:val="7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Address</w:t>
      </w:r>
      <w:r w:rsidRPr="00D17432">
        <w:rPr>
          <w:rFonts w:ascii="Times New Roman" w:eastAsia="Times New Roman" w:hAnsi="Times New Roman" w:cs="Times New Roman"/>
          <w:color w:val="auto"/>
          <w:sz w:val="24"/>
          <w:szCs w:val="24"/>
          <w:lang w:val="en-GB" w:eastAsia="en-GB"/>
        </w:rPr>
        <w:t>: 4th Floor, Mill 3, Pleasley Vale Business Park, Mansfield, Nottinghamshire, NG19 8RL</w:t>
      </w:r>
    </w:p>
    <w:p w14:paraId="06BC2F3B" w14:textId="77777777" w:rsidR="00D17432" w:rsidRPr="00D17432" w:rsidRDefault="00D17432" w:rsidP="00D17432">
      <w:pPr>
        <w:numPr>
          <w:ilvl w:val="1"/>
          <w:numId w:val="7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Phone</w:t>
      </w:r>
      <w:r w:rsidRPr="00D17432">
        <w:rPr>
          <w:rFonts w:ascii="Times New Roman" w:eastAsia="Times New Roman" w:hAnsi="Times New Roman" w:cs="Times New Roman"/>
          <w:color w:val="auto"/>
          <w:sz w:val="24"/>
          <w:szCs w:val="24"/>
          <w:lang w:val="en-GB" w:eastAsia="en-GB"/>
        </w:rPr>
        <w:t>: 0345 543 0330</w:t>
      </w:r>
    </w:p>
    <w:p w14:paraId="7C6C930B" w14:textId="77777777" w:rsidR="00D17432" w:rsidRPr="00D17432" w:rsidRDefault="00D17432" w:rsidP="00D17432">
      <w:pPr>
        <w:numPr>
          <w:ilvl w:val="1"/>
          <w:numId w:val="7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Email</w:t>
      </w:r>
      <w:r w:rsidRPr="00D17432">
        <w:rPr>
          <w:rFonts w:ascii="Times New Roman" w:eastAsia="Times New Roman" w:hAnsi="Times New Roman" w:cs="Times New Roman"/>
          <w:color w:val="auto"/>
          <w:sz w:val="24"/>
          <w:szCs w:val="24"/>
          <w:lang w:val="en-GB" w:eastAsia="en-GB"/>
        </w:rPr>
        <w:t xml:space="preserve">: </w:t>
      </w:r>
      <w:hyperlink r:id="rId63" w:history="1">
        <w:r w:rsidRPr="00D17432">
          <w:rPr>
            <w:rFonts w:ascii="Times New Roman" w:eastAsia="Times New Roman" w:hAnsi="Times New Roman" w:cs="Times New Roman"/>
            <w:color w:val="0000FF"/>
            <w:sz w:val="24"/>
            <w:szCs w:val="24"/>
            <w:u w:val="single"/>
            <w:lang w:val="en-GB" w:eastAsia="en-GB"/>
          </w:rPr>
          <w:t>info@napit.org.uk</w:t>
        </w:r>
      </w:hyperlink>
    </w:p>
    <w:p w14:paraId="6C51F811" w14:textId="77777777" w:rsidR="00D17432" w:rsidRPr="00D17432" w:rsidRDefault="00D17432" w:rsidP="00D17432">
      <w:pPr>
        <w:numPr>
          <w:ilvl w:val="1"/>
          <w:numId w:val="7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Website</w:t>
      </w:r>
      <w:r w:rsidRPr="00D17432">
        <w:rPr>
          <w:rFonts w:ascii="Times New Roman" w:eastAsia="Times New Roman" w:hAnsi="Times New Roman" w:cs="Times New Roman"/>
          <w:color w:val="auto"/>
          <w:sz w:val="24"/>
          <w:szCs w:val="24"/>
          <w:lang w:val="en-GB" w:eastAsia="en-GB"/>
        </w:rPr>
        <w:t xml:space="preserve">: </w:t>
      </w:r>
      <w:hyperlink r:id="rId64" w:tgtFrame="_new" w:history="1">
        <w:r w:rsidRPr="00D17432">
          <w:rPr>
            <w:rFonts w:ascii="Times New Roman" w:eastAsia="Times New Roman" w:hAnsi="Times New Roman" w:cs="Times New Roman"/>
            <w:color w:val="0000FF"/>
            <w:sz w:val="24"/>
            <w:szCs w:val="24"/>
            <w:u w:val="single"/>
            <w:lang w:val="en-GB" w:eastAsia="en-GB"/>
          </w:rPr>
          <w:t>www.napit.org.uk</w:t>
        </w:r>
      </w:hyperlink>
    </w:p>
    <w:p w14:paraId="1FA693BF" w14:textId="77777777" w:rsidR="00D17432" w:rsidRPr="00D17432" w:rsidRDefault="00D17432" w:rsidP="00D17432">
      <w:pPr>
        <w:spacing w:before="0" w:after="0"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color w:val="auto"/>
          <w:sz w:val="24"/>
          <w:szCs w:val="24"/>
          <w:lang w:val="en-GB" w:eastAsia="en-GB"/>
        </w:rPr>
        <w:pict w14:anchorId="7BBB14CF">
          <v:rect id="_x0000_i1144" style="width:0;height:1.5pt" o:hralign="center" o:hrstd="t" o:hr="t" fillcolor="#a0a0a0" stroked="f"/>
        </w:pict>
      </w:r>
    </w:p>
    <w:p w14:paraId="547ECBB2" w14:textId="77777777" w:rsidR="00D17432" w:rsidRPr="00D17432" w:rsidRDefault="00D17432" w:rsidP="00D1743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17432">
        <w:rPr>
          <w:rFonts w:ascii="Times New Roman" w:eastAsia="Times New Roman" w:hAnsi="Times New Roman" w:cs="Times New Roman"/>
          <w:b/>
          <w:bCs/>
          <w:color w:val="auto"/>
          <w:sz w:val="27"/>
          <w:szCs w:val="27"/>
          <w:lang w:val="en-GB" w:eastAsia="en-GB"/>
        </w:rPr>
        <w:t>2. NICEIC (National Inspection Council for Electrical Installation Contracting)</w:t>
      </w:r>
    </w:p>
    <w:p w14:paraId="1F59462E" w14:textId="77777777" w:rsidR="00D17432" w:rsidRPr="00D17432" w:rsidRDefault="00D17432" w:rsidP="00D17432">
      <w:pPr>
        <w:numPr>
          <w:ilvl w:val="0"/>
          <w:numId w:val="7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Role</w:t>
      </w:r>
      <w:r w:rsidRPr="00D17432">
        <w:rPr>
          <w:rFonts w:ascii="Times New Roman" w:eastAsia="Times New Roman" w:hAnsi="Times New Roman" w:cs="Times New Roman"/>
          <w:color w:val="auto"/>
          <w:sz w:val="24"/>
          <w:szCs w:val="24"/>
          <w:lang w:val="en-GB" w:eastAsia="en-GB"/>
        </w:rPr>
        <w:t>: NICEIC is a UK certification body for electrical contractors. They offer certification for renewable energy installers, including those working with solar PV systems, ensuring adherence to safety and technical standards.</w:t>
      </w:r>
    </w:p>
    <w:p w14:paraId="3EE6165F" w14:textId="77777777" w:rsidR="00D17432" w:rsidRPr="00D17432" w:rsidRDefault="00D17432" w:rsidP="00D17432">
      <w:pPr>
        <w:numPr>
          <w:ilvl w:val="0"/>
          <w:numId w:val="7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Contact</w:t>
      </w:r>
      <w:r w:rsidRPr="00D17432">
        <w:rPr>
          <w:rFonts w:ascii="Times New Roman" w:eastAsia="Times New Roman" w:hAnsi="Times New Roman" w:cs="Times New Roman"/>
          <w:color w:val="auto"/>
          <w:sz w:val="24"/>
          <w:szCs w:val="24"/>
          <w:lang w:val="en-GB" w:eastAsia="en-GB"/>
        </w:rPr>
        <w:t>:</w:t>
      </w:r>
    </w:p>
    <w:p w14:paraId="1BF5152D" w14:textId="77777777" w:rsidR="00D17432" w:rsidRPr="00D17432" w:rsidRDefault="00D17432" w:rsidP="00D17432">
      <w:pPr>
        <w:numPr>
          <w:ilvl w:val="1"/>
          <w:numId w:val="7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Address</w:t>
      </w:r>
      <w:r w:rsidRPr="00D17432">
        <w:rPr>
          <w:rFonts w:ascii="Times New Roman" w:eastAsia="Times New Roman" w:hAnsi="Times New Roman" w:cs="Times New Roman"/>
          <w:color w:val="auto"/>
          <w:sz w:val="24"/>
          <w:szCs w:val="24"/>
          <w:lang w:val="en-GB" w:eastAsia="en-GB"/>
        </w:rPr>
        <w:t>: Houghton Hall Park, Porz Avenue, Houghton Regis, Dunstable, LU5 5ZX</w:t>
      </w:r>
    </w:p>
    <w:p w14:paraId="243A30F2" w14:textId="77777777" w:rsidR="00D17432" w:rsidRPr="00D17432" w:rsidRDefault="00D17432" w:rsidP="00D17432">
      <w:pPr>
        <w:numPr>
          <w:ilvl w:val="1"/>
          <w:numId w:val="7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Phone</w:t>
      </w:r>
      <w:r w:rsidRPr="00D17432">
        <w:rPr>
          <w:rFonts w:ascii="Times New Roman" w:eastAsia="Times New Roman" w:hAnsi="Times New Roman" w:cs="Times New Roman"/>
          <w:color w:val="auto"/>
          <w:sz w:val="24"/>
          <w:szCs w:val="24"/>
          <w:lang w:val="en-GB" w:eastAsia="en-GB"/>
        </w:rPr>
        <w:t>: 0333 015 6626</w:t>
      </w:r>
    </w:p>
    <w:p w14:paraId="67748655" w14:textId="77777777" w:rsidR="00D17432" w:rsidRPr="00D17432" w:rsidRDefault="00D17432" w:rsidP="00D17432">
      <w:pPr>
        <w:numPr>
          <w:ilvl w:val="1"/>
          <w:numId w:val="7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Email</w:t>
      </w:r>
      <w:r w:rsidRPr="00D17432">
        <w:rPr>
          <w:rFonts w:ascii="Times New Roman" w:eastAsia="Times New Roman" w:hAnsi="Times New Roman" w:cs="Times New Roman"/>
          <w:color w:val="auto"/>
          <w:sz w:val="24"/>
          <w:szCs w:val="24"/>
          <w:lang w:val="en-GB" w:eastAsia="en-GB"/>
        </w:rPr>
        <w:t xml:space="preserve">: </w:t>
      </w:r>
      <w:hyperlink r:id="rId65" w:history="1">
        <w:r w:rsidRPr="00D17432">
          <w:rPr>
            <w:rFonts w:ascii="Times New Roman" w:eastAsia="Times New Roman" w:hAnsi="Times New Roman" w:cs="Times New Roman"/>
            <w:color w:val="0000FF"/>
            <w:sz w:val="24"/>
            <w:szCs w:val="24"/>
            <w:u w:val="single"/>
            <w:lang w:val="en-GB" w:eastAsia="en-GB"/>
          </w:rPr>
          <w:t>traininginfo@niceic.com</w:t>
        </w:r>
      </w:hyperlink>
    </w:p>
    <w:p w14:paraId="7C526396" w14:textId="77777777" w:rsidR="00D17432" w:rsidRPr="00D17432" w:rsidRDefault="00D17432" w:rsidP="00D17432">
      <w:pPr>
        <w:numPr>
          <w:ilvl w:val="1"/>
          <w:numId w:val="7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Website</w:t>
      </w:r>
      <w:r w:rsidRPr="00D17432">
        <w:rPr>
          <w:rFonts w:ascii="Times New Roman" w:eastAsia="Times New Roman" w:hAnsi="Times New Roman" w:cs="Times New Roman"/>
          <w:color w:val="auto"/>
          <w:sz w:val="24"/>
          <w:szCs w:val="24"/>
          <w:lang w:val="en-GB" w:eastAsia="en-GB"/>
        </w:rPr>
        <w:t xml:space="preserve">: </w:t>
      </w:r>
      <w:hyperlink r:id="rId66" w:tgtFrame="_new" w:history="1">
        <w:r w:rsidRPr="00D17432">
          <w:rPr>
            <w:rFonts w:ascii="Times New Roman" w:eastAsia="Times New Roman" w:hAnsi="Times New Roman" w:cs="Times New Roman"/>
            <w:color w:val="0000FF"/>
            <w:sz w:val="24"/>
            <w:szCs w:val="24"/>
            <w:u w:val="single"/>
            <w:lang w:val="en-GB" w:eastAsia="en-GB"/>
          </w:rPr>
          <w:t>www.niceic.com</w:t>
        </w:r>
      </w:hyperlink>
    </w:p>
    <w:p w14:paraId="7FC3633B" w14:textId="77777777" w:rsidR="00D17432" w:rsidRPr="00D17432" w:rsidRDefault="00D17432" w:rsidP="00D17432">
      <w:pPr>
        <w:spacing w:before="0" w:after="0"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color w:val="auto"/>
          <w:sz w:val="24"/>
          <w:szCs w:val="24"/>
          <w:lang w:val="en-GB" w:eastAsia="en-GB"/>
        </w:rPr>
        <w:pict w14:anchorId="531A44E8">
          <v:rect id="_x0000_i1145" style="width:0;height:1.5pt" o:hralign="center" o:hrstd="t" o:hr="t" fillcolor="#a0a0a0" stroked="f"/>
        </w:pict>
      </w:r>
    </w:p>
    <w:p w14:paraId="05C2C473" w14:textId="77777777" w:rsidR="00D17432" w:rsidRPr="00D17432" w:rsidRDefault="00D17432" w:rsidP="00D1743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17432">
        <w:rPr>
          <w:rFonts w:ascii="Times New Roman" w:eastAsia="Times New Roman" w:hAnsi="Times New Roman" w:cs="Times New Roman"/>
          <w:b/>
          <w:bCs/>
          <w:color w:val="auto"/>
          <w:sz w:val="27"/>
          <w:szCs w:val="27"/>
          <w:lang w:val="en-GB" w:eastAsia="en-GB"/>
        </w:rPr>
        <w:lastRenderedPageBreak/>
        <w:t>3. DESNZ (Department for Energy Security and Net Zero)</w:t>
      </w:r>
    </w:p>
    <w:p w14:paraId="1BF7268D" w14:textId="77777777" w:rsidR="00D17432" w:rsidRPr="00D17432" w:rsidRDefault="00D17432" w:rsidP="00D17432">
      <w:pPr>
        <w:numPr>
          <w:ilvl w:val="0"/>
          <w:numId w:val="7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Role</w:t>
      </w:r>
      <w:r w:rsidRPr="00D17432">
        <w:rPr>
          <w:rFonts w:ascii="Times New Roman" w:eastAsia="Times New Roman" w:hAnsi="Times New Roman" w:cs="Times New Roman"/>
          <w:color w:val="auto"/>
          <w:sz w:val="24"/>
          <w:szCs w:val="24"/>
          <w:lang w:val="en-GB" w:eastAsia="en-GB"/>
        </w:rPr>
        <w:t>: DESNZ is a UK government department responsible for ensuring energy security and driving the transition to net zero emissions. They develop policies and provide funding for renewable energy initiatives, including solar energy deployment.</w:t>
      </w:r>
    </w:p>
    <w:p w14:paraId="738EC098" w14:textId="77777777" w:rsidR="00D17432" w:rsidRPr="00D17432" w:rsidRDefault="00D17432" w:rsidP="00D17432">
      <w:pPr>
        <w:numPr>
          <w:ilvl w:val="0"/>
          <w:numId w:val="7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Contact</w:t>
      </w:r>
      <w:r w:rsidRPr="00D17432">
        <w:rPr>
          <w:rFonts w:ascii="Times New Roman" w:eastAsia="Times New Roman" w:hAnsi="Times New Roman" w:cs="Times New Roman"/>
          <w:color w:val="auto"/>
          <w:sz w:val="24"/>
          <w:szCs w:val="24"/>
          <w:lang w:val="en-GB" w:eastAsia="en-GB"/>
        </w:rPr>
        <w:t>:</w:t>
      </w:r>
    </w:p>
    <w:p w14:paraId="467F6B19" w14:textId="77777777" w:rsidR="00D17432" w:rsidRPr="00D17432" w:rsidRDefault="00D17432" w:rsidP="00D17432">
      <w:pPr>
        <w:numPr>
          <w:ilvl w:val="1"/>
          <w:numId w:val="7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Address</w:t>
      </w:r>
      <w:r w:rsidRPr="00D17432">
        <w:rPr>
          <w:rFonts w:ascii="Times New Roman" w:eastAsia="Times New Roman" w:hAnsi="Times New Roman" w:cs="Times New Roman"/>
          <w:color w:val="auto"/>
          <w:sz w:val="24"/>
          <w:szCs w:val="24"/>
          <w:lang w:val="en-GB" w:eastAsia="en-GB"/>
        </w:rPr>
        <w:t>: 55 Whitehall, London, SW1A 2HP</w:t>
      </w:r>
    </w:p>
    <w:p w14:paraId="213C7CDE" w14:textId="77777777" w:rsidR="00D17432" w:rsidRPr="00D17432" w:rsidRDefault="00D17432" w:rsidP="00D17432">
      <w:pPr>
        <w:numPr>
          <w:ilvl w:val="1"/>
          <w:numId w:val="7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Website</w:t>
      </w:r>
      <w:r w:rsidRPr="00D17432">
        <w:rPr>
          <w:rFonts w:ascii="Times New Roman" w:eastAsia="Times New Roman" w:hAnsi="Times New Roman" w:cs="Times New Roman"/>
          <w:color w:val="auto"/>
          <w:sz w:val="24"/>
          <w:szCs w:val="24"/>
          <w:lang w:val="en-GB" w:eastAsia="en-GB"/>
        </w:rPr>
        <w:t xml:space="preserve">: </w:t>
      </w:r>
      <w:hyperlink r:id="rId67" w:tgtFrame="_new" w:history="1">
        <w:r w:rsidRPr="00D17432">
          <w:rPr>
            <w:rFonts w:ascii="Times New Roman" w:eastAsia="Times New Roman" w:hAnsi="Times New Roman" w:cs="Times New Roman"/>
            <w:color w:val="0000FF"/>
            <w:sz w:val="24"/>
            <w:szCs w:val="24"/>
            <w:u w:val="single"/>
            <w:lang w:val="en-GB" w:eastAsia="en-GB"/>
          </w:rPr>
          <w:t>www.gov.uk/government/organisations/department-for-energy-security-and-net-zero</w:t>
        </w:r>
      </w:hyperlink>
    </w:p>
    <w:p w14:paraId="288F21DF" w14:textId="77777777" w:rsidR="00D17432" w:rsidRPr="00D17432" w:rsidRDefault="00D17432" w:rsidP="00D17432">
      <w:pPr>
        <w:spacing w:before="0" w:after="0"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color w:val="auto"/>
          <w:sz w:val="24"/>
          <w:szCs w:val="24"/>
          <w:lang w:val="en-GB" w:eastAsia="en-GB"/>
        </w:rPr>
        <w:pict w14:anchorId="31D24DED">
          <v:rect id="_x0000_i1146" style="width:0;height:1.5pt" o:hralign="center" o:hrstd="t" o:hr="t" fillcolor="#a0a0a0" stroked="f"/>
        </w:pict>
      </w:r>
    </w:p>
    <w:p w14:paraId="16133DF5" w14:textId="77777777" w:rsidR="00D17432" w:rsidRPr="00D17432" w:rsidRDefault="00D17432" w:rsidP="00D1743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17432">
        <w:rPr>
          <w:rFonts w:ascii="Times New Roman" w:eastAsia="Times New Roman" w:hAnsi="Times New Roman" w:cs="Times New Roman"/>
          <w:b/>
          <w:bCs/>
          <w:color w:val="auto"/>
          <w:sz w:val="27"/>
          <w:szCs w:val="27"/>
          <w:lang w:val="en-GB" w:eastAsia="en-GB"/>
        </w:rPr>
        <w:t>4. HIES (Home Insulation &amp; Energy Systems Quality Assured Contractors Scheme)</w:t>
      </w:r>
    </w:p>
    <w:p w14:paraId="7B3CA097" w14:textId="77777777" w:rsidR="00D17432" w:rsidRPr="00D17432" w:rsidRDefault="00D17432" w:rsidP="00D17432">
      <w:pPr>
        <w:numPr>
          <w:ilvl w:val="0"/>
          <w:numId w:val="7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Role</w:t>
      </w:r>
      <w:r w:rsidRPr="00D17432">
        <w:rPr>
          <w:rFonts w:ascii="Times New Roman" w:eastAsia="Times New Roman" w:hAnsi="Times New Roman" w:cs="Times New Roman"/>
          <w:color w:val="auto"/>
          <w:sz w:val="24"/>
          <w:szCs w:val="24"/>
          <w:lang w:val="en-GB" w:eastAsia="en-GB"/>
        </w:rPr>
        <w:t>: HIES is a consumer protection organisation covering the installation of renewable energy products, including solar PV systems. They ensure that consumers are protected before, during, and after installation through accreditation of installers and dispute resolution services.</w:t>
      </w:r>
    </w:p>
    <w:p w14:paraId="5FE9B0B9" w14:textId="77777777" w:rsidR="00D17432" w:rsidRPr="00D17432" w:rsidRDefault="00D17432" w:rsidP="00D17432">
      <w:pPr>
        <w:numPr>
          <w:ilvl w:val="0"/>
          <w:numId w:val="7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Contact</w:t>
      </w:r>
      <w:r w:rsidRPr="00D17432">
        <w:rPr>
          <w:rFonts w:ascii="Times New Roman" w:eastAsia="Times New Roman" w:hAnsi="Times New Roman" w:cs="Times New Roman"/>
          <w:color w:val="auto"/>
          <w:sz w:val="24"/>
          <w:szCs w:val="24"/>
          <w:lang w:val="en-GB" w:eastAsia="en-GB"/>
        </w:rPr>
        <w:t>:</w:t>
      </w:r>
    </w:p>
    <w:p w14:paraId="232D8A64" w14:textId="77777777" w:rsidR="00D17432" w:rsidRPr="00D17432" w:rsidRDefault="00D17432" w:rsidP="00D17432">
      <w:pPr>
        <w:numPr>
          <w:ilvl w:val="1"/>
          <w:numId w:val="7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Address</w:t>
      </w:r>
      <w:r w:rsidRPr="00D17432">
        <w:rPr>
          <w:rFonts w:ascii="Times New Roman" w:eastAsia="Times New Roman" w:hAnsi="Times New Roman" w:cs="Times New Roman"/>
          <w:color w:val="auto"/>
          <w:sz w:val="24"/>
          <w:szCs w:val="24"/>
          <w:lang w:val="en-GB" w:eastAsia="en-GB"/>
        </w:rPr>
        <w:t>: Centurion House, Leyland Business Park, Centurion Way, Farington, Leyland, PR25 3GR</w:t>
      </w:r>
    </w:p>
    <w:p w14:paraId="2522E85C" w14:textId="77777777" w:rsidR="00D17432" w:rsidRPr="00D17432" w:rsidRDefault="00D17432" w:rsidP="00D17432">
      <w:pPr>
        <w:numPr>
          <w:ilvl w:val="1"/>
          <w:numId w:val="7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Phone</w:t>
      </w:r>
      <w:r w:rsidRPr="00D17432">
        <w:rPr>
          <w:rFonts w:ascii="Times New Roman" w:eastAsia="Times New Roman" w:hAnsi="Times New Roman" w:cs="Times New Roman"/>
          <w:color w:val="auto"/>
          <w:sz w:val="24"/>
          <w:szCs w:val="24"/>
          <w:lang w:val="en-GB" w:eastAsia="en-GB"/>
        </w:rPr>
        <w:t>: 0344 324 5242</w:t>
      </w:r>
    </w:p>
    <w:p w14:paraId="4738D695" w14:textId="77777777" w:rsidR="00D17432" w:rsidRPr="00D17432" w:rsidRDefault="00D17432" w:rsidP="00D17432">
      <w:pPr>
        <w:numPr>
          <w:ilvl w:val="1"/>
          <w:numId w:val="7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Email</w:t>
      </w:r>
      <w:r w:rsidRPr="00D17432">
        <w:rPr>
          <w:rFonts w:ascii="Times New Roman" w:eastAsia="Times New Roman" w:hAnsi="Times New Roman" w:cs="Times New Roman"/>
          <w:color w:val="auto"/>
          <w:sz w:val="24"/>
          <w:szCs w:val="24"/>
          <w:lang w:val="en-GB" w:eastAsia="en-GB"/>
        </w:rPr>
        <w:t xml:space="preserve">: </w:t>
      </w:r>
      <w:hyperlink r:id="rId68" w:history="1">
        <w:r w:rsidRPr="00D17432">
          <w:rPr>
            <w:rFonts w:ascii="Times New Roman" w:eastAsia="Times New Roman" w:hAnsi="Times New Roman" w:cs="Times New Roman"/>
            <w:color w:val="0000FF"/>
            <w:sz w:val="24"/>
            <w:szCs w:val="24"/>
            <w:u w:val="single"/>
            <w:lang w:val="en-GB" w:eastAsia="en-GB"/>
          </w:rPr>
          <w:t>info@hiesscheme.org.uk</w:t>
        </w:r>
      </w:hyperlink>
    </w:p>
    <w:p w14:paraId="6A8CDEB4" w14:textId="77777777" w:rsidR="00D17432" w:rsidRPr="00D17432" w:rsidRDefault="00D17432" w:rsidP="00D17432">
      <w:pPr>
        <w:numPr>
          <w:ilvl w:val="1"/>
          <w:numId w:val="7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Website</w:t>
      </w:r>
      <w:r w:rsidRPr="00D17432">
        <w:rPr>
          <w:rFonts w:ascii="Times New Roman" w:eastAsia="Times New Roman" w:hAnsi="Times New Roman" w:cs="Times New Roman"/>
          <w:color w:val="auto"/>
          <w:sz w:val="24"/>
          <w:szCs w:val="24"/>
          <w:lang w:val="en-GB" w:eastAsia="en-GB"/>
        </w:rPr>
        <w:t xml:space="preserve">: </w:t>
      </w:r>
      <w:hyperlink r:id="rId69" w:tgtFrame="_new" w:history="1">
        <w:r w:rsidRPr="00D17432">
          <w:rPr>
            <w:rFonts w:ascii="Times New Roman" w:eastAsia="Times New Roman" w:hAnsi="Times New Roman" w:cs="Times New Roman"/>
            <w:color w:val="0000FF"/>
            <w:sz w:val="24"/>
            <w:szCs w:val="24"/>
            <w:u w:val="single"/>
            <w:lang w:val="en-GB" w:eastAsia="en-GB"/>
          </w:rPr>
          <w:t>www.hiesscheme.org.uk</w:t>
        </w:r>
      </w:hyperlink>
    </w:p>
    <w:p w14:paraId="394891A8" w14:textId="77777777" w:rsidR="00D17432" w:rsidRPr="00D17432" w:rsidRDefault="00D17432" w:rsidP="00D17432">
      <w:pPr>
        <w:spacing w:before="0" w:after="0"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color w:val="auto"/>
          <w:sz w:val="24"/>
          <w:szCs w:val="24"/>
          <w:lang w:val="en-GB" w:eastAsia="en-GB"/>
        </w:rPr>
        <w:pict w14:anchorId="6C04482C">
          <v:rect id="_x0000_i1147" style="width:0;height:1.5pt" o:hralign="center" o:hrstd="t" o:hr="t" fillcolor="#a0a0a0" stroked="f"/>
        </w:pict>
      </w:r>
    </w:p>
    <w:p w14:paraId="3008B3F2" w14:textId="77777777" w:rsidR="00D17432" w:rsidRPr="00D17432" w:rsidRDefault="00D17432" w:rsidP="00D1743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17432">
        <w:rPr>
          <w:rFonts w:ascii="Times New Roman" w:eastAsia="Times New Roman" w:hAnsi="Times New Roman" w:cs="Times New Roman"/>
          <w:b/>
          <w:bCs/>
          <w:color w:val="auto"/>
          <w:sz w:val="27"/>
          <w:szCs w:val="27"/>
          <w:lang w:val="en-GB" w:eastAsia="en-GB"/>
        </w:rPr>
        <w:t>5. NHIC (National Home Improvement Council)</w:t>
      </w:r>
    </w:p>
    <w:p w14:paraId="58EC238E" w14:textId="77777777" w:rsidR="00D17432" w:rsidRPr="00D17432" w:rsidRDefault="00D17432" w:rsidP="00D17432">
      <w:pPr>
        <w:numPr>
          <w:ilvl w:val="0"/>
          <w:numId w:val="7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Role</w:t>
      </w:r>
      <w:r w:rsidRPr="00D17432">
        <w:rPr>
          <w:rFonts w:ascii="Times New Roman" w:eastAsia="Times New Roman" w:hAnsi="Times New Roman" w:cs="Times New Roman"/>
          <w:color w:val="auto"/>
          <w:sz w:val="24"/>
          <w:szCs w:val="24"/>
          <w:lang w:val="en-GB" w:eastAsia="en-GB"/>
        </w:rPr>
        <w:t>: NHIC is the umbrella organisation for the UK home improvement and RMI (repair, maintenance, and improvement) sector. They advocate for best practices and standards in home improvement, including energy efficiency and renewable energy installations.</w:t>
      </w:r>
    </w:p>
    <w:p w14:paraId="761CD3DA" w14:textId="77777777" w:rsidR="00D17432" w:rsidRPr="00D17432" w:rsidRDefault="00D17432" w:rsidP="00D17432">
      <w:pPr>
        <w:numPr>
          <w:ilvl w:val="0"/>
          <w:numId w:val="7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Contact</w:t>
      </w:r>
      <w:r w:rsidRPr="00D17432">
        <w:rPr>
          <w:rFonts w:ascii="Times New Roman" w:eastAsia="Times New Roman" w:hAnsi="Times New Roman" w:cs="Times New Roman"/>
          <w:color w:val="auto"/>
          <w:sz w:val="24"/>
          <w:szCs w:val="24"/>
          <w:lang w:val="en-GB" w:eastAsia="en-GB"/>
        </w:rPr>
        <w:t>:</w:t>
      </w:r>
    </w:p>
    <w:p w14:paraId="4AF84728" w14:textId="77777777" w:rsidR="00D17432" w:rsidRPr="00D17432" w:rsidRDefault="00D17432" w:rsidP="00D17432">
      <w:pPr>
        <w:numPr>
          <w:ilvl w:val="1"/>
          <w:numId w:val="7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Website</w:t>
      </w:r>
      <w:r w:rsidRPr="00D17432">
        <w:rPr>
          <w:rFonts w:ascii="Times New Roman" w:eastAsia="Times New Roman" w:hAnsi="Times New Roman" w:cs="Times New Roman"/>
          <w:color w:val="auto"/>
          <w:sz w:val="24"/>
          <w:szCs w:val="24"/>
          <w:lang w:val="en-GB" w:eastAsia="en-GB"/>
        </w:rPr>
        <w:t xml:space="preserve">: </w:t>
      </w:r>
      <w:hyperlink r:id="rId70" w:tgtFrame="_new" w:history="1">
        <w:r w:rsidRPr="00D17432">
          <w:rPr>
            <w:rFonts w:ascii="Times New Roman" w:eastAsia="Times New Roman" w:hAnsi="Times New Roman" w:cs="Times New Roman"/>
            <w:color w:val="0000FF"/>
            <w:sz w:val="24"/>
            <w:szCs w:val="24"/>
            <w:u w:val="single"/>
            <w:lang w:val="en-GB" w:eastAsia="en-GB"/>
          </w:rPr>
          <w:t>www.nhic.org.uk</w:t>
        </w:r>
      </w:hyperlink>
    </w:p>
    <w:p w14:paraId="31CEB834" w14:textId="77777777" w:rsidR="00D17432" w:rsidRPr="00D17432" w:rsidRDefault="00D17432" w:rsidP="00D17432">
      <w:pPr>
        <w:spacing w:before="0" w:after="0"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color w:val="auto"/>
          <w:sz w:val="24"/>
          <w:szCs w:val="24"/>
          <w:lang w:val="en-GB" w:eastAsia="en-GB"/>
        </w:rPr>
        <w:pict w14:anchorId="7B51C055">
          <v:rect id="_x0000_i1148" style="width:0;height:1.5pt" o:hralign="center" o:hrstd="t" o:hr="t" fillcolor="#a0a0a0" stroked="f"/>
        </w:pict>
      </w:r>
    </w:p>
    <w:p w14:paraId="627D613B" w14:textId="77777777" w:rsidR="00D17432" w:rsidRPr="00D17432" w:rsidRDefault="00D17432" w:rsidP="00D1743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17432">
        <w:rPr>
          <w:rFonts w:ascii="Times New Roman" w:eastAsia="Times New Roman" w:hAnsi="Times New Roman" w:cs="Times New Roman"/>
          <w:b/>
          <w:bCs/>
          <w:color w:val="auto"/>
          <w:sz w:val="27"/>
          <w:szCs w:val="27"/>
          <w:lang w:val="en-GB" w:eastAsia="en-GB"/>
        </w:rPr>
        <w:t>6. CTSI (Chartered Trading Standards Institute)</w:t>
      </w:r>
    </w:p>
    <w:p w14:paraId="7F07F311" w14:textId="77777777" w:rsidR="00D17432" w:rsidRPr="00D17432" w:rsidRDefault="00D17432" w:rsidP="00D17432">
      <w:pPr>
        <w:numPr>
          <w:ilvl w:val="0"/>
          <w:numId w:val="7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Role</w:t>
      </w:r>
      <w:r w:rsidRPr="00D17432">
        <w:rPr>
          <w:rFonts w:ascii="Times New Roman" w:eastAsia="Times New Roman" w:hAnsi="Times New Roman" w:cs="Times New Roman"/>
          <w:color w:val="auto"/>
          <w:sz w:val="24"/>
          <w:szCs w:val="24"/>
          <w:lang w:val="en-GB" w:eastAsia="en-GB"/>
        </w:rPr>
        <w:t>: CTSI is a professional membership body for trading standards professionals. They oversee consumer codes and approve schemes like HIES, ensuring that consumers are protected and that businesses adhere to fair trading practices.</w:t>
      </w:r>
    </w:p>
    <w:p w14:paraId="6F04BCD2" w14:textId="77777777" w:rsidR="00D17432" w:rsidRPr="00D17432" w:rsidRDefault="00D17432" w:rsidP="00D17432">
      <w:pPr>
        <w:numPr>
          <w:ilvl w:val="0"/>
          <w:numId w:val="7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lastRenderedPageBreak/>
        <w:t>Contact</w:t>
      </w:r>
      <w:r w:rsidRPr="00D17432">
        <w:rPr>
          <w:rFonts w:ascii="Times New Roman" w:eastAsia="Times New Roman" w:hAnsi="Times New Roman" w:cs="Times New Roman"/>
          <w:color w:val="auto"/>
          <w:sz w:val="24"/>
          <w:szCs w:val="24"/>
          <w:lang w:val="en-GB" w:eastAsia="en-GB"/>
        </w:rPr>
        <w:t>:</w:t>
      </w:r>
    </w:p>
    <w:p w14:paraId="23CCC8FD" w14:textId="77777777" w:rsidR="00D17432" w:rsidRPr="00D17432" w:rsidRDefault="00D17432" w:rsidP="00D17432">
      <w:pPr>
        <w:numPr>
          <w:ilvl w:val="1"/>
          <w:numId w:val="7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Phone</w:t>
      </w:r>
      <w:r w:rsidRPr="00D17432">
        <w:rPr>
          <w:rFonts w:ascii="Times New Roman" w:eastAsia="Times New Roman" w:hAnsi="Times New Roman" w:cs="Times New Roman"/>
          <w:color w:val="auto"/>
          <w:sz w:val="24"/>
          <w:szCs w:val="24"/>
          <w:lang w:val="en-GB" w:eastAsia="en-GB"/>
        </w:rPr>
        <w:t>: 01268 582228</w:t>
      </w:r>
    </w:p>
    <w:p w14:paraId="02475FC4" w14:textId="77777777" w:rsidR="00D17432" w:rsidRPr="00D17432" w:rsidRDefault="00D17432" w:rsidP="00D17432">
      <w:pPr>
        <w:numPr>
          <w:ilvl w:val="1"/>
          <w:numId w:val="7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Email</w:t>
      </w:r>
      <w:r w:rsidRPr="00D17432">
        <w:rPr>
          <w:rFonts w:ascii="Times New Roman" w:eastAsia="Times New Roman" w:hAnsi="Times New Roman" w:cs="Times New Roman"/>
          <w:color w:val="auto"/>
          <w:sz w:val="24"/>
          <w:szCs w:val="24"/>
          <w:lang w:val="en-GB" w:eastAsia="en-GB"/>
        </w:rPr>
        <w:t xml:space="preserve">: </w:t>
      </w:r>
      <w:hyperlink r:id="rId71" w:history="1">
        <w:r w:rsidRPr="00D17432">
          <w:rPr>
            <w:rFonts w:ascii="Times New Roman" w:eastAsia="Times New Roman" w:hAnsi="Times New Roman" w:cs="Times New Roman"/>
            <w:color w:val="0000FF"/>
            <w:sz w:val="24"/>
            <w:szCs w:val="24"/>
            <w:u w:val="single"/>
            <w:lang w:val="en-GB" w:eastAsia="en-GB"/>
          </w:rPr>
          <w:t>membership@tsi.org.uk</w:t>
        </w:r>
      </w:hyperlink>
    </w:p>
    <w:p w14:paraId="07318B1E" w14:textId="77777777" w:rsidR="00D17432" w:rsidRPr="00D17432" w:rsidRDefault="00D17432" w:rsidP="00D17432">
      <w:pPr>
        <w:numPr>
          <w:ilvl w:val="1"/>
          <w:numId w:val="7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Website</w:t>
      </w:r>
      <w:r w:rsidRPr="00D17432">
        <w:rPr>
          <w:rFonts w:ascii="Times New Roman" w:eastAsia="Times New Roman" w:hAnsi="Times New Roman" w:cs="Times New Roman"/>
          <w:color w:val="auto"/>
          <w:sz w:val="24"/>
          <w:szCs w:val="24"/>
          <w:lang w:val="en-GB" w:eastAsia="en-GB"/>
        </w:rPr>
        <w:t xml:space="preserve">: </w:t>
      </w:r>
      <w:hyperlink r:id="rId72" w:tgtFrame="_new" w:history="1">
        <w:r w:rsidRPr="00D17432">
          <w:rPr>
            <w:rFonts w:ascii="Times New Roman" w:eastAsia="Times New Roman" w:hAnsi="Times New Roman" w:cs="Times New Roman"/>
            <w:color w:val="0000FF"/>
            <w:sz w:val="24"/>
            <w:szCs w:val="24"/>
            <w:u w:val="single"/>
            <w:lang w:val="en-GB" w:eastAsia="en-GB"/>
          </w:rPr>
          <w:t>www.tradingstandards.uk</w:t>
        </w:r>
      </w:hyperlink>
    </w:p>
    <w:p w14:paraId="12B2B820" w14:textId="77777777" w:rsidR="00D17432" w:rsidRPr="00D17432" w:rsidRDefault="00D17432" w:rsidP="00D17432">
      <w:pPr>
        <w:spacing w:before="0" w:after="0"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color w:val="auto"/>
          <w:sz w:val="24"/>
          <w:szCs w:val="24"/>
          <w:lang w:val="en-GB" w:eastAsia="en-GB"/>
        </w:rPr>
        <w:pict w14:anchorId="0A4C82EE">
          <v:rect id="_x0000_i1149" style="width:0;height:1.5pt" o:hralign="center" o:hrstd="t" o:hr="t" fillcolor="#a0a0a0" stroked="f"/>
        </w:pict>
      </w:r>
    </w:p>
    <w:p w14:paraId="6D4E4CE6" w14:textId="77777777" w:rsidR="00D17432" w:rsidRPr="00D17432" w:rsidRDefault="00D17432" w:rsidP="00D1743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17432">
        <w:rPr>
          <w:rFonts w:ascii="Times New Roman" w:eastAsia="Times New Roman" w:hAnsi="Times New Roman" w:cs="Times New Roman"/>
          <w:b/>
          <w:bCs/>
          <w:color w:val="auto"/>
          <w:sz w:val="27"/>
          <w:szCs w:val="27"/>
          <w:lang w:val="en-GB" w:eastAsia="en-GB"/>
        </w:rPr>
        <w:t>7. EEA (Energy Efficiency Association)</w:t>
      </w:r>
    </w:p>
    <w:p w14:paraId="6FE907BA" w14:textId="77777777" w:rsidR="00D17432" w:rsidRPr="00D17432" w:rsidRDefault="00D17432" w:rsidP="00D17432">
      <w:pPr>
        <w:numPr>
          <w:ilvl w:val="0"/>
          <w:numId w:val="8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Role</w:t>
      </w:r>
      <w:r w:rsidRPr="00D17432">
        <w:rPr>
          <w:rFonts w:ascii="Times New Roman" w:eastAsia="Times New Roman" w:hAnsi="Times New Roman" w:cs="Times New Roman"/>
          <w:color w:val="auto"/>
          <w:sz w:val="24"/>
          <w:szCs w:val="24"/>
          <w:lang w:val="en-GB" w:eastAsia="en-GB"/>
        </w:rPr>
        <w:t>: The Energy Efficiency Association (EEA) is a UK-based trade association established in 2018 to coordinate communication and collaboration within the field of energy efficiency. They organise events, provide resources, and facilitate networking among industry stakeholders.</w:t>
      </w:r>
    </w:p>
    <w:p w14:paraId="59DA7004" w14:textId="77777777" w:rsidR="00D17432" w:rsidRPr="00D17432" w:rsidRDefault="00D17432" w:rsidP="00D17432">
      <w:pPr>
        <w:numPr>
          <w:ilvl w:val="0"/>
          <w:numId w:val="8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Contact</w:t>
      </w:r>
      <w:r w:rsidRPr="00D17432">
        <w:rPr>
          <w:rFonts w:ascii="Times New Roman" w:eastAsia="Times New Roman" w:hAnsi="Times New Roman" w:cs="Times New Roman"/>
          <w:color w:val="auto"/>
          <w:sz w:val="24"/>
          <w:szCs w:val="24"/>
          <w:lang w:val="en-GB" w:eastAsia="en-GB"/>
        </w:rPr>
        <w:t>:</w:t>
      </w:r>
    </w:p>
    <w:p w14:paraId="2C0836A0" w14:textId="77777777" w:rsidR="00D17432" w:rsidRPr="00D17432" w:rsidRDefault="00D17432" w:rsidP="00D17432">
      <w:pPr>
        <w:numPr>
          <w:ilvl w:val="1"/>
          <w:numId w:val="8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Phone</w:t>
      </w:r>
      <w:r w:rsidRPr="00D17432">
        <w:rPr>
          <w:rFonts w:ascii="Times New Roman" w:eastAsia="Times New Roman" w:hAnsi="Times New Roman" w:cs="Times New Roman"/>
          <w:color w:val="auto"/>
          <w:sz w:val="24"/>
          <w:szCs w:val="24"/>
          <w:lang w:val="en-GB" w:eastAsia="en-GB"/>
        </w:rPr>
        <w:t>: 07854 793 726</w:t>
      </w:r>
    </w:p>
    <w:p w14:paraId="5224648D" w14:textId="77777777" w:rsidR="00D17432" w:rsidRPr="00D17432" w:rsidRDefault="00D17432" w:rsidP="00D17432">
      <w:pPr>
        <w:numPr>
          <w:ilvl w:val="1"/>
          <w:numId w:val="8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Contact Form</w:t>
      </w:r>
      <w:r w:rsidRPr="00D17432">
        <w:rPr>
          <w:rFonts w:ascii="Times New Roman" w:eastAsia="Times New Roman" w:hAnsi="Times New Roman" w:cs="Times New Roman"/>
          <w:color w:val="auto"/>
          <w:sz w:val="24"/>
          <w:szCs w:val="24"/>
          <w:lang w:val="en-GB" w:eastAsia="en-GB"/>
        </w:rPr>
        <w:t xml:space="preserve">: </w:t>
      </w:r>
      <w:hyperlink r:id="rId73" w:tgtFrame="_new" w:history="1">
        <w:r w:rsidRPr="00D17432">
          <w:rPr>
            <w:rFonts w:ascii="Times New Roman" w:eastAsia="Times New Roman" w:hAnsi="Times New Roman" w:cs="Times New Roman"/>
            <w:color w:val="0000FF"/>
            <w:sz w:val="24"/>
            <w:szCs w:val="24"/>
            <w:u w:val="single"/>
            <w:lang w:val="en-GB" w:eastAsia="en-GB"/>
          </w:rPr>
          <w:t>EEA Contact Us</w:t>
        </w:r>
      </w:hyperlink>
    </w:p>
    <w:p w14:paraId="5932598D" w14:textId="77777777" w:rsidR="00D17432" w:rsidRPr="00D17432" w:rsidRDefault="00D17432" w:rsidP="00D17432">
      <w:pPr>
        <w:numPr>
          <w:ilvl w:val="1"/>
          <w:numId w:val="8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Website</w:t>
      </w:r>
      <w:r w:rsidRPr="00D17432">
        <w:rPr>
          <w:rFonts w:ascii="Times New Roman" w:eastAsia="Times New Roman" w:hAnsi="Times New Roman" w:cs="Times New Roman"/>
          <w:color w:val="auto"/>
          <w:sz w:val="24"/>
          <w:szCs w:val="24"/>
          <w:lang w:val="en-GB" w:eastAsia="en-GB"/>
        </w:rPr>
        <w:t xml:space="preserve">: </w:t>
      </w:r>
      <w:hyperlink r:id="rId74" w:tgtFrame="_new" w:history="1">
        <w:r w:rsidRPr="00D17432">
          <w:rPr>
            <w:rFonts w:ascii="Times New Roman" w:eastAsia="Times New Roman" w:hAnsi="Times New Roman" w:cs="Times New Roman"/>
            <w:color w:val="0000FF"/>
            <w:sz w:val="24"/>
            <w:szCs w:val="24"/>
            <w:u w:val="single"/>
            <w:lang w:val="en-GB" w:eastAsia="en-GB"/>
          </w:rPr>
          <w:t>www.energyefficiencyassociation.co.uk</w:t>
        </w:r>
      </w:hyperlink>
    </w:p>
    <w:p w14:paraId="7BA25860" w14:textId="77777777" w:rsidR="00D17432" w:rsidRPr="00D17432" w:rsidRDefault="00D17432" w:rsidP="00D17432">
      <w:pPr>
        <w:spacing w:before="0" w:after="0"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color w:val="auto"/>
          <w:sz w:val="24"/>
          <w:szCs w:val="24"/>
          <w:lang w:val="en-GB" w:eastAsia="en-GB"/>
        </w:rPr>
        <w:pict w14:anchorId="3447964A">
          <v:rect id="_x0000_i1150" style="width:0;height:1.5pt" o:hralign="center" o:hrstd="t" o:hr="t" fillcolor="#a0a0a0" stroked="f"/>
        </w:pict>
      </w:r>
    </w:p>
    <w:p w14:paraId="1E255922" w14:textId="77777777" w:rsidR="00D17432" w:rsidRPr="00D17432" w:rsidRDefault="00D17432" w:rsidP="00D1743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17432">
        <w:rPr>
          <w:rFonts w:ascii="Times New Roman" w:eastAsia="Times New Roman" w:hAnsi="Times New Roman" w:cs="Times New Roman"/>
          <w:b/>
          <w:bCs/>
          <w:color w:val="auto"/>
          <w:sz w:val="27"/>
          <w:szCs w:val="27"/>
          <w:lang w:val="en-GB" w:eastAsia="en-GB"/>
        </w:rPr>
        <w:t>8. DEA EPC (Domestic Energy Assessor - Energy Performance Certificate)</w:t>
      </w:r>
    </w:p>
    <w:p w14:paraId="19D92361" w14:textId="77777777" w:rsidR="00D17432" w:rsidRPr="00D17432" w:rsidRDefault="00D17432" w:rsidP="00D17432">
      <w:pPr>
        <w:numPr>
          <w:ilvl w:val="0"/>
          <w:numId w:val="8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Role</w:t>
      </w:r>
      <w:r w:rsidRPr="00D17432">
        <w:rPr>
          <w:rFonts w:ascii="Times New Roman" w:eastAsia="Times New Roman" w:hAnsi="Times New Roman" w:cs="Times New Roman"/>
          <w:color w:val="auto"/>
          <w:sz w:val="24"/>
          <w:szCs w:val="24"/>
          <w:lang w:val="en-GB" w:eastAsia="en-GB"/>
        </w:rPr>
        <w:t>: Domestic Energy Assessors (DEAs) are accredited professionals authorised to conduct Energy Performance Certificate (EPC) assessments for residential properties in the UK. EPCs provide information on a property's energy efficiency and are required when selling or renting a property.</w:t>
      </w:r>
    </w:p>
    <w:p w14:paraId="3A2EF24B" w14:textId="77777777" w:rsidR="00D17432" w:rsidRPr="00D17432" w:rsidRDefault="00D17432" w:rsidP="00D17432">
      <w:pPr>
        <w:numPr>
          <w:ilvl w:val="0"/>
          <w:numId w:val="8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Contact</w:t>
      </w:r>
      <w:r w:rsidRPr="00D17432">
        <w:rPr>
          <w:rFonts w:ascii="Times New Roman" w:eastAsia="Times New Roman" w:hAnsi="Times New Roman" w:cs="Times New Roman"/>
          <w:color w:val="auto"/>
          <w:sz w:val="24"/>
          <w:szCs w:val="24"/>
          <w:lang w:val="en-GB" w:eastAsia="en-GB"/>
        </w:rPr>
        <w:t>:</w:t>
      </w:r>
    </w:p>
    <w:p w14:paraId="3611E79C" w14:textId="77777777" w:rsidR="00D17432" w:rsidRPr="00D17432" w:rsidRDefault="00D17432" w:rsidP="00D17432">
      <w:pPr>
        <w:numPr>
          <w:ilvl w:val="1"/>
          <w:numId w:val="8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Find an Assessor</w:t>
      </w:r>
      <w:r w:rsidRPr="00D17432">
        <w:rPr>
          <w:rFonts w:ascii="Times New Roman" w:eastAsia="Times New Roman" w:hAnsi="Times New Roman" w:cs="Times New Roman"/>
          <w:color w:val="auto"/>
          <w:sz w:val="24"/>
          <w:szCs w:val="24"/>
          <w:lang w:val="en-GB" w:eastAsia="en-GB"/>
        </w:rPr>
        <w:t xml:space="preserve">: </w:t>
      </w:r>
      <w:hyperlink r:id="rId75" w:tgtFrame="_new" w:history="1">
        <w:r w:rsidRPr="00D17432">
          <w:rPr>
            <w:rFonts w:ascii="Times New Roman" w:eastAsia="Times New Roman" w:hAnsi="Times New Roman" w:cs="Times New Roman"/>
            <w:color w:val="0000FF"/>
            <w:sz w:val="24"/>
            <w:szCs w:val="24"/>
            <w:u w:val="single"/>
            <w:lang w:val="en-GB" w:eastAsia="en-GB"/>
          </w:rPr>
          <w:t>Elmhurst Energy - Find an Assessor</w:t>
        </w:r>
      </w:hyperlink>
    </w:p>
    <w:p w14:paraId="67EF26A2" w14:textId="77777777" w:rsidR="00D17432" w:rsidRPr="00D17432" w:rsidRDefault="00D17432" w:rsidP="00D17432">
      <w:pPr>
        <w:numPr>
          <w:ilvl w:val="1"/>
          <w:numId w:val="8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Government EPC Register</w:t>
      </w:r>
      <w:r w:rsidRPr="00D17432">
        <w:rPr>
          <w:rFonts w:ascii="Times New Roman" w:eastAsia="Times New Roman" w:hAnsi="Times New Roman" w:cs="Times New Roman"/>
          <w:color w:val="auto"/>
          <w:sz w:val="24"/>
          <w:szCs w:val="24"/>
          <w:lang w:val="en-GB" w:eastAsia="en-GB"/>
        </w:rPr>
        <w:t xml:space="preserve">: </w:t>
      </w:r>
      <w:hyperlink r:id="rId76" w:tgtFrame="_new" w:history="1">
        <w:r w:rsidRPr="00D17432">
          <w:rPr>
            <w:rFonts w:ascii="Times New Roman" w:eastAsia="Times New Roman" w:hAnsi="Times New Roman" w:cs="Times New Roman"/>
            <w:color w:val="0000FF"/>
            <w:sz w:val="24"/>
            <w:szCs w:val="24"/>
            <w:u w:val="single"/>
            <w:lang w:val="en-GB" w:eastAsia="en-GB"/>
          </w:rPr>
          <w:t>Find an energy certificate - GOV.UK</w:t>
        </w:r>
      </w:hyperlink>
    </w:p>
    <w:p w14:paraId="5CAA0252" w14:textId="77777777" w:rsidR="00D17432" w:rsidRPr="00D17432" w:rsidRDefault="00D17432" w:rsidP="00D17432">
      <w:pPr>
        <w:spacing w:before="0" w:after="0"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color w:val="auto"/>
          <w:sz w:val="24"/>
          <w:szCs w:val="24"/>
          <w:lang w:val="en-GB" w:eastAsia="en-GB"/>
        </w:rPr>
        <w:pict w14:anchorId="395D66B5">
          <v:rect id="_x0000_i1151" style="width:0;height:1.5pt" o:hralign="center" o:hrstd="t" o:hr="t" fillcolor="#a0a0a0" stroked="f"/>
        </w:pict>
      </w:r>
    </w:p>
    <w:p w14:paraId="0127EC18" w14:textId="77777777" w:rsidR="00D17432" w:rsidRPr="00D17432" w:rsidRDefault="00D17432" w:rsidP="00D1743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17432">
        <w:rPr>
          <w:rFonts w:ascii="Times New Roman" w:eastAsia="Times New Roman" w:hAnsi="Times New Roman" w:cs="Times New Roman"/>
          <w:b/>
          <w:bCs/>
          <w:color w:val="auto"/>
          <w:sz w:val="27"/>
          <w:szCs w:val="27"/>
          <w:lang w:val="en-GB" w:eastAsia="en-GB"/>
        </w:rPr>
        <w:t>9. EPVS (Energy Performance Validation Scheme)</w:t>
      </w:r>
    </w:p>
    <w:p w14:paraId="73990233" w14:textId="77777777" w:rsidR="00D17432" w:rsidRPr="00D17432" w:rsidRDefault="00D17432" w:rsidP="00D17432">
      <w:pPr>
        <w:numPr>
          <w:ilvl w:val="0"/>
          <w:numId w:val="8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Role</w:t>
      </w:r>
      <w:r w:rsidRPr="00D17432">
        <w:rPr>
          <w:rFonts w:ascii="Times New Roman" w:eastAsia="Times New Roman" w:hAnsi="Times New Roman" w:cs="Times New Roman"/>
          <w:color w:val="auto"/>
          <w:sz w:val="24"/>
          <w:szCs w:val="24"/>
          <w:lang w:val="en-GB" w:eastAsia="en-GB"/>
        </w:rPr>
        <w:t>: EPVS is a certification standard that validates the processes used by installers to ensure energy-saving, generating, and storing calculations/estimates for home energy products are accurate and valid. This protects consumers from false claims and mis-selling.</w:t>
      </w:r>
    </w:p>
    <w:p w14:paraId="4FF6422F" w14:textId="77777777" w:rsidR="00D17432" w:rsidRPr="00D17432" w:rsidRDefault="00D17432" w:rsidP="00D17432">
      <w:pPr>
        <w:numPr>
          <w:ilvl w:val="0"/>
          <w:numId w:val="8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Contact</w:t>
      </w:r>
      <w:r w:rsidRPr="00D17432">
        <w:rPr>
          <w:rFonts w:ascii="Times New Roman" w:eastAsia="Times New Roman" w:hAnsi="Times New Roman" w:cs="Times New Roman"/>
          <w:color w:val="auto"/>
          <w:sz w:val="24"/>
          <w:szCs w:val="24"/>
          <w:lang w:val="en-GB" w:eastAsia="en-GB"/>
        </w:rPr>
        <w:t>:</w:t>
      </w:r>
    </w:p>
    <w:p w14:paraId="3555DA6B" w14:textId="77777777" w:rsidR="00D17432" w:rsidRPr="00D17432" w:rsidRDefault="00D17432" w:rsidP="00D17432">
      <w:pPr>
        <w:numPr>
          <w:ilvl w:val="1"/>
          <w:numId w:val="8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Address</w:t>
      </w:r>
      <w:r w:rsidRPr="00D17432">
        <w:rPr>
          <w:rFonts w:ascii="Times New Roman" w:eastAsia="Times New Roman" w:hAnsi="Times New Roman" w:cs="Times New Roman"/>
          <w:color w:val="auto"/>
          <w:sz w:val="24"/>
          <w:szCs w:val="24"/>
          <w:lang w:val="en-GB" w:eastAsia="en-GB"/>
        </w:rPr>
        <w:t>: Strawberry Fields Digital Hub, Euxton Lane, Chorley, PR7 1PS</w:t>
      </w:r>
    </w:p>
    <w:p w14:paraId="39A91071" w14:textId="77777777" w:rsidR="00D17432" w:rsidRPr="00D17432" w:rsidRDefault="00D17432" w:rsidP="00D17432">
      <w:pPr>
        <w:numPr>
          <w:ilvl w:val="1"/>
          <w:numId w:val="8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Phone</w:t>
      </w:r>
      <w:r w:rsidRPr="00D17432">
        <w:rPr>
          <w:rFonts w:ascii="Times New Roman" w:eastAsia="Times New Roman" w:hAnsi="Times New Roman" w:cs="Times New Roman"/>
          <w:color w:val="auto"/>
          <w:sz w:val="24"/>
          <w:szCs w:val="24"/>
          <w:lang w:val="en-GB" w:eastAsia="en-GB"/>
        </w:rPr>
        <w:t>: 0330 052 5036</w:t>
      </w:r>
    </w:p>
    <w:p w14:paraId="25E8832A" w14:textId="77777777" w:rsidR="00D17432" w:rsidRPr="00D17432" w:rsidRDefault="00D17432" w:rsidP="00D17432">
      <w:pPr>
        <w:numPr>
          <w:ilvl w:val="1"/>
          <w:numId w:val="8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Email</w:t>
      </w:r>
      <w:r w:rsidRPr="00D17432">
        <w:rPr>
          <w:rFonts w:ascii="Times New Roman" w:eastAsia="Times New Roman" w:hAnsi="Times New Roman" w:cs="Times New Roman"/>
          <w:color w:val="auto"/>
          <w:sz w:val="24"/>
          <w:szCs w:val="24"/>
          <w:lang w:val="en-GB" w:eastAsia="en-GB"/>
        </w:rPr>
        <w:t xml:space="preserve">: </w:t>
      </w:r>
      <w:hyperlink r:id="rId77" w:history="1">
        <w:r w:rsidRPr="00D17432">
          <w:rPr>
            <w:rFonts w:ascii="Times New Roman" w:eastAsia="Times New Roman" w:hAnsi="Times New Roman" w:cs="Times New Roman"/>
            <w:color w:val="0000FF"/>
            <w:sz w:val="24"/>
            <w:szCs w:val="24"/>
            <w:u w:val="single"/>
            <w:lang w:val="en-GB" w:eastAsia="en-GB"/>
          </w:rPr>
          <w:t>info@epvs.co.uk</w:t>
        </w:r>
      </w:hyperlink>
    </w:p>
    <w:p w14:paraId="63FC9A01" w14:textId="77777777" w:rsidR="00D17432" w:rsidRPr="00D17432" w:rsidRDefault="00D17432" w:rsidP="00D17432">
      <w:pPr>
        <w:numPr>
          <w:ilvl w:val="1"/>
          <w:numId w:val="8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Website</w:t>
      </w:r>
      <w:r w:rsidRPr="00D17432">
        <w:rPr>
          <w:rFonts w:ascii="Times New Roman" w:eastAsia="Times New Roman" w:hAnsi="Times New Roman" w:cs="Times New Roman"/>
          <w:color w:val="auto"/>
          <w:sz w:val="24"/>
          <w:szCs w:val="24"/>
          <w:lang w:val="en-GB" w:eastAsia="en-GB"/>
        </w:rPr>
        <w:t xml:space="preserve">: </w:t>
      </w:r>
      <w:hyperlink r:id="rId78" w:tgtFrame="_new" w:history="1">
        <w:r w:rsidRPr="00D17432">
          <w:rPr>
            <w:rFonts w:ascii="Times New Roman" w:eastAsia="Times New Roman" w:hAnsi="Times New Roman" w:cs="Times New Roman"/>
            <w:color w:val="0000FF"/>
            <w:sz w:val="24"/>
            <w:szCs w:val="24"/>
            <w:u w:val="single"/>
            <w:lang w:val="en-GB" w:eastAsia="en-GB"/>
          </w:rPr>
          <w:t>www.epvs.co.uk</w:t>
        </w:r>
      </w:hyperlink>
      <w:hyperlink r:id="rId79" w:tgtFrame="_blank" w:history="1">
        <w:r w:rsidRPr="00D17432">
          <w:rPr>
            <w:rFonts w:ascii="Times New Roman" w:eastAsia="Times New Roman" w:hAnsi="Times New Roman" w:cs="Times New Roman"/>
            <w:color w:val="0000FF"/>
            <w:sz w:val="24"/>
            <w:szCs w:val="24"/>
            <w:u w:val="single"/>
            <w:lang w:val="en-GB" w:eastAsia="en-GB"/>
          </w:rPr>
          <w:t>epvs.co.uk+4ESolar Solar Panels UK+4SolarTherm UK+4</w:t>
        </w:r>
      </w:hyperlink>
      <w:hyperlink r:id="rId80" w:tgtFrame="_blank" w:history="1">
        <w:r w:rsidRPr="00D17432">
          <w:rPr>
            <w:rFonts w:ascii="Times New Roman" w:eastAsia="Times New Roman" w:hAnsi="Times New Roman" w:cs="Times New Roman"/>
            <w:color w:val="0000FF"/>
            <w:sz w:val="24"/>
            <w:szCs w:val="24"/>
            <w:u w:val="single"/>
            <w:lang w:val="en-GB" w:eastAsia="en-GB"/>
          </w:rPr>
          <w:t>epvs.co.uk+2epvs.co.uk+2BizSeek+2</w:t>
        </w:r>
      </w:hyperlink>
    </w:p>
    <w:p w14:paraId="6CACF798" w14:textId="77777777" w:rsidR="00D17432" w:rsidRPr="00D17432" w:rsidRDefault="00D17432" w:rsidP="00D17432">
      <w:pPr>
        <w:spacing w:before="0" w:after="0"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color w:val="auto"/>
          <w:sz w:val="24"/>
          <w:szCs w:val="24"/>
          <w:lang w:val="en-GB" w:eastAsia="en-GB"/>
        </w:rPr>
        <w:lastRenderedPageBreak/>
        <w:pict w14:anchorId="4F39EEB7">
          <v:rect id="_x0000_i1152" style="width:0;height:1.5pt" o:hralign="center" o:hrstd="t" o:hr="t" fillcolor="#a0a0a0" stroked="f"/>
        </w:pict>
      </w:r>
    </w:p>
    <w:p w14:paraId="42A37D40" w14:textId="77777777" w:rsidR="00D17432" w:rsidRPr="00D17432" w:rsidRDefault="00D17432" w:rsidP="00D1743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D17432">
        <w:rPr>
          <w:rFonts w:ascii="Times New Roman" w:eastAsia="Times New Roman" w:hAnsi="Times New Roman" w:cs="Times New Roman"/>
          <w:b/>
          <w:bCs/>
          <w:color w:val="auto"/>
          <w:sz w:val="27"/>
          <w:szCs w:val="27"/>
          <w:lang w:val="en-GB" w:eastAsia="en-GB"/>
        </w:rPr>
        <w:t>10. TrustMark</w:t>
      </w:r>
    </w:p>
    <w:p w14:paraId="1508E3FC" w14:textId="77777777" w:rsidR="00D17432" w:rsidRPr="00D17432" w:rsidRDefault="00D17432" w:rsidP="00D17432">
      <w:pPr>
        <w:numPr>
          <w:ilvl w:val="0"/>
          <w:numId w:val="8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Role</w:t>
      </w:r>
      <w:r w:rsidRPr="00D17432">
        <w:rPr>
          <w:rFonts w:ascii="Times New Roman" w:eastAsia="Times New Roman" w:hAnsi="Times New Roman" w:cs="Times New Roman"/>
          <w:color w:val="auto"/>
          <w:sz w:val="24"/>
          <w:szCs w:val="24"/>
          <w:lang w:val="en-GB" w:eastAsia="en-GB"/>
        </w:rPr>
        <w:t>: TrustMark is the UK Government's only endorsed quality scheme for tradespeople working on your home, providing robust consumer protection and quality assurance. They ensure that businesses meet required standards of technical competence, customer service, and trading practices.</w:t>
      </w:r>
    </w:p>
    <w:p w14:paraId="111EE4F6" w14:textId="77777777" w:rsidR="00D17432" w:rsidRPr="00D17432" w:rsidRDefault="00D17432" w:rsidP="00D17432">
      <w:pPr>
        <w:numPr>
          <w:ilvl w:val="0"/>
          <w:numId w:val="8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Contact</w:t>
      </w:r>
      <w:r w:rsidRPr="00D17432">
        <w:rPr>
          <w:rFonts w:ascii="Times New Roman" w:eastAsia="Times New Roman" w:hAnsi="Times New Roman" w:cs="Times New Roman"/>
          <w:color w:val="auto"/>
          <w:sz w:val="24"/>
          <w:szCs w:val="24"/>
          <w:lang w:val="en-GB" w:eastAsia="en-GB"/>
        </w:rPr>
        <w:t>:</w:t>
      </w:r>
    </w:p>
    <w:p w14:paraId="69425D7F" w14:textId="77777777" w:rsidR="00D17432" w:rsidRPr="00D17432" w:rsidRDefault="00D17432" w:rsidP="00D17432">
      <w:pPr>
        <w:numPr>
          <w:ilvl w:val="1"/>
          <w:numId w:val="8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Address</w:t>
      </w:r>
      <w:r w:rsidRPr="00D17432">
        <w:rPr>
          <w:rFonts w:ascii="Times New Roman" w:eastAsia="Times New Roman" w:hAnsi="Times New Roman" w:cs="Times New Roman"/>
          <w:color w:val="auto"/>
          <w:sz w:val="24"/>
          <w:szCs w:val="24"/>
          <w:lang w:val="en-GB" w:eastAsia="en-GB"/>
        </w:rPr>
        <w:t>: TrustMark (2005) Limited, Arena Business Centre, The Square, Basing View, Basingstoke, RG21 4EB</w:t>
      </w:r>
    </w:p>
    <w:p w14:paraId="3209D0D1" w14:textId="77777777" w:rsidR="00D17432" w:rsidRPr="00D17432" w:rsidRDefault="00D17432" w:rsidP="00D17432">
      <w:pPr>
        <w:numPr>
          <w:ilvl w:val="1"/>
          <w:numId w:val="8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Phone</w:t>
      </w:r>
      <w:r w:rsidRPr="00D17432">
        <w:rPr>
          <w:rFonts w:ascii="Times New Roman" w:eastAsia="Times New Roman" w:hAnsi="Times New Roman" w:cs="Times New Roman"/>
          <w:color w:val="auto"/>
          <w:sz w:val="24"/>
          <w:szCs w:val="24"/>
          <w:lang w:val="en-GB" w:eastAsia="en-GB"/>
        </w:rPr>
        <w:t>: 0333 555 1234</w:t>
      </w:r>
    </w:p>
    <w:p w14:paraId="3D9CA92F" w14:textId="77777777" w:rsidR="00D17432" w:rsidRPr="00D17432" w:rsidRDefault="00D17432" w:rsidP="00D17432">
      <w:pPr>
        <w:numPr>
          <w:ilvl w:val="1"/>
          <w:numId w:val="8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b/>
          <w:bCs/>
          <w:color w:val="auto"/>
          <w:sz w:val="24"/>
          <w:szCs w:val="24"/>
          <w:lang w:val="en-GB" w:eastAsia="en-GB"/>
        </w:rPr>
        <w:t>Website</w:t>
      </w:r>
      <w:r w:rsidRPr="00D17432">
        <w:rPr>
          <w:rFonts w:ascii="Times New Roman" w:eastAsia="Times New Roman" w:hAnsi="Times New Roman" w:cs="Times New Roman"/>
          <w:color w:val="auto"/>
          <w:sz w:val="24"/>
          <w:szCs w:val="24"/>
          <w:lang w:val="en-GB" w:eastAsia="en-GB"/>
        </w:rPr>
        <w:t xml:space="preserve">: </w:t>
      </w:r>
      <w:hyperlink r:id="rId81" w:tgtFrame="_new" w:history="1">
        <w:r w:rsidRPr="00D17432">
          <w:rPr>
            <w:rFonts w:ascii="Times New Roman" w:eastAsia="Times New Roman" w:hAnsi="Times New Roman" w:cs="Times New Roman"/>
            <w:color w:val="0000FF"/>
            <w:sz w:val="24"/>
            <w:szCs w:val="24"/>
            <w:u w:val="single"/>
            <w:lang w:val="en-GB" w:eastAsia="en-GB"/>
          </w:rPr>
          <w:t>www.trustmark.org.uk</w:t>
        </w:r>
      </w:hyperlink>
      <w:hyperlink r:id="rId82" w:tgtFrame="_blank" w:history="1">
        <w:r w:rsidRPr="00D17432">
          <w:rPr>
            <w:rFonts w:ascii="Times New Roman" w:eastAsia="Times New Roman" w:hAnsi="Times New Roman" w:cs="Times New Roman"/>
            <w:color w:val="0000FF"/>
            <w:sz w:val="24"/>
            <w:szCs w:val="24"/>
            <w:u w:val="single"/>
            <w:lang w:val="en-GB" w:eastAsia="en-GB"/>
          </w:rPr>
          <w:t>greenenergysolar.co.uk+4renegade-solar.co.uk+4nakedsolar.co.uk+4</w:t>
        </w:r>
      </w:hyperlink>
      <w:hyperlink r:id="rId83" w:tgtFrame="_blank" w:history="1">
        <w:r w:rsidRPr="00D17432">
          <w:rPr>
            <w:rFonts w:ascii="Times New Roman" w:eastAsia="Times New Roman" w:hAnsi="Times New Roman" w:cs="Times New Roman"/>
            <w:color w:val="0000FF"/>
            <w:sz w:val="24"/>
            <w:szCs w:val="24"/>
            <w:u w:val="single"/>
            <w:lang w:val="en-GB" w:eastAsia="en-GB"/>
          </w:rPr>
          <w:t>TrustMark</w:t>
        </w:r>
      </w:hyperlink>
    </w:p>
    <w:p w14:paraId="3E133FF3" w14:textId="77777777" w:rsidR="00D17432" w:rsidRPr="00D17432" w:rsidRDefault="00D17432" w:rsidP="00D17432">
      <w:pPr>
        <w:spacing w:before="0" w:after="0"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color w:val="auto"/>
          <w:sz w:val="24"/>
          <w:szCs w:val="24"/>
          <w:lang w:val="en-GB" w:eastAsia="en-GB"/>
        </w:rPr>
        <w:pict w14:anchorId="7C87CED3">
          <v:rect id="_x0000_i1153" style="width:0;height:1.5pt" o:hralign="center" o:hrstd="t" o:hr="t" fillcolor="#a0a0a0" stroked="f"/>
        </w:pict>
      </w:r>
    </w:p>
    <w:p w14:paraId="038918E2" w14:textId="77777777" w:rsidR="00D17432" w:rsidRPr="00D17432" w:rsidRDefault="00D17432" w:rsidP="00D17432">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D17432">
        <w:rPr>
          <w:rFonts w:ascii="Times New Roman" w:eastAsia="Times New Roman" w:hAnsi="Times New Roman" w:cs="Times New Roman"/>
          <w:color w:val="auto"/>
          <w:sz w:val="24"/>
          <w:szCs w:val="24"/>
          <w:lang w:val="en-GB" w:eastAsia="en-GB"/>
        </w:rPr>
        <w:t>These organisations play pivotal roles in ensuring quality, compliance, and consumer protection within the UK's solar and energy efficiency sectors. Engaging with them can provide valuable resources and support for your solar brand.</w:t>
      </w:r>
    </w:p>
    <w:p w14:paraId="04F1D4BC" w14:textId="77777777" w:rsidR="008D3519" w:rsidRPr="00D95E7D" w:rsidRDefault="008D3519" w:rsidP="00D95E7D">
      <w:pPr>
        <w:spacing w:before="100" w:beforeAutospacing="1" w:after="100" w:afterAutospacing="1" w:line="240" w:lineRule="auto"/>
        <w:rPr>
          <w:rFonts w:ascii="Times New Roman" w:eastAsia="Times New Roman" w:hAnsi="Times New Roman" w:cs="Times New Roman"/>
          <w:color w:val="auto"/>
          <w:sz w:val="24"/>
          <w:szCs w:val="24"/>
          <w:lang w:val="en-GB" w:eastAsia="en-GB"/>
        </w:rPr>
      </w:pPr>
    </w:p>
    <w:p w14:paraId="72D5CDE9" w14:textId="77777777" w:rsidR="00E007D6" w:rsidRDefault="00E007D6"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p>
    <w:p w14:paraId="7DD60964" w14:textId="77777777" w:rsidR="00E62C96" w:rsidRDefault="00E62C96"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p>
    <w:p w14:paraId="25BBE0D7" w14:textId="77777777" w:rsidR="00E62C96" w:rsidRDefault="00E62C96"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p>
    <w:p w14:paraId="2C5E1213" w14:textId="77777777" w:rsidR="00271631" w:rsidRDefault="00271631"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p>
    <w:p w14:paraId="78A916A3" w14:textId="77777777" w:rsidR="00271631" w:rsidRDefault="00271631"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p>
    <w:p w14:paraId="7F237960" w14:textId="77777777" w:rsidR="00271631" w:rsidRDefault="00271631"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p>
    <w:p w14:paraId="1D7DDF2B" w14:textId="77777777" w:rsidR="00E62C96" w:rsidRDefault="00E62C96"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p>
    <w:p w14:paraId="3CDE6C87" w14:textId="33AD6163" w:rsidR="00E916F5" w:rsidRPr="00E916F5" w:rsidRDefault="00E916F5" w:rsidP="00E916F5">
      <w:pPr>
        <w:spacing w:before="100" w:beforeAutospacing="1" w:after="100" w:afterAutospacing="1" w:line="240" w:lineRule="auto"/>
        <w:outlineLvl w:val="0"/>
        <w:rPr>
          <w:rFonts w:ascii="Times New Roman" w:eastAsia="Times New Roman" w:hAnsi="Times New Roman" w:cs="Times New Roman"/>
          <w:b/>
          <w:bCs/>
          <w:color w:val="auto"/>
          <w:kern w:val="36"/>
          <w:sz w:val="48"/>
          <w:szCs w:val="48"/>
          <w:lang w:val="en-GB" w:eastAsia="en-GB"/>
        </w:rPr>
      </w:pPr>
      <w:r w:rsidRPr="00E916F5">
        <w:rPr>
          <w:rFonts w:ascii="Times New Roman" w:eastAsia="Times New Roman" w:hAnsi="Times New Roman" w:cs="Times New Roman"/>
          <w:b/>
          <w:bCs/>
          <w:color w:val="auto"/>
          <w:kern w:val="36"/>
          <w:sz w:val="48"/>
          <w:szCs w:val="48"/>
          <w:lang w:val="en-GB" w:eastAsia="en-GB"/>
        </w:rPr>
        <w:t>Appendices</w:t>
      </w:r>
    </w:p>
    <w:p w14:paraId="3BF63B61" w14:textId="77777777" w:rsidR="00E916F5" w:rsidRPr="00E916F5" w:rsidRDefault="00E916F5" w:rsidP="00E916F5">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E916F5">
        <w:rPr>
          <w:rFonts w:ascii="Times New Roman" w:eastAsia="Times New Roman" w:hAnsi="Times New Roman" w:cs="Times New Roman"/>
          <w:b/>
          <w:bCs/>
          <w:color w:val="auto"/>
          <w:sz w:val="36"/>
          <w:szCs w:val="36"/>
          <w:lang w:val="en-GB" w:eastAsia="en-GB"/>
        </w:rPr>
        <w:lastRenderedPageBreak/>
        <w:t>Appendix A: Franchise Model Brochure</w:t>
      </w:r>
    </w:p>
    <w:p w14:paraId="7050C4E3" w14:textId="77777777" w:rsidR="00E916F5" w:rsidRPr="00E916F5" w:rsidRDefault="00E916F5" w:rsidP="00E916F5">
      <w:p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i/>
          <w:iCs/>
          <w:color w:val="auto"/>
          <w:sz w:val="24"/>
          <w:szCs w:val="24"/>
          <w:lang w:val="en-GB" w:eastAsia="en-GB"/>
        </w:rPr>
        <w:t>See attached brochure with detailed overview of the franchise journey, support, training and success roadmap.</w:t>
      </w:r>
    </w:p>
    <w:p w14:paraId="659E31B2" w14:textId="77777777" w:rsidR="00E916F5" w:rsidRPr="00E916F5" w:rsidRDefault="00E916F5" w:rsidP="00E916F5">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E916F5">
        <w:rPr>
          <w:rFonts w:ascii="Times New Roman" w:eastAsia="Times New Roman" w:hAnsi="Times New Roman" w:cs="Times New Roman"/>
          <w:b/>
          <w:bCs/>
          <w:color w:val="auto"/>
          <w:sz w:val="36"/>
          <w:szCs w:val="36"/>
          <w:lang w:val="en-GB" w:eastAsia="en-GB"/>
        </w:rPr>
        <w:t>Appendix B: UK Solar Industry Adoption Statistics</w:t>
      </w:r>
    </w:p>
    <w:p w14:paraId="00E575F9" w14:textId="77777777" w:rsidR="00E916F5" w:rsidRPr="00E916F5" w:rsidRDefault="00E916F5" w:rsidP="00E916F5">
      <w:pPr>
        <w:numPr>
          <w:ilvl w:val="0"/>
          <w:numId w:val="2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Regional solar uptake map</w:t>
      </w:r>
    </w:p>
    <w:p w14:paraId="7DEB920B" w14:textId="77777777" w:rsidR="00E916F5" w:rsidRPr="00E916F5" w:rsidRDefault="00E916F5" w:rsidP="00E916F5">
      <w:pPr>
        <w:numPr>
          <w:ilvl w:val="0"/>
          <w:numId w:val="2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Graphs of national year-on-year solar growth</w:t>
      </w:r>
    </w:p>
    <w:p w14:paraId="514E9FDD" w14:textId="77777777" w:rsidR="00E916F5" w:rsidRPr="00E916F5" w:rsidRDefault="00E916F5" w:rsidP="00E916F5">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E916F5">
        <w:rPr>
          <w:rFonts w:ascii="Times New Roman" w:eastAsia="Times New Roman" w:hAnsi="Times New Roman" w:cs="Times New Roman"/>
          <w:b/>
          <w:bCs/>
          <w:color w:val="auto"/>
          <w:sz w:val="36"/>
          <w:szCs w:val="36"/>
          <w:lang w:val="en-GB" w:eastAsia="en-GB"/>
        </w:rPr>
        <w:t>Appendix C: Sample Franchise Agreement (Optional)</w:t>
      </w:r>
    </w:p>
    <w:p w14:paraId="5057CE01" w14:textId="77777777" w:rsidR="00E916F5" w:rsidRPr="00E916F5" w:rsidRDefault="00E916F5" w:rsidP="00E916F5">
      <w:pPr>
        <w:spacing w:before="100" w:beforeAutospacing="1" w:after="100" w:afterAutospacing="1" w:line="240" w:lineRule="auto"/>
        <w:outlineLvl w:val="1"/>
        <w:rPr>
          <w:rFonts w:ascii="Times New Roman" w:eastAsia="Times New Roman" w:hAnsi="Times New Roman" w:cs="Times New Roman"/>
          <w:b/>
          <w:bCs/>
          <w:color w:val="auto"/>
          <w:sz w:val="36"/>
          <w:szCs w:val="36"/>
          <w:lang w:val="en-GB" w:eastAsia="en-GB"/>
        </w:rPr>
      </w:pPr>
      <w:r w:rsidRPr="00E916F5">
        <w:rPr>
          <w:rFonts w:ascii="Times New Roman" w:eastAsia="Times New Roman" w:hAnsi="Times New Roman" w:cs="Times New Roman"/>
          <w:b/>
          <w:bCs/>
          <w:color w:val="auto"/>
          <w:sz w:val="36"/>
          <w:szCs w:val="36"/>
          <w:lang w:val="en-GB" w:eastAsia="en-GB"/>
        </w:rPr>
        <w:t>Appendix D: Training Curriculum</w:t>
      </w:r>
    </w:p>
    <w:p w14:paraId="5386EBB5" w14:textId="77777777" w:rsidR="00E916F5" w:rsidRPr="00E916F5" w:rsidRDefault="00E916F5" w:rsidP="00E916F5">
      <w:pPr>
        <w:numPr>
          <w:ilvl w:val="0"/>
          <w:numId w:val="3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Technical Modules</w:t>
      </w:r>
    </w:p>
    <w:p w14:paraId="7A0D5571" w14:textId="77777777" w:rsidR="00E916F5" w:rsidRPr="00E916F5" w:rsidRDefault="00E916F5" w:rsidP="00E916F5">
      <w:pPr>
        <w:numPr>
          <w:ilvl w:val="0"/>
          <w:numId w:val="3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Sales CRM Training</w:t>
      </w:r>
    </w:p>
    <w:p w14:paraId="6C93D652" w14:textId="77777777" w:rsidR="00E916F5" w:rsidRPr="00E916F5" w:rsidRDefault="00E916F5" w:rsidP="00E916F5">
      <w:pPr>
        <w:numPr>
          <w:ilvl w:val="0"/>
          <w:numId w:val="3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t>EPC and MCS Certification Pathway</w:t>
      </w:r>
    </w:p>
    <w:p w14:paraId="7E91F4CE" w14:textId="77777777" w:rsidR="00E916F5" w:rsidRDefault="00E916F5" w:rsidP="00E916F5">
      <w:pPr>
        <w:spacing w:before="0" w:after="0" w:line="240" w:lineRule="auto"/>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color w:val="auto"/>
          <w:sz w:val="24"/>
          <w:szCs w:val="24"/>
          <w:lang w:val="en-GB" w:eastAsia="en-GB"/>
        </w:rPr>
        <w:pict w14:anchorId="53D23B5E">
          <v:rect id="_x0000_i1034" style="width:0;height:1.5pt" o:hralign="center" o:hrstd="t" o:hr="t" fillcolor="#a0a0a0" stroked="f"/>
        </w:pict>
      </w:r>
    </w:p>
    <w:p w14:paraId="6BB23ABD" w14:textId="77777777" w:rsidR="0004065B" w:rsidRDefault="0004065B" w:rsidP="00E916F5">
      <w:pPr>
        <w:spacing w:before="0" w:after="0" w:line="240" w:lineRule="auto"/>
        <w:rPr>
          <w:rFonts w:ascii="Times New Roman" w:eastAsia="Times New Roman" w:hAnsi="Times New Roman" w:cs="Times New Roman"/>
          <w:color w:val="auto"/>
          <w:sz w:val="24"/>
          <w:szCs w:val="24"/>
          <w:lang w:val="en-GB" w:eastAsia="en-GB"/>
        </w:rPr>
      </w:pPr>
    </w:p>
    <w:p w14:paraId="01137298" w14:textId="5026A01E" w:rsidR="0004065B" w:rsidRPr="00CF1213" w:rsidRDefault="0004065B" w:rsidP="00E916F5">
      <w:pPr>
        <w:spacing w:before="0" w:after="0" w:line="240" w:lineRule="auto"/>
        <w:rPr>
          <w:rFonts w:ascii="Times New Roman" w:eastAsia="Times New Roman" w:hAnsi="Times New Roman" w:cs="Times New Roman"/>
          <w:b/>
          <w:bCs/>
          <w:color w:val="auto"/>
          <w:sz w:val="40"/>
          <w:szCs w:val="40"/>
          <w:lang w:val="en-GB" w:eastAsia="en-GB"/>
        </w:rPr>
      </w:pPr>
      <w:r w:rsidRPr="00CF1213">
        <w:rPr>
          <w:rFonts w:ascii="Segoe UI Emoji" w:eastAsia="Times New Roman" w:hAnsi="Segoe UI Emoji" w:cs="Segoe UI Emoji"/>
          <w:b/>
          <w:bCs/>
          <w:color w:val="auto"/>
          <w:sz w:val="40"/>
          <w:szCs w:val="40"/>
          <w:lang w:eastAsia="en-GB"/>
        </w:rPr>
        <w:t>🔧</w:t>
      </w:r>
      <w:r w:rsidR="00CF1213" w:rsidRPr="00CF1213">
        <w:rPr>
          <w:rFonts w:ascii="Times New Roman" w:eastAsia="Times New Roman" w:hAnsi="Times New Roman" w:cs="Times New Roman"/>
          <w:b/>
          <w:bCs/>
          <w:color w:val="auto"/>
          <w:sz w:val="40"/>
          <w:szCs w:val="40"/>
          <w:lang w:eastAsia="en-GB"/>
        </w:rPr>
        <w:t>15.</w:t>
      </w:r>
      <w:r w:rsidRPr="00CF1213">
        <w:rPr>
          <w:rFonts w:ascii="Times New Roman" w:eastAsia="Times New Roman" w:hAnsi="Times New Roman" w:cs="Times New Roman"/>
          <w:b/>
          <w:bCs/>
          <w:color w:val="auto"/>
          <w:sz w:val="40"/>
          <w:szCs w:val="40"/>
          <w:lang w:eastAsia="en-GB"/>
        </w:rPr>
        <w:t xml:space="preserve"> Solar Design &amp; Proposal Software</w:t>
      </w:r>
    </w:p>
    <w:p w14:paraId="7BAC7CCF" w14:textId="77777777" w:rsidR="0004065B" w:rsidRDefault="0004065B" w:rsidP="00E916F5">
      <w:pPr>
        <w:spacing w:before="0" w:after="0" w:line="240" w:lineRule="auto"/>
        <w:rPr>
          <w:rFonts w:ascii="Times New Roman" w:eastAsia="Times New Roman" w:hAnsi="Times New Roman" w:cs="Times New Roman"/>
          <w:color w:val="auto"/>
          <w:sz w:val="24"/>
          <w:szCs w:val="24"/>
          <w:lang w:val="en-GB" w:eastAsia="en-GB"/>
        </w:rPr>
      </w:pPr>
    </w:p>
    <w:p w14:paraId="78C02EF0" w14:textId="77777777" w:rsidR="0004065B" w:rsidRDefault="0004065B" w:rsidP="00E916F5">
      <w:pPr>
        <w:spacing w:before="0" w:after="0" w:line="240" w:lineRule="auto"/>
        <w:rPr>
          <w:rFonts w:ascii="Times New Roman" w:eastAsia="Times New Roman" w:hAnsi="Times New Roman" w:cs="Times New Roman"/>
          <w:color w:val="auto"/>
          <w:sz w:val="24"/>
          <w:szCs w:val="24"/>
          <w:lang w:val="en-GB" w:eastAsia="en-GB"/>
        </w:rPr>
      </w:pPr>
    </w:p>
    <w:p w14:paraId="0D58B166" w14:textId="77777777" w:rsidR="003435D2" w:rsidRPr="003435D2" w:rsidRDefault="003435D2" w:rsidP="003435D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3435D2">
        <w:rPr>
          <w:rFonts w:ascii="Times New Roman" w:eastAsia="Times New Roman" w:hAnsi="Times New Roman" w:cs="Times New Roman"/>
          <w:b/>
          <w:bCs/>
          <w:color w:val="auto"/>
          <w:sz w:val="27"/>
          <w:szCs w:val="27"/>
          <w:lang w:val="en-GB" w:eastAsia="en-GB"/>
        </w:rPr>
        <w:t>1. Easy PV (by Midsummer)</w:t>
      </w:r>
    </w:p>
    <w:p w14:paraId="1E9A5526" w14:textId="77777777" w:rsidR="003435D2" w:rsidRPr="003435D2" w:rsidRDefault="003435D2" w:rsidP="003435D2">
      <w:pPr>
        <w:numPr>
          <w:ilvl w:val="0"/>
          <w:numId w:val="8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Description</w:t>
      </w:r>
      <w:r w:rsidRPr="003435D2">
        <w:rPr>
          <w:rFonts w:ascii="Times New Roman" w:eastAsia="Times New Roman" w:hAnsi="Times New Roman" w:cs="Times New Roman"/>
          <w:color w:val="auto"/>
          <w:sz w:val="24"/>
          <w:szCs w:val="24"/>
          <w:lang w:val="en-GB" w:eastAsia="en-GB"/>
        </w:rPr>
        <w:t>: A UK-based platform tailored for domestic solar PV projects. It facilitates system design, generates comprehensive specifications, and manages documentation.</w:t>
      </w:r>
    </w:p>
    <w:p w14:paraId="21C14409" w14:textId="77777777" w:rsidR="003435D2" w:rsidRPr="003435D2" w:rsidRDefault="003435D2" w:rsidP="003435D2">
      <w:pPr>
        <w:numPr>
          <w:ilvl w:val="0"/>
          <w:numId w:val="8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Features</w:t>
      </w:r>
      <w:r w:rsidRPr="003435D2">
        <w:rPr>
          <w:rFonts w:ascii="Times New Roman" w:eastAsia="Times New Roman" w:hAnsi="Times New Roman" w:cs="Times New Roman"/>
          <w:color w:val="auto"/>
          <w:sz w:val="24"/>
          <w:szCs w:val="24"/>
          <w:lang w:val="en-GB" w:eastAsia="en-GB"/>
        </w:rPr>
        <w:t>:</w:t>
      </w:r>
    </w:p>
    <w:p w14:paraId="0E5BCDB6" w14:textId="77777777" w:rsidR="003435D2" w:rsidRPr="003435D2" w:rsidRDefault="003435D2" w:rsidP="003435D2">
      <w:pPr>
        <w:numPr>
          <w:ilvl w:val="1"/>
          <w:numId w:val="8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Interactive 3D modeling</w:t>
      </w:r>
    </w:p>
    <w:p w14:paraId="72EF7AAF" w14:textId="77777777" w:rsidR="003435D2" w:rsidRPr="003435D2" w:rsidRDefault="003435D2" w:rsidP="003435D2">
      <w:pPr>
        <w:numPr>
          <w:ilvl w:val="1"/>
          <w:numId w:val="8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Automated shading analysis</w:t>
      </w:r>
    </w:p>
    <w:p w14:paraId="684274EC" w14:textId="77777777" w:rsidR="003435D2" w:rsidRPr="003435D2" w:rsidRDefault="003435D2" w:rsidP="003435D2">
      <w:pPr>
        <w:numPr>
          <w:ilvl w:val="1"/>
          <w:numId w:val="8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Integration with MCS documentation</w:t>
      </w:r>
    </w:p>
    <w:p w14:paraId="588C6A8F" w14:textId="77777777" w:rsidR="003435D2" w:rsidRPr="003435D2" w:rsidRDefault="003435D2" w:rsidP="003435D2">
      <w:pPr>
        <w:numPr>
          <w:ilvl w:val="0"/>
          <w:numId w:val="8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Website</w:t>
      </w:r>
      <w:r w:rsidRPr="003435D2">
        <w:rPr>
          <w:rFonts w:ascii="Times New Roman" w:eastAsia="Times New Roman" w:hAnsi="Times New Roman" w:cs="Times New Roman"/>
          <w:color w:val="auto"/>
          <w:sz w:val="24"/>
          <w:szCs w:val="24"/>
          <w:lang w:val="en-GB" w:eastAsia="en-GB"/>
        </w:rPr>
        <w:t xml:space="preserve">: </w:t>
      </w:r>
      <w:hyperlink r:id="rId84" w:tgtFrame="_new" w:history="1">
        <w:r w:rsidRPr="003435D2">
          <w:rPr>
            <w:rFonts w:ascii="Times New Roman" w:eastAsia="Times New Roman" w:hAnsi="Times New Roman" w:cs="Times New Roman"/>
            <w:color w:val="0000FF"/>
            <w:sz w:val="24"/>
            <w:szCs w:val="24"/>
            <w:u w:val="single"/>
            <w:lang w:val="en-GB" w:eastAsia="en-GB"/>
          </w:rPr>
          <w:t>easy-pv.co.uk</w:t>
        </w:r>
      </w:hyperlink>
      <w:hyperlink r:id="rId85" w:tgtFrame="_blank" w:history="1">
        <w:r w:rsidRPr="003435D2">
          <w:rPr>
            <w:rFonts w:ascii="Times New Roman" w:eastAsia="Times New Roman" w:hAnsi="Times New Roman" w:cs="Times New Roman"/>
            <w:color w:val="0000FF"/>
            <w:sz w:val="24"/>
            <w:szCs w:val="24"/>
            <w:u w:val="single"/>
            <w:lang w:val="en-GB" w:eastAsia="en-GB"/>
          </w:rPr>
          <w:t>Arka360+2easy-pv.co.uk+2BuildHub.org.uk+2</w:t>
        </w:r>
      </w:hyperlink>
      <w:hyperlink r:id="rId86" w:tgtFrame="_blank" w:history="1">
        <w:r w:rsidRPr="003435D2">
          <w:rPr>
            <w:rFonts w:ascii="Times New Roman" w:eastAsia="Times New Roman" w:hAnsi="Times New Roman" w:cs="Times New Roman"/>
            <w:color w:val="0000FF"/>
            <w:sz w:val="24"/>
            <w:szCs w:val="24"/>
            <w:u w:val="single"/>
            <w:lang w:val="en-GB" w:eastAsia="en-GB"/>
          </w:rPr>
          <w:t>EasySolar+2pvsol.software+2GottaGrow.io+2</w:t>
        </w:r>
      </w:hyperlink>
    </w:p>
    <w:p w14:paraId="71E53BEE" w14:textId="77777777" w:rsidR="00CF1213" w:rsidRDefault="00CF1213" w:rsidP="003435D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p>
    <w:p w14:paraId="1DE0CE36" w14:textId="0EBC8920" w:rsidR="003435D2" w:rsidRPr="003435D2" w:rsidRDefault="003435D2" w:rsidP="003435D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3435D2">
        <w:rPr>
          <w:rFonts w:ascii="Times New Roman" w:eastAsia="Times New Roman" w:hAnsi="Times New Roman" w:cs="Times New Roman"/>
          <w:b/>
          <w:bCs/>
          <w:color w:val="auto"/>
          <w:sz w:val="27"/>
          <w:szCs w:val="27"/>
          <w:lang w:val="en-GB" w:eastAsia="en-GB"/>
        </w:rPr>
        <w:t>2. PV*SOL Premium</w:t>
      </w:r>
    </w:p>
    <w:p w14:paraId="5453B46C" w14:textId="77777777" w:rsidR="003435D2" w:rsidRPr="003435D2" w:rsidRDefault="003435D2" w:rsidP="003435D2">
      <w:pPr>
        <w:numPr>
          <w:ilvl w:val="0"/>
          <w:numId w:val="8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Description</w:t>
      </w:r>
      <w:r w:rsidRPr="003435D2">
        <w:rPr>
          <w:rFonts w:ascii="Times New Roman" w:eastAsia="Times New Roman" w:hAnsi="Times New Roman" w:cs="Times New Roman"/>
          <w:color w:val="auto"/>
          <w:sz w:val="24"/>
          <w:szCs w:val="24"/>
          <w:lang w:val="en-GB" w:eastAsia="en-GB"/>
        </w:rPr>
        <w:t>: A comprehensive tool for simulating photovoltaic system performance, offering both 2D and 3D modeling capabilities.</w:t>
      </w:r>
    </w:p>
    <w:p w14:paraId="2A3D8607" w14:textId="77777777" w:rsidR="003435D2" w:rsidRPr="003435D2" w:rsidRDefault="003435D2" w:rsidP="003435D2">
      <w:pPr>
        <w:numPr>
          <w:ilvl w:val="0"/>
          <w:numId w:val="8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Features</w:t>
      </w:r>
      <w:r w:rsidRPr="003435D2">
        <w:rPr>
          <w:rFonts w:ascii="Times New Roman" w:eastAsia="Times New Roman" w:hAnsi="Times New Roman" w:cs="Times New Roman"/>
          <w:color w:val="auto"/>
          <w:sz w:val="24"/>
          <w:szCs w:val="24"/>
          <w:lang w:val="en-GB" w:eastAsia="en-GB"/>
        </w:rPr>
        <w:t>:</w:t>
      </w:r>
    </w:p>
    <w:p w14:paraId="154B7883" w14:textId="77777777" w:rsidR="003435D2" w:rsidRPr="003435D2" w:rsidRDefault="003435D2" w:rsidP="003435D2">
      <w:pPr>
        <w:numPr>
          <w:ilvl w:val="1"/>
          <w:numId w:val="8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lastRenderedPageBreak/>
        <w:t>Detailed shading analysis</w:t>
      </w:r>
    </w:p>
    <w:p w14:paraId="0B5AF563" w14:textId="77777777" w:rsidR="003435D2" w:rsidRPr="003435D2" w:rsidRDefault="003435D2" w:rsidP="003435D2">
      <w:pPr>
        <w:numPr>
          <w:ilvl w:val="1"/>
          <w:numId w:val="8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Financial forecasting</w:t>
      </w:r>
    </w:p>
    <w:p w14:paraId="3B84887E" w14:textId="77777777" w:rsidR="003435D2" w:rsidRPr="003435D2" w:rsidRDefault="003435D2" w:rsidP="003435D2">
      <w:pPr>
        <w:numPr>
          <w:ilvl w:val="1"/>
          <w:numId w:val="8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Professional report generation</w:t>
      </w:r>
    </w:p>
    <w:p w14:paraId="66752615" w14:textId="77777777" w:rsidR="003435D2" w:rsidRPr="003435D2" w:rsidRDefault="003435D2" w:rsidP="003435D2">
      <w:pPr>
        <w:numPr>
          <w:ilvl w:val="0"/>
          <w:numId w:val="8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Website</w:t>
      </w:r>
      <w:r w:rsidRPr="003435D2">
        <w:rPr>
          <w:rFonts w:ascii="Times New Roman" w:eastAsia="Times New Roman" w:hAnsi="Times New Roman" w:cs="Times New Roman"/>
          <w:color w:val="auto"/>
          <w:sz w:val="24"/>
          <w:szCs w:val="24"/>
          <w:lang w:val="en-GB" w:eastAsia="en-GB"/>
        </w:rPr>
        <w:t xml:space="preserve">: </w:t>
      </w:r>
      <w:hyperlink r:id="rId87" w:tgtFrame="_new" w:history="1">
        <w:r w:rsidRPr="003435D2">
          <w:rPr>
            <w:rFonts w:ascii="Times New Roman" w:eastAsia="Times New Roman" w:hAnsi="Times New Roman" w:cs="Times New Roman"/>
            <w:color w:val="0000FF"/>
            <w:sz w:val="24"/>
            <w:szCs w:val="24"/>
            <w:u w:val="single"/>
            <w:lang w:val="en-GB" w:eastAsia="en-GB"/>
          </w:rPr>
          <w:t>pvsol.software</w:t>
        </w:r>
      </w:hyperlink>
      <w:hyperlink r:id="rId88" w:tgtFrame="_blank" w:history="1">
        <w:r w:rsidRPr="003435D2">
          <w:rPr>
            <w:rFonts w:ascii="Times New Roman" w:eastAsia="Times New Roman" w:hAnsi="Times New Roman" w:cs="Times New Roman"/>
            <w:color w:val="0000FF"/>
            <w:sz w:val="24"/>
            <w:szCs w:val="24"/>
            <w:u w:val="single"/>
            <w:lang w:val="en-GB" w:eastAsia="en-GB"/>
          </w:rPr>
          <w:t>Arka360+2pvsol.software+2solardesign.co.uk+2</w:t>
        </w:r>
      </w:hyperlink>
      <w:hyperlink r:id="rId89" w:tgtFrame="_blank" w:history="1">
        <w:r w:rsidRPr="003435D2">
          <w:rPr>
            <w:rFonts w:ascii="Times New Roman" w:eastAsia="Times New Roman" w:hAnsi="Times New Roman" w:cs="Times New Roman"/>
            <w:color w:val="0000FF"/>
            <w:sz w:val="24"/>
            <w:szCs w:val="24"/>
            <w:u w:val="single"/>
            <w:lang w:val="en-GB" w:eastAsia="en-GB"/>
          </w:rPr>
          <w:t>nimble.solar+1pvsol.software+1</w:t>
        </w:r>
      </w:hyperlink>
      <w:hyperlink r:id="rId90" w:tgtFrame="_blank" w:history="1">
        <w:r w:rsidRPr="003435D2">
          <w:rPr>
            <w:rFonts w:ascii="Times New Roman" w:eastAsia="Times New Roman" w:hAnsi="Times New Roman" w:cs="Times New Roman"/>
            <w:color w:val="0000FF"/>
            <w:sz w:val="24"/>
            <w:szCs w:val="24"/>
            <w:u w:val="single"/>
            <w:lang w:val="en-GB" w:eastAsia="en-GB"/>
          </w:rPr>
          <w:t>solardesign.co.uk+19easy-pv.co.uk+19INV24+19</w:t>
        </w:r>
      </w:hyperlink>
    </w:p>
    <w:p w14:paraId="3742EB71" w14:textId="77777777" w:rsidR="003435D2" w:rsidRPr="003435D2" w:rsidRDefault="003435D2" w:rsidP="003435D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3435D2">
        <w:rPr>
          <w:rFonts w:ascii="Times New Roman" w:eastAsia="Times New Roman" w:hAnsi="Times New Roman" w:cs="Times New Roman"/>
          <w:b/>
          <w:bCs/>
          <w:color w:val="auto"/>
          <w:sz w:val="27"/>
          <w:szCs w:val="27"/>
          <w:lang w:val="en-GB" w:eastAsia="en-GB"/>
        </w:rPr>
        <w:t>3. ARKA 360</w:t>
      </w:r>
    </w:p>
    <w:p w14:paraId="1D4F128A" w14:textId="77777777" w:rsidR="003435D2" w:rsidRPr="003435D2" w:rsidRDefault="003435D2" w:rsidP="003435D2">
      <w:pPr>
        <w:numPr>
          <w:ilvl w:val="0"/>
          <w:numId w:val="8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Description</w:t>
      </w:r>
      <w:r w:rsidRPr="003435D2">
        <w:rPr>
          <w:rFonts w:ascii="Times New Roman" w:eastAsia="Times New Roman" w:hAnsi="Times New Roman" w:cs="Times New Roman"/>
          <w:color w:val="auto"/>
          <w:sz w:val="24"/>
          <w:szCs w:val="24"/>
          <w:lang w:val="en-GB" w:eastAsia="en-GB"/>
        </w:rPr>
        <w:t>: A cloud-based platform combining advanced design tools with user-friendly features, suitable for both residential and commercial projects.</w:t>
      </w:r>
    </w:p>
    <w:p w14:paraId="7D86EC5B" w14:textId="77777777" w:rsidR="003435D2" w:rsidRPr="003435D2" w:rsidRDefault="003435D2" w:rsidP="003435D2">
      <w:pPr>
        <w:numPr>
          <w:ilvl w:val="0"/>
          <w:numId w:val="8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Features</w:t>
      </w:r>
      <w:r w:rsidRPr="003435D2">
        <w:rPr>
          <w:rFonts w:ascii="Times New Roman" w:eastAsia="Times New Roman" w:hAnsi="Times New Roman" w:cs="Times New Roman"/>
          <w:color w:val="auto"/>
          <w:sz w:val="24"/>
          <w:szCs w:val="24"/>
          <w:lang w:val="en-GB" w:eastAsia="en-GB"/>
        </w:rPr>
        <w:t>:</w:t>
      </w:r>
    </w:p>
    <w:p w14:paraId="3C26500D" w14:textId="77777777" w:rsidR="003435D2" w:rsidRPr="003435D2" w:rsidRDefault="003435D2" w:rsidP="003435D2">
      <w:pPr>
        <w:numPr>
          <w:ilvl w:val="1"/>
          <w:numId w:val="8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Machine learning for panel layout optimization</w:t>
      </w:r>
    </w:p>
    <w:p w14:paraId="24D9D944" w14:textId="77777777" w:rsidR="003435D2" w:rsidRPr="003435D2" w:rsidRDefault="003435D2" w:rsidP="003435D2">
      <w:pPr>
        <w:numPr>
          <w:ilvl w:val="1"/>
          <w:numId w:val="8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Performance simulations based on local weather data</w:t>
      </w:r>
    </w:p>
    <w:p w14:paraId="5470D7AC" w14:textId="77777777" w:rsidR="003435D2" w:rsidRPr="003435D2" w:rsidRDefault="003435D2" w:rsidP="003435D2">
      <w:pPr>
        <w:numPr>
          <w:ilvl w:val="1"/>
          <w:numId w:val="8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Customizable proposal templates</w:t>
      </w:r>
    </w:p>
    <w:p w14:paraId="080ED6C0" w14:textId="77777777" w:rsidR="003435D2" w:rsidRPr="003435D2" w:rsidRDefault="003435D2" w:rsidP="003435D2">
      <w:pPr>
        <w:numPr>
          <w:ilvl w:val="0"/>
          <w:numId w:val="86"/>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Website</w:t>
      </w:r>
      <w:r w:rsidRPr="003435D2">
        <w:rPr>
          <w:rFonts w:ascii="Times New Roman" w:eastAsia="Times New Roman" w:hAnsi="Times New Roman" w:cs="Times New Roman"/>
          <w:color w:val="auto"/>
          <w:sz w:val="24"/>
          <w:szCs w:val="24"/>
          <w:lang w:val="en-GB" w:eastAsia="en-GB"/>
        </w:rPr>
        <w:t xml:space="preserve">: </w:t>
      </w:r>
      <w:hyperlink r:id="rId91" w:tgtFrame="_new" w:history="1">
        <w:r w:rsidRPr="003435D2">
          <w:rPr>
            <w:rFonts w:ascii="Times New Roman" w:eastAsia="Times New Roman" w:hAnsi="Times New Roman" w:cs="Times New Roman"/>
            <w:color w:val="0000FF"/>
            <w:sz w:val="24"/>
            <w:szCs w:val="24"/>
            <w:u w:val="single"/>
            <w:lang w:val="en-GB" w:eastAsia="en-GB"/>
          </w:rPr>
          <w:t>arka360.com</w:t>
        </w:r>
      </w:hyperlink>
      <w:hyperlink r:id="rId92" w:tgtFrame="_blank" w:history="1">
        <w:r w:rsidRPr="003435D2">
          <w:rPr>
            <w:rFonts w:ascii="Times New Roman" w:eastAsia="Times New Roman" w:hAnsi="Times New Roman" w:cs="Times New Roman"/>
            <w:color w:val="0000FF"/>
            <w:sz w:val="24"/>
            <w:szCs w:val="24"/>
            <w:u w:val="single"/>
            <w:lang w:val="en-GB" w:eastAsia="en-GB"/>
          </w:rPr>
          <w:t>solarvis.co+2EasySolar+2Solargraf |+2</w:t>
        </w:r>
      </w:hyperlink>
      <w:hyperlink r:id="rId93" w:tgtFrame="_blank" w:history="1">
        <w:r w:rsidRPr="003435D2">
          <w:rPr>
            <w:rFonts w:ascii="Times New Roman" w:eastAsia="Times New Roman" w:hAnsi="Times New Roman" w:cs="Times New Roman"/>
            <w:color w:val="0000FF"/>
            <w:sz w:val="24"/>
            <w:szCs w:val="24"/>
            <w:u w:val="single"/>
            <w:lang w:val="en-GB" w:eastAsia="en-GB"/>
          </w:rPr>
          <w:t>RatedPower+4Arka360+4Arka360+4</w:t>
        </w:r>
      </w:hyperlink>
    </w:p>
    <w:p w14:paraId="3C51417E" w14:textId="77777777" w:rsidR="003435D2" w:rsidRPr="003435D2" w:rsidRDefault="003435D2" w:rsidP="003435D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3435D2">
        <w:rPr>
          <w:rFonts w:ascii="Times New Roman" w:eastAsia="Times New Roman" w:hAnsi="Times New Roman" w:cs="Times New Roman"/>
          <w:b/>
          <w:bCs/>
          <w:color w:val="auto"/>
          <w:sz w:val="27"/>
          <w:szCs w:val="27"/>
          <w:lang w:val="en-GB" w:eastAsia="en-GB"/>
        </w:rPr>
        <w:t>4. Solargraf</w:t>
      </w:r>
    </w:p>
    <w:p w14:paraId="144A4C07" w14:textId="77777777" w:rsidR="003435D2" w:rsidRPr="003435D2" w:rsidRDefault="003435D2" w:rsidP="003435D2">
      <w:pPr>
        <w:numPr>
          <w:ilvl w:val="0"/>
          <w:numId w:val="8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Description</w:t>
      </w:r>
      <w:r w:rsidRPr="003435D2">
        <w:rPr>
          <w:rFonts w:ascii="Times New Roman" w:eastAsia="Times New Roman" w:hAnsi="Times New Roman" w:cs="Times New Roman"/>
          <w:color w:val="auto"/>
          <w:sz w:val="24"/>
          <w:szCs w:val="24"/>
          <w:lang w:val="en-GB" w:eastAsia="en-GB"/>
        </w:rPr>
        <w:t>: An all-in-one solution for solar installers, focusing on quick design and proposal generation.</w:t>
      </w:r>
    </w:p>
    <w:p w14:paraId="01536670" w14:textId="77777777" w:rsidR="003435D2" w:rsidRPr="003435D2" w:rsidRDefault="003435D2" w:rsidP="003435D2">
      <w:pPr>
        <w:numPr>
          <w:ilvl w:val="0"/>
          <w:numId w:val="8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Features</w:t>
      </w:r>
      <w:r w:rsidRPr="003435D2">
        <w:rPr>
          <w:rFonts w:ascii="Times New Roman" w:eastAsia="Times New Roman" w:hAnsi="Times New Roman" w:cs="Times New Roman"/>
          <w:color w:val="auto"/>
          <w:sz w:val="24"/>
          <w:szCs w:val="24"/>
          <w:lang w:val="en-GB" w:eastAsia="en-GB"/>
        </w:rPr>
        <w:t>:</w:t>
      </w:r>
    </w:p>
    <w:p w14:paraId="778D8B82" w14:textId="77777777" w:rsidR="003435D2" w:rsidRPr="003435D2" w:rsidRDefault="003435D2" w:rsidP="003435D2">
      <w:pPr>
        <w:numPr>
          <w:ilvl w:val="1"/>
          <w:numId w:val="8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Customizable proposal templates</w:t>
      </w:r>
    </w:p>
    <w:p w14:paraId="0C2DFC9B" w14:textId="77777777" w:rsidR="003435D2" w:rsidRPr="003435D2" w:rsidRDefault="003435D2" w:rsidP="003435D2">
      <w:pPr>
        <w:numPr>
          <w:ilvl w:val="1"/>
          <w:numId w:val="8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Integrated financing options</w:t>
      </w:r>
    </w:p>
    <w:p w14:paraId="5B40876C" w14:textId="77777777" w:rsidR="003435D2" w:rsidRPr="003435D2" w:rsidRDefault="003435D2" w:rsidP="003435D2">
      <w:pPr>
        <w:numPr>
          <w:ilvl w:val="1"/>
          <w:numId w:val="8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CRM functionalities</w:t>
      </w:r>
    </w:p>
    <w:p w14:paraId="55980E27" w14:textId="77777777" w:rsidR="003435D2" w:rsidRPr="003435D2" w:rsidRDefault="003435D2" w:rsidP="003435D2">
      <w:pPr>
        <w:numPr>
          <w:ilvl w:val="0"/>
          <w:numId w:val="87"/>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Website</w:t>
      </w:r>
      <w:r w:rsidRPr="003435D2">
        <w:rPr>
          <w:rFonts w:ascii="Times New Roman" w:eastAsia="Times New Roman" w:hAnsi="Times New Roman" w:cs="Times New Roman"/>
          <w:color w:val="auto"/>
          <w:sz w:val="24"/>
          <w:szCs w:val="24"/>
          <w:lang w:val="en-GB" w:eastAsia="en-GB"/>
        </w:rPr>
        <w:t xml:space="preserve">: </w:t>
      </w:r>
      <w:hyperlink r:id="rId94" w:tgtFrame="_new" w:history="1">
        <w:r w:rsidRPr="003435D2">
          <w:rPr>
            <w:rFonts w:ascii="Times New Roman" w:eastAsia="Times New Roman" w:hAnsi="Times New Roman" w:cs="Times New Roman"/>
            <w:color w:val="0000FF"/>
            <w:sz w:val="24"/>
            <w:szCs w:val="24"/>
            <w:u w:val="single"/>
            <w:lang w:val="en-GB" w:eastAsia="en-GB"/>
          </w:rPr>
          <w:t>solargraf.com</w:t>
        </w:r>
      </w:hyperlink>
      <w:hyperlink r:id="rId95" w:tgtFrame="_blank" w:history="1">
        <w:r w:rsidRPr="003435D2">
          <w:rPr>
            <w:rFonts w:ascii="Times New Roman" w:eastAsia="Times New Roman" w:hAnsi="Times New Roman" w:cs="Times New Roman"/>
            <w:color w:val="0000FF"/>
            <w:sz w:val="24"/>
            <w:szCs w:val="24"/>
            <w:u w:val="single"/>
            <w:lang w:val="en-GB" w:eastAsia="en-GB"/>
          </w:rPr>
          <w:t>Solargraf |+1EasySolar+1</w:t>
        </w:r>
      </w:hyperlink>
      <w:hyperlink r:id="rId96" w:tgtFrame="_blank" w:history="1">
        <w:r w:rsidRPr="003435D2">
          <w:rPr>
            <w:rFonts w:ascii="Times New Roman" w:eastAsia="Times New Roman" w:hAnsi="Times New Roman" w:cs="Times New Roman"/>
            <w:color w:val="0000FF"/>
            <w:sz w:val="24"/>
            <w:szCs w:val="24"/>
            <w:u w:val="single"/>
            <w:lang w:val="en-GB" w:eastAsia="en-GB"/>
          </w:rPr>
          <w:t>EasySolar</w:t>
        </w:r>
      </w:hyperlink>
      <w:hyperlink r:id="rId97" w:tgtFrame="_blank" w:history="1">
        <w:r w:rsidRPr="003435D2">
          <w:rPr>
            <w:rFonts w:ascii="Times New Roman" w:eastAsia="Times New Roman" w:hAnsi="Times New Roman" w:cs="Times New Roman"/>
            <w:color w:val="0000FF"/>
            <w:sz w:val="24"/>
            <w:szCs w:val="24"/>
            <w:u w:val="single"/>
            <w:lang w:val="en-GB" w:eastAsia="en-GB"/>
          </w:rPr>
          <w:t>pvsol.software+6quotientapp.com+6greenteamone.co.uk+6</w:t>
        </w:r>
      </w:hyperlink>
      <w:hyperlink r:id="rId98" w:tgtFrame="_blank" w:history="1">
        <w:r w:rsidRPr="003435D2">
          <w:rPr>
            <w:rFonts w:ascii="Times New Roman" w:eastAsia="Times New Roman" w:hAnsi="Times New Roman" w:cs="Times New Roman"/>
            <w:color w:val="0000FF"/>
            <w:sz w:val="24"/>
            <w:szCs w:val="24"/>
            <w:u w:val="single"/>
            <w:lang w:val="en-GB" w:eastAsia="en-GB"/>
          </w:rPr>
          <w:t>SPOTIO+13crozdesk.com+13sunbasedata.com+13</w:t>
        </w:r>
      </w:hyperlink>
    </w:p>
    <w:p w14:paraId="4563D8CA" w14:textId="77777777" w:rsidR="003435D2" w:rsidRPr="003435D2" w:rsidRDefault="003435D2" w:rsidP="003435D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3435D2">
        <w:rPr>
          <w:rFonts w:ascii="Times New Roman" w:eastAsia="Times New Roman" w:hAnsi="Times New Roman" w:cs="Times New Roman"/>
          <w:b/>
          <w:bCs/>
          <w:color w:val="auto"/>
          <w:sz w:val="27"/>
          <w:szCs w:val="27"/>
          <w:lang w:val="en-GB" w:eastAsia="en-GB"/>
        </w:rPr>
        <w:t>5. SolarVis</w:t>
      </w:r>
    </w:p>
    <w:p w14:paraId="2280A96E" w14:textId="77777777" w:rsidR="003435D2" w:rsidRPr="003435D2" w:rsidRDefault="003435D2" w:rsidP="003435D2">
      <w:pPr>
        <w:numPr>
          <w:ilvl w:val="0"/>
          <w:numId w:val="8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Description</w:t>
      </w:r>
      <w:r w:rsidRPr="003435D2">
        <w:rPr>
          <w:rFonts w:ascii="Times New Roman" w:eastAsia="Times New Roman" w:hAnsi="Times New Roman" w:cs="Times New Roman"/>
          <w:color w:val="auto"/>
          <w:sz w:val="24"/>
          <w:szCs w:val="24"/>
          <w:lang w:val="en-GB" w:eastAsia="en-GB"/>
        </w:rPr>
        <w:t>: A platform offering comprehensive solutions for PV, heat pumps, batteries, and EV chargers, with a focus on proposal customization.</w:t>
      </w:r>
    </w:p>
    <w:p w14:paraId="3CF0B7F4" w14:textId="77777777" w:rsidR="003435D2" w:rsidRPr="003435D2" w:rsidRDefault="003435D2" w:rsidP="003435D2">
      <w:pPr>
        <w:numPr>
          <w:ilvl w:val="0"/>
          <w:numId w:val="8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Features</w:t>
      </w:r>
      <w:r w:rsidRPr="003435D2">
        <w:rPr>
          <w:rFonts w:ascii="Times New Roman" w:eastAsia="Times New Roman" w:hAnsi="Times New Roman" w:cs="Times New Roman"/>
          <w:color w:val="auto"/>
          <w:sz w:val="24"/>
          <w:szCs w:val="24"/>
          <w:lang w:val="en-GB" w:eastAsia="en-GB"/>
        </w:rPr>
        <w:t>:</w:t>
      </w:r>
    </w:p>
    <w:p w14:paraId="79CDE10E" w14:textId="77777777" w:rsidR="003435D2" w:rsidRPr="003435D2" w:rsidRDefault="003435D2" w:rsidP="003435D2">
      <w:pPr>
        <w:numPr>
          <w:ilvl w:val="1"/>
          <w:numId w:val="8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Feasibility analysis</w:t>
      </w:r>
    </w:p>
    <w:p w14:paraId="6A3FD8FC" w14:textId="77777777" w:rsidR="003435D2" w:rsidRPr="003435D2" w:rsidRDefault="003435D2" w:rsidP="003435D2">
      <w:pPr>
        <w:numPr>
          <w:ilvl w:val="1"/>
          <w:numId w:val="8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Technical and financial data integration</w:t>
      </w:r>
    </w:p>
    <w:p w14:paraId="2E7421FA" w14:textId="77777777" w:rsidR="003435D2" w:rsidRPr="003435D2" w:rsidRDefault="003435D2" w:rsidP="003435D2">
      <w:pPr>
        <w:numPr>
          <w:ilvl w:val="1"/>
          <w:numId w:val="8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White-label proposal templates</w:t>
      </w:r>
    </w:p>
    <w:p w14:paraId="384832E9" w14:textId="77777777" w:rsidR="003435D2" w:rsidRPr="003435D2" w:rsidRDefault="003435D2" w:rsidP="003435D2">
      <w:pPr>
        <w:numPr>
          <w:ilvl w:val="0"/>
          <w:numId w:val="88"/>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Website</w:t>
      </w:r>
      <w:r w:rsidRPr="003435D2">
        <w:rPr>
          <w:rFonts w:ascii="Times New Roman" w:eastAsia="Times New Roman" w:hAnsi="Times New Roman" w:cs="Times New Roman"/>
          <w:color w:val="auto"/>
          <w:sz w:val="24"/>
          <w:szCs w:val="24"/>
          <w:lang w:val="en-GB" w:eastAsia="en-GB"/>
        </w:rPr>
        <w:t xml:space="preserve">: </w:t>
      </w:r>
      <w:hyperlink r:id="rId99" w:tgtFrame="_new" w:history="1">
        <w:r w:rsidRPr="003435D2">
          <w:rPr>
            <w:rFonts w:ascii="Times New Roman" w:eastAsia="Times New Roman" w:hAnsi="Times New Roman" w:cs="Times New Roman"/>
            <w:color w:val="0000FF"/>
            <w:sz w:val="24"/>
            <w:szCs w:val="24"/>
            <w:u w:val="single"/>
            <w:lang w:val="en-GB" w:eastAsia="en-GB"/>
          </w:rPr>
          <w:t>solarvis.co</w:t>
        </w:r>
      </w:hyperlink>
      <w:hyperlink r:id="rId100" w:tgtFrame="_blank" w:history="1">
        <w:r w:rsidRPr="003435D2">
          <w:rPr>
            <w:rFonts w:ascii="Times New Roman" w:eastAsia="Times New Roman" w:hAnsi="Times New Roman" w:cs="Times New Roman"/>
            <w:color w:val="0000FF"/>
            <w:sz w:val="24"/>
            <w:szCs w:val="24"/>
            <w:u w:val="single"/>
            <w:lang w:val="en-GB" w:eastAsia="en-GB"/>
          </w:rPr>
          <w:t>solarvis.co</w:t>
        </w:r>
      </w:hyperlink>
    </w:p>
    <w:p w14:paraId="63892147" w14:textId="77777777" w:rsidR="00CF1213" w:rsidRDefault="00CF1213" w:rsidP="003435D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p>
    <w:p w14:paraId="44D5EC3C" w14:textId="02391938" w:rsidR="003435D2" w:rsidRPr="003435D2" w:rsidRDefault="003435D2" w:rsidP="003435D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3435D2">
        <w:rPr>
          <w:rFonts w:ascii="Times New Roman" w:eastAsia="Times New Roman" w:hAnsi="Times New Roman" w:cs="Times New Roman"/>
          <w:b/>
          <w:bCs/>
          <w:color w:val="auto"/>
          <w:sz w:val="27"/>
          <w:szCs w:val="27"/>
          <w:lang w:val="en-GB" w:eastAsia="en-GB"/>
        </w:rPr>
        <w:t>6. ENACT Systems</w:t>
      </w:r>
    </w:p>
    <w:p w14:paraId="5DD4A099" w14:textId="77777777" w:rsidR="003435D2" w:rsidRPr="003435D2" w:rsidRDefault="003435D2" w:rsidP="003435D2">
      <w:pPr>
        <w:numPr>
          <w:ilvl w:val="0"/>
          <w:numId w:val="8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Description</w:t>
      </w:r>
      <w:r w:rsidRPr="003435D2">
        <w:rPr>
          <w:rFonts w:ascii="Times New Roman" w:eastAsia="Times New Roman" w:hAnsi="Times New Roman" w:cs="Times New Roman"/>
          <w:color w:val="auto"/>
          <w:sz w:val="24"/>
          <w:szCs w:val="24"/>
          <w:lang w:val="en-GB" w:eastAsia="en-GB"/>
        </w:rPr>
        <w:t>: A platform designed to simplify the solar and energy storage purchase process for both homes and businesses.</w:t>
      </w:r>
    </w:p>
    <w:p w14:paraId="4121EF83" w14:textId="77777777" w:rsidR="003435D2" w:rsidRPr="003435D2" w:rsidRDefault="003435D2" w:rsidP="003435D2">
      <w:pPr>
        <w:numPr>
          <w:ilvl w:val="0"/>
          <w:numId w:val="8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lastRenderedPageBreak/>
        <w:t>Features</w:t>
      </w:r>
      <w:r w:rsidRPr="003435D2">
        <w:rPr>
          <w:rFonts w:ascii="Times New Roman" w:eastAsia="Times New Roman" w:hAnsi="Times New Roman" w:cs="Times New Roman"/>
          <w:color w:val="auto"/>
          <w:sz w:val="24"/>
          <w:szCs w:val="24"/>
          <w:lang w:val="en-GB" w:eastAsia="en-GB"/>
        </w:rPr>
        <w:t>:</w:t>
      </w:r>
    </w:p>
    <w:p w14:paraId="4DEE5DF0" w14:textId="77777777" w:rsidR="003435D2" w:rsidRPr="003435D2" w:rsidRDefault="003435D2" w:rsidP="003435D2">
      <w:pPr>
        <w:numPr>
          <w:ilvl w:val="1"/>
          <w:numId w:val="8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Design and proposal generation</w:t>
      </w:r>
    </w:p>
    <w:p w14:paraId="4C96A8DD" w14:textId="77777777" w:rsidR="003435D2" w:rsidRPr="003435D2" w:rsidRDefault="003435D2" w:rsidP="003435D2">
      <w:pPr>
        <w:numPr>
          <w:ilvl w:val="1"/>
          <w:numId w:val="8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Project management tools</w:t>
      </w:r>
    </w:p>
    <w:p w14:paraId="4AD8F69C" w14:textId="77777777" w:rsidR="003435D2" w:rsidRPr="003435D2" w:rsidRDefault="003435D2" w:rsidP="003435D2">
      <w:pPr>
        <w:numPr>
          <w:ilvl w:val="1"/>
          <w:numId w:val="8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Customer portal for tracking</w:t>
      </w:r>
    </w:p>
    <w:p w14:paraId="00798DBA" w14:textId="77777777" w:rsidR="003435D2" w:rsidRPr="003435D2" w:rsidRDefault="003435D2" w:rsidP="003435D2">
      <w:pPr>
        <w:numPr>
          <w:ilvl w:val="0"/>
          <w:numId w:val="89"/>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Website</w:t>
      </w:r>
      <w:r w:rsidRPr="003435D2">
        <w:rPr>
          <w:rFonts w:ascii="Times New Roman" w:eastAsia="Times New Roman" w:hAnsi="Times New Roman" w:cs="Times New Roman"/>
          <w:color w:val="auto"/>
          <w:sz w:val="24"/>
          <w:szCs w:val="24"/>
          <w:lang w:val="en-GB" w:eastAsia="en-GB"/>
        </w:rPr>
        <w:t xml:space="preserve">: </w:t>
      </w:r>
      <w:hyperlink r:id="rId101" w:tgtFrame="_new" w:history="1">
        <w:r w:rsidRPr="003435D2">
          <w:rPr>
            <w:rFonts w:ascii="Times New Roman" w:eastAsia="Times New Roman" w:hAnsi="Times New Roman" w:cs="Times New Roman"/>
            <w:color w:val="0000FF"/>
            <w:sz w:val="24"/>
            <w:szCs w:val="24"/>
            <w:u w:val="single"/>
            <w:lang w:val="en-GB" w:eastAsia="en-GB"/>
          </w:rPr>
          <w:t>enact.solar</w:t>
        </w:r>
      </w:hyperlink>
      <w:hyperlink r:id="rId102" w:tgtFrame="_blank" w:history="1">
        <w:r w:rsidRPr="003435D2">
          <w:rPr>
            <w:rFonts w:ascii="Times New Roman" w:eastAsia="Times New Roman" w:hAnsi="Times New Roman" w:cs="Times New Roman"/>
            <w:color w:val="0000FF"/>
            <w:sz w:val="24"/>
            <w:szCs w:val="24"/>
            <w:u w:val="single"/>
            <w:lang w:val="en-GB" w:eastAsia="en-GB"/>
          </w:rPr>
          <w:t>solarvis.co+4ENACT+4RatedPower+4</w:t>
        </w:r>
      </w:hyperlink>
      <w:hyperlink r:id="rId103" w:tgtFrame="_blank" w:history="1">
        <w:r w:rsidRPr="003435D2">
          <w:rPr>
            <w:rFonts w:ascii="Times New Roman" w:eastAsia="Times New Roman" w:hAnsi="Times New Roman" w:cs="Times New Roman"/>
            <w:color w:val="0000FF"/>
            <w:sz w:val="24"/>
            <w:szCs w:val="24"/>
            <w:u w:val="single"/>
            <w:lang w:val="en-GB" w:eastAsia="en-GB"/>
          </w:rPr>
          <w:t>BuildHub.org.uk+2solarvis.co+2solardesign.co.uk+2</w:t>
        </w:r>
      </w:hyperlink>
      <w:hyperlink r:id="rId104" w:tgtFrame="_blank" w:history="1">
        <w:r w:rsidRPr="003435D2">
          <w:rPr>
            <w:rFonts w:ascii="Times New Roman" w:eastAsia="Times New Roman" w:hAnsi="Times New Roman" w:cs="Times New Roman"/>
            <w:color w:val="0000FF"/>
            <w:sz w:val="24"/>
            <w:szCs w:val="24"/>
            <w:u w:val="single"/>
            <w:lang w:val="en-GB" w:eastAsia="en-GB"/>
          </w:rPr>
          <w:t>arkaenergy.com</w:t>
        </w:r>
      </w:hyperlink>
    </w:p>
    <w:p w14:paraId="523EBDE2" w14:textId="77777777" w:rsidR="003435D2" w:rsidRPr="003435D2" w:rsidRDefault="003435D2" w:rsidP="003435D2">
      <w:pPr>
        <w:spacing w:before="0" w:after="0"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pict w14:anchorId="0A95CEE7">
          <v:rect id="_x0000_i1164" style="width:0;height:1.5pt" o:hralign="center" o:hrstd="t" o:hr="t" fillcolor="#a0a0a0" stroked="f"/>
        </w:pict>
      </w:r>
    </w:p>
    <w:p w14:paraId="4C077279" w14:textId="0949D1D4" w:rsidR="003435D2" w:rsidRPr="003435D2" w:rsidRDefault="003435D2" w:rsidP="003435D2">
      <w:pPr>
        <w:spacing w:before="100" w:beforeAutospacing="1" w:after="100" w:afterAutospacing="1" w:line="240" w:lineRule="auto"/>
        <w:outlineLvl w:val="1"/>
        <w:rPr>
          <w:rFonts w:ascii="Times New Roman" w:eastAsia="Times New Roman" w:hAnsi="Times New Roman" w:cs="Times New Roman"/>
          <w:b/>
          <w:bCs/>
          <w:color w:val="auto"/>
          <w:sz w:val="40"/>
          <w:szCs w:val="40"/>
          <w:lang w:val="en-GB" w:eastAsia="en-GB"/>
        </w:rPr>
      </w:pPr>
      <w:r w:rsidRPr="003435D2">
        <w:rPr>
          <w:rFonts w:ascii="Segoe UI Emoji" w:eastAsia="Times New Roman" w:hAnsi="Segoe UI Emoji" w:cs="Segoe UI Emoji"/>
          <w:b/>
          <w:bCs/>
          <w:color w:val="auto"/>
          <w:sz w:val="40"/>
          <w:szCs w:val="40"/>
          <w:lang w:val="en-GB" w:eastAsia="en-GB"/>
        </w:rPr>
        <w:t>📄</w:t>
      </w:r>
      <w:r w:rsidRPr="003435D2">
        <w:rPr>
          <w:rFonts w:ascii="Times New Roman" w:eastAsia="Times New Roman" w:hAnsi="Times New Roman" w:cs="Times New Roman"/>
          <w:b/>
          <w:bCs/>
          <w:color w:val="auto"/>
          <w:sz w:val="40"/>
          <w:szCs w:val="40"/>
          <w:lang w:val="en-GB" w:eastAsia="en-GB"/>
        </w:rPr>
        <w:t xml:space="preserve"> </w:t>
      </w:r>
      <w:r w:rsidR="00CF1213" w:rsidRPr="00CF1213">
        <w:rPr>
          <w:rFonts w:ascii="Times New Roman" w:eastAsia="Times New Roman" w:hAnsi="Times New Roman" w:cs="Times New Roman"/>
          <w:b/>
          <w:bCs/>
          <w:color w:val="auto"/>
          <w:sz w:val="40"/>
          <w:szCs w:val="40"/>
          <w:lang w:val="en-GB" w:eastAsia="en-GB"/>
        </w:rPr>
        <w:t xml:space="preserve">16. </w:t>
      </w:r>
      <w:r w:rsidRPr="003435D2">
        <w:rPr>
          <w:rFonts w:ascii="Times New Roman" w:eastAsia="Times New Roman" w:hAnsi="Times New Roman" w:cs="Times New Roman"/>
          <w:b/>
          <w:bCs/>
          <w:color w:val="auto"/>
          <w:sz w:val="40"/>
          <w:szCs w:val="40"/>
          <w:lang w:val="en-GB" w:eastAsia="en-GB"/>
        </w:rPr>
        <w:t>Solar Quotation Templates</w:t>
      </w:r>
    </w:p>
    <w:p w14:paraId="54BF7C6C" w14:textId="77777777" w:rsidR="003435D2" w:rsidRPr="003435D2" w:rsidRDefault="003435D2" w:rsidP="003435D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3435D2">
        <w:rPr>
          <w:rFonts w:ascii="Times New Roman" w:eastAsia="Times New Roman" w:hAnsi="Times New Roman" w:cs="Times New Roman"/>
          <w:b/>
          <w:bCs/>
          <w:color w:val="auto"/>
          <w:sz w:val="27"/>
          <w:szCs w:val="27"/>
          <w:lang w:val="en-GB" w:eastAsia="en-GB"/>
        </w:rPr>
        <w:t>1. Quotient</w:t>
      </w:r>
    </w:p>
    <w:p w14:paraId="51152DB9" w14:textId="77777777" w:rsidR="003435D2" w:rsidRPr="003435D2" w:rsidRDefault="003435D2" w:rsidP="003435D2">
      <w:pPr>
        <w:numPr>
          <w:ilvl w:val="0"/>
          <w:numId w:val="9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Description</w:t>
      </w:r>
      <w:r w:rsidRPr="003435D2">
        <w:rPr>
          <w:rFonts w:ascii="Times New Roman" w:eastAsia="Times New Roman" w:hAnsi="Times New Roman" w:cs="Times New Roman"/>
          <w:color w:val="auto"/>
          <w:sz w:val="24"/>
          <w:szCs w:val="24"/>
          <w:lang w:val="en-GB" w:eastAsia="en-GB"/>
        </w:rPr>
        <w:t>: An online quoting tool offering customizable templates for solar energy projects.</w:t>
      </w:r>
    </w:p>
    <w:p w14:paraId="34880107" w14:textId="77777777" w:rsidR="003435D2" w:rsidRPr="003435D2" w:rsidRDefault="003435D2" w:rsidP="003435D2">
      <w:pPr>
        <w:numPr>
          <w:ilvl w:val="0"/>
          <w:numId w:val="9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Features</w:t>
      </w:r>
      <w:r w:rsidRPr="003435D2">
        <w:rPr>
          <w:rFonts w:ascii="Times New Roman" w:eastAsia="Times New Roman" w:hAnsi="Times New Roman" w:cs="Times New Roman"/>
          <w:color w:val="auto"/>
          <w:sz w:val="24"/>
          <w:szCs w:val="24"/>
          <w:lang w:val="en-GB" w:eastAsia="en-GB"/>
        </w:rPr>
        <w:t>:</w:t>
      </w:r>
    </w:p>
    <w:p w14:paraId="609C35D1" w14:textId="77777777" w:rsidR="003435D2" w:rsidRPr="003435D2" w:rsidRDefault="003435D2" w:rsidP="003435D2">
      <w:pPr>
        <w:numPr>
          <w:ilvl w:val="1"/>
          <w:numId w:val="9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Professional layout</w:t>
      </w:r>
    </w:p>
    <w:p w14:paraId="63C98FAE" w14:textId="77777777" w:rsidR="003435D2" w:rsidRPr="003435D2" w:rsidRDefault="003435D2" w:rsidP="003435D2">
      <w:pPr>
        <w:numPr>
          <w:ilvl w:val="1"/>
          <w:numId w:val="9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Easy customization</w:t>
      </w:r>
    </w:p>
    <w:p w14:paraId="4699F09C" w14:textId="77777777" w:rsidR="003435D2" w:rsidRPr="003435D2" w:rsidRDefault="003435D2" w:rsidP="003435D2">
      <w:pPr>
        <w:numPr>
          <w:ilvl w:val="1"/>
          <w:numId w:val="9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Client interaction tracking</w:t>
      </w:r>
    </w:p>
    <w:p w14:paraId="1AB067D1" w14:textId="77777777" w:rsidR="003435D2" w:rsidRPr="003435D2" w:rsidRDefault="003435D2" w:rsidP="003435D2">
      <w:pPr>
        <w:numPr>
          <w:ilvl w:val="0"/>
          <w:numId w:val="90"/>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Website</w:t>
      </w:r>
      <w:r w:rsidRPr="003435D2">
        <w:rPr>
          <w:rFonts w:ascii="Times New Roman" w:eastAsia="Times New Roman" w:hAnsi="Times New Roman" w:cs="Times New Roman"/>
          <w:color w:val="auto"/>
          <w:sz w:val="24"/>
          <w:szCs w:val="24"/>
          <w:lang w:val="en-GB" w:eastAsia="en-GB"/>
        </w:rPr>
        <w:t xml:space="preserve">: </w:t>
      </w:r>
      <w:hyperlink r:id="rId105" w:tgtFrame="_new" w:history="1">
        <w:r w:rsidRPr="003435D2">
          <w:rPr>
            <w:rFonts w:ascii="Times New Roman" w:eastAsia="Times New Roman" w:hAnsi="Times New Roman" w:cs="Times New Roman"/>
            <w:color w:val="0000FF"/>
            <w:sz w:val="24"/>
            <w:szCs w:val="24"/>
            <w:u w:val="single"/>
            <w:lang w:val="en-GB" w:eastAsia="en-GB"/>
          </w:rPr>
          <w:t>quotientapp.com</w:t>
        </w:r>
      </w:hyperlink>
      <w:hyperlink r:id="rId106" w:tgtFrame="_blank" w:history="1">
        <w:r w:rsidRPr="003435D2">
          <w:rPr>
            <w:rFonts w:ascii="Times New Roman" w:eastAsia="Times New Roman" w:hAnsi="Times New Roman" w:cs="Times New Roman"/>
            <w:color w:val="0000FF"/>
            <w:sz w:val="24"/>
            <w:szCs w:val="24"/>
            <w:u w:val="single"/>
            <w:lang w:val="en-GB" w:eastAsia="en-GB"/>
          </w:rPr>
          <w:t>Jotform+7opusflow.io+7solarvis.co+7</w:t>
        </w:r>
      </w:hyperlink>
      <w:hyperlink r:id="rId107" w:tgtFrame="_blank" w:history="1">
        <w:r w:rsidRPr="003435D2">
          <w:rPr>
            <w:rFonts w:ascii="Times New Roman" w:eastAsia="Times New Roman" w:hAnsi="Times New Roman" w:cs="Times New Roman"/>
            <w:color w:val="0000FF"/>
            <w:sz w:val="24"/>
            <w:szCs w:val="24"/>
            <w:u w:val="single"/>
            <w:lang w:val="en-GB" w:eastAsia="en-GB"/>
          </w:rPr>
          <w:t>BuildHub.org.uk+12RatedPower+12EasySolar+12</w:t>
        </w:r>
      </w:hyperlink>
      <w:hyperlink r:id="rId108" w:tgtFrame="_blank" w:history="1">
        <w:r w:rsidRPr="003435D2">
          <w:rPr>
            <w:rFonts w:ascii="Times New Roman" w:eastAsia="Times New Roman" w:hAnsi="Times New Roman" w:cs="Times New Roman"/>
            <w:color w:val="0000FF"/>
            <w:sz w:val="24"/>
            <w:szCs w:val="24"/>
            <w:u w:val="single"/>
            <w:lang w:val="en-GB" w:eastAsia="en-GB"/>
          </w:rPr>
          <w:t>quotientapp.com</w:t>
        </w:r>
      </w:hyperlink>
    </w:p>
    <w:p w14:paraId="7C8B79EA" w14:textId="77777777" w:rsidR="003435D2" w:rsidRPr="003435D2" w:rsidRDefault="003435D2" w:rsidP="003435D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3435D2">
        <w:rPr>
          <w:rFonts w:ascii="Times New Roman" w:eastAsia="Times New Roman" w:hAnsi="Times New Roman" w:cs="Times New Roman"/>
          <w:b/>
          <w:bCs/>
          <w:color w:val="auto"/>
          <w:sz w:val="27"/>
          <w:szCs w:val="27"/>
          <w:lang w:val="en-GB" w:eastAsia="en-GB"/>
        </w:rPr>
        <w:t>2. GottaGrow.io</w:t>
      </w:r>
    </w:p>
    <w:p w14:paraId="0DD100AB" w14:textId="77777777" w:rsidR="003435D2" w:rsidRPr="003435D2" w:rsidRDefault="003435D2" w:rsidP="003435D2">
      <w:pPr>
        <w:numPr>
          <w:ilvl w:val="0"/>
          <w:numId w:val="9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Description</w:t>
      </w:r>
      <w:r w:rsidRPr="003435D2">
        <w:rPr>
          <w:rFonts w:ascii="Times New Roman" w:eastAsia="Times New Roman" w:hAnsi="Times New Roman" w:cs="Times New Roman"/>
          <w:color w:val="auto"/>
          <w:sz w:val="24"/>
          <w:szCs w:val="24"/>
          <w:lang w:val="en-GB" w:eastAsia="en-GB"/>
        </w:rPr>
        <w:t>: Provides free solar quote templates in Word and Excel formats, suitable for quick and straightforward quotations.</w:t>
      </w:r>
    </w:p>
    <w:p w14:paraId="261360F0" w14:textId="77777777" w:rsidR="003435D2" w:rsidRPr="003435D2" w:rsidRDefault="003435D2" w:rsidP="003435D2">
      <w:pPr>
        <w:numPr>
          <w:ilvl w:val="0"/>
          <w:numId w:val="9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Features</w:t>
      </w:r>
      <w:r w:rsidRPr="003435D2">
        <w:rPr>
          <w:rFonts w:ascii="Times New Roman" w:eastAsia="Times New Roman" w:hAnsi="Times New Roman" w:cs="Times New Roman"/>
          <w:color w:val="auto"/>
          <w:sz w:val="24"/>
          <w:szCs w:val="24"/>
          <w:lang w:val="en-GB" w:eastAsia="en-GB"/>
        </w:rPr>
        <w:t>:</w:t>
      </w:r>
    </w:p>
    <w:p w14:paraId="507A8F3C" w14:textId="77777777" w:rsidR="003435D2" w:rsidRPr="003435D2" w:rsidRDefault="003435D2" w:rsidP="003435D2">
      <w:pPr>
        <w:numPr>
          <w:ilvl w:val="1"/>
          <w:numId w:val="9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Editable formats</w:t>
      </w:r>
    </w:p>
    <w:p w14:paraId="08D5C58B" w14:textId="77777777" w:rsidR="003435D2" w:rsidRPr="003435D2" w:rsidRDefault="003435D2" w:rsidP="003435D2">
      <w:pPr>
        <w:numPr>
          <w:ilvl w:val="1"/>
          <w:numId w:val="9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Simple structure</w:t>
      </w:r>
    </w:p>
    <w:p w14:paraId="0C0829AF" w14:textId="77777777" w:rsidR="003435D2" w:rsidRPr="003435D2" w:rsidRDefault="003435D2" w:rsidP="003435D2">
      <w:pPr>
        <w:numPr>
          <w:ilvl w:val="1"/>
          <w:numId w:val="9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Easy to convert to PDF</w:t>
      </w:r>
    </w:p>
    <w:p w14:paraId="3033DD4A" w14:textId="77777777" w:rsidR="003435D2" w:rsidRPr="003435D2" w:rsidRDefault="003435D2" w:rsidP="003435D2">
      <w:pPr>
        <w:numPr>
          <w:ilvl w:val="0"/>
          <w:numId w:val="91"/>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Website</w:t>
      </w:r>
      <w:r w:rsidRPr="003435D2">
        <w:rPr>
          <w:rFonts w:ascii="Times New Roman" w:eastAsia="Times New Roman" w:hAnsi="Times New Roman" w:cs="Times New Roman"/>
          <w:color w:val="auto"/>
          <w:sz w:val="24"/>
          <w:szCs w:val="24"/>
          <w:lang w:val="en-GB" w:eastAsia="en-GB"/>
        </w:rPr>
        <w:t xml:space="preserve">: </w:t>
      </w:r>
      <w:hyperlink r:id="rId109" w:tgtFrame="_new" w:history="1">
        <w:r w:rsidRPr="003435D2">
          <w:rPr>
            <w:rFonts w:ascii="Times New Roman" w:eastAsia="Times New Roman" w:hAnsi="Times New Roman" w:cs="Times New Roman"/>
            <w:color w:val="0000FF"/>
            <w:sz w:val="24"/>
            <w:szCs w:val="24"/>
            <w:u w:val="single"/>
            <w:lang w:val="en-GB" w:eastAsia="en-GB"/>
          </w:rPr>
          <w:t>gottagrow.io</w:t>
        </w:r>
      </w:hyperlink>
      <w:hyperlink r:id="rId110" w:tgtFrame="_blank" w:history="1">
        <w:r w:rsidRPr="003435D2">
          <w:rPr>
            <w:rFonts w:ascii="Times New Roman" w:eastAsia="Times New Roman" w:hAnsi="Times New Roman" w:cs="Times New Roman"/>
            <w:color w:val="0000FF"/>
            <w:sz w:val="24"/>
            <w:szCs w:val="24"/>
            <w:u w:val="single"/>
            <w:lang w:val="en-GB" w:eastAsia="en-GB"/>
          </w:rPr>
          <w:t>INV24+2TopNotepad+2GottaGrow.io+2</w:t>
        </w:r>
      </w:hyperlink>
      <w:hyperlink r:id="rId111" w:tgtFrame="_blank" w:history="1">
        <w:r w:rsidRPr="003435D2">
          <w:rPr>
            <w:rFonts w:ascii="Times New Roman" w:eastAsia="Times New Roman" w:hAnsi="Times New Roman" w:cs="Times New Roman"/>
            <w:color w:val="0000FF"/>
            <w:sz w:val="24"/>
            <w:szCs w:val="24"/>
            <w:u w:val="single"/>
            <w:lang w:val="en-GB" w:eastAsia="en-GB"/>
          </w:rPr>
          <w:t>Solar Guide+9greenteamone.co.uk+9Arka360+9</w:t>
        </w:r>
      </w:hyperlink>
      <w:hyperlink r:id="rId112" w:tgtFrame="_blank" w:history="1">
        <w:r w:rsidRPr="003435D2">
          <w:rPr>
            <w:rFonts w:ascii="Times New Roman" w:eastAsia="Times New Roman" w:hAnsi="Times New Roman" w:cs="Times New Roman"/>
            <w:color w:val="0000FF"/>
            <w:sz w:val="24"/>
            <w:szCs w:val="24"/>
            <w:u w:val="single"/>
            <w:lang w:val="en-GB" w:eastAsia="en-GB"/>
          </w:rPr>
          <w:t>GottaGrow.io+1PandaDoc+1</w:t>
        </w:r>
      </w:hyperlink>
    </w:p>
    <w:p w14:paraId="50BD3AFF" w14:textId="77777777" w:rsidR="003435D2" w:rsidRPr="003435D2" w:rsidRDefault="003435D2" w:rsidP="003435D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3435D2">
        <w:rPr>
          <w:rFonts w:ascii="Times New Roman" w:eastAsia="Times New Roman" w:hAnsi="Times New Roman" w:cs="Times New Roman"/>
          <w:b/>
          <w:bCs/>
          <w:color w:val="auto"/>
          <w:sz w:val="27"/>
          <w:szCs w:val="27"/>
          <w:lang w:val="en-GB" w:eastAsia="en-GB"/>
        </w:rPr>
        <w:t>3. PandaDoc</w:t>
      </w:r>
    </w:p>
    <w:p w14:paraId="068D1DAF" w14:textId="77777777" w:rsidR="003435D2" w:rsidRPr="003435D2" w:rsidRDefault="003435D2" w:rsidP="003435D2">
      <w:pPr>
        <w:numPr>
          <w:ilvl w:val="0"/>
          <w:numId w:val="9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Description</w:t>
      </w:r>
      <w:r w:rsidRPr="003435D2">
        <w:rPr>
          <w:rFonts w:ascii="Times New Roman" w:eastAsia="Times New Roman" w:hAnsi="Times New Roman" w:cs="Times New Roman"/>
          <w:color w:val="auto"/>
          <w:sz w:val="24"/>
          <w:szCs w:val="24"/>
          <w:lang w:val="en-GB" w:eastAsia="en-GB"/>
        </w:rPr>
        <w:t>: Offers a free, customizable solar quote template that can be edited online and downloaded as a PDF.</w:t>
      </w:r>
    </w:p>
    <w:p w14:paraId="6EB87C44" w14:textId="77777777" w:rsidR="003435D2" w:rsidRPr="003435D2" w:rsidRDefault="003435D2" w:rsidP="003435D2">
      <w:pPr>
        <w:numPr>
          <w:ilvl w:val="0"/>
          <w:numId w:val="9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Features</w:t>
      </w:r>
      <w:r w:rsidRPr="003435D2">
        <w:rPr>
          <w:rFonts w:ascii="Times New Roman" w:eastAsia="Times New Roman" w:hAnsi="Times New Roman" w:cs="Times New Roman"/>
          <w:color w:val="auto"/>
          <w:sz w:val="24"/>
          <w:szCs w:val="24"/>
          <w:lang w:val="en-GB" w:eastAsia="en-GB"/>
        </w:rPr>
        <w:t>:</w:t>
      </w:r>
    </w:p>
    <w:p w14:paraId="368437A9" w14:textId="77777777" w:rsidR="003435D2" w:rsidRPr="003435D2" w:rsidRDefault="003435D2" w:rsidP="003435D2">
      <w:pPr>
        <w:numPr>
          <w:ilvl w:val="1"/>
          <w:numId w:val="9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E-signature integration</w:t>
      </w:r>
    </w:p>
    <w:p w14:paraId="09582B16" w14:textId="77777777" w:rsidR="003435D2" w:rsidRPr="003435D2" w:rsidRDefault="003435D2" w:rsidP="003435D2">
      <w:pPr>
        <w:numPr>
          <w:ilvl w:val="1"/>
          <w:numId w:val="9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Custom branding</w:t>
      </w:r>
    </w:p>
    <w:p w14:paraId="1679928F" w14:textId="77777777" w:rsidR="003435D2" w:rsidRPr="003435D2" w:rsidRDefault="003435D2" w:rsidP="003435D2">
      <w:pPr>
        <w:numPr>
          <w:ilvl w:val="1"/>
          <w:numId w:val="92"/>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Interactive elements</w:t>
      </w:r>
    </w:p>
    <w:p w14:paraId="021AAC31" w14:textId="04FB082D" w:rsidR="00C1004E" w:rsidRPr="00C1004E" w:rsidRDefault="003435D2" w:rsidP="00C1004E">
      <w:pPr>
        <w:numPr>
          <w:ilvl w:val="0"/>
          <w:numId w:val="92"/>
        </w:num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3435D2">
        <w:rPr>
          <w:rFonts w:ascii="Times New Roman" w:eastAsia="Times New Roman" w:hAnsi="Times New Roman" w:cs="Times New Roman"/>
          <w:b/>
          <w:bCs/>
          <w:color w:val="auto"/>
          <w:sz w:val="24"/>
          <w:szCs w:val="24"/>
          <w:lang w:val="en-GB" w:eastAsia="en-GB"/>
        </w:rPr>
        <w:t>Website</w:t>
      </w:r>
      <w:r w:rsidRPr="003435D2">
        <w:rPr>
          <w:rFonts w:ascii="Times New Roman" w:eastAsia="Times New Roman" w:hAnsi="Times New Roman" w:cs="Times New Roman"/>
          <w:color w:val="auto"/>
          <w:sz w:val="24"/>
          <w:szCs w:val="24"/>
          <w:lang w:val="en-GB" w:eastAsia="en-GB"/>
        </w:rPr>
        <w:t xml:space="preserve">: </w:t>
      </w:r>
      <w:hyperlink r:id="rId113" w:tgtFrame="_new" w:history="1">
        <w:r w:rsidRPr="003435D2">
          <w:rPr>
            <w:rFonts w:ascii="Times New Roman" w:eastAsia="Times New Roman" w:hAnsi="Times New Roman" w:cs="Times New Roman"/>
            <w:color w:val="0000FF"/>
            <w:sz w:val="24"/>
            <w:szCs w:val="24"/>
            <w:u w:val="single"/>
            <w:lang w:val="en-GB" w:eastAsia="en-GB"/>
          </w:rPr>
          <w:t>pandadoc.com</w:t>
        </w:r>
      </w:hyperlink>
    </w:p>
    <w:p w14:paraId="5B1CCC7A" w14:textId="4BC28FFD" w:rsidR="003435D2" w:rsidRPr="003435D2" w:rsidRDefault="003435D2" w:rsidP="00C1004E">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3435D2">
        <w:rPr>
          <w:rFonts w:ascii="Times New Roman" w:eastAsia="Times New Roman" w:hAnsi="Times New Roman" w:cs="Times New Roman"/>
          <w:b/>
          <w:bCs/>
          <w:color w:val="auto"/>
          <w:sz w:val="27"/>
          <w:szCs w:val="27"/>
          <w:lang w:val="en-GB" w:eastAsia="en-GB"/>
        </w:rPr>
        <w:lastRenderedPageBreak/>
        <w:t>4. Jotform</w:t>
      </w:r>
    </w:p>
    <w:p w14:paraId="7ADD43B3" w14:textId="77777777" w:rsidR="003435D2" w:rsidRPr="003435D2" w:rsidRDefault="003435D2" w:rsidP="003435D2">
      <w:pPr>
        <w:numPr>
          <w:ilvl w:val="0"/>
          <w:numId w:val="9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Description</w:t>
      </w:r>
      <w:r w:rsidRPr="003435D2">
        <w:rPr>
          <w:rFonts w:ascii="Times New Roman" w:eastAsia="Times New Roman" w:hAnsi="Times New Roman" w:cs="Times New Roman"/>
          <w:color w:val="auto"/>
          <w:sz w:val="24"/>
          <w:szCs w:val="24"/>
          <w:lang w:val="en-GB" w:eastAsia="en-GB"/>
        </w:rPr>
        <w:t>: Provides a drag-and-drop builder for creating personalized solar quote PDFs, with integration options for various platforms.</w:t>
      </w:r>
    </w:p>
    <w:p w14:paraId="157B3300" w14:textId="77777777" w:rsidR="003435D2" w:rsidRPr="003435D2" w:rsidRDefault="003435D2" w:rsidP="003435D2">
      <w:pPr>
        <w:numPr>
          <w:ilvl w:val="0"/>
          <w:numId w:val="9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Features</w:t>
      </w:r>
      <w:r w:rsidRPr="003435D2">
        <w:rPr>
          <w:rFonts w:ascii="Times New Roman" w:eastAsia="Times New Roman" w:hAnsi="Times New Roman" w:cs="Times New Roman"/>
          <w:color w:val="auto"/>
          <w:sz w:val="24"/>
          <w:szCs w:val="24"/>
          <w:lang w:val="en-GB" w:eastAsia="en-GB"/>
        </w:rPr>
        <w:t>:</w:t>
      </w:r>
    </w:p>
    <w:p w14:paraId="32603BFA" w14:textId="77777777" w:rsidR="003435D2" w:rsidRPr="003435D2" w:rsidRDefault="003435D2" w:rsidP="003435D2">
      <w:pPr>
        <w:numPr>
          <w:ilvl w:val="1"/>
          <w:numId w:val="9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Customizable templates</w:t>
      </w:r>
    </w:p>
    <w:p w14:paraId="30E9A968" w14:textId="77777777" w:rsidR="003435D2" w:rsidRPr="003435D2" w:rsidRDefault="003435D2" w:rsidP="003435D2">
      <w:pPr>
        <w:numPr>
          <w:ilvl w:val="1"/>
          <w:numId w:val="9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Integration with cloud storage services</w:t>
      </w:r>
    </w:p>
    <w:p w14:paraId="0F14CE7B" w14:textId="77777777" w:rsidR="003435D2" w:rsidRPr="003435D2" w:rsidRDefault="003435D2" w:rsidP="003435D2">
      <w:pPr>
        <w:numPr>
          <w:ilvl w:val="1"/>
          <w:numId w:val="9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User-friendly interface</w:t>
      </w:r>
    </w:p>
    <w:p w14:paraId="2C41F40A" w14:textId="77777777" w:rsidR="003435D2" w:rsidRPr="003435D2" w:rsidRDefault="003435D2" w:rsidP="003435D2">
      <w:pPr>
        <w:numPr>
          <w:ilvl w:val="0"/>
          <w:numId w:val="93"/>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Website</w:t>
      </w:r>
      <w:r w:rsidRPr="003435D2">
        <w:rPr>
          <w:rFonts w:ascii="Times New Roman" w:eastAsia="Times New Roman" w:hAnsi="Times New Roman" w:cs="Times New Roman"/>
          <w:color w:val="auto"/>
          <w:sz w:val="24"/>
          <w:szCs w:val="24"/>
          <w:lang w:val="en-GB" w:eastAsia="en-GB"/>
        </w:rPr>
        <w:t xml:space="preserve">: </w:t>
      </w:r>
      <w:hyperlink r:id="rId114" w:tgtFrame="_new" w:history="1">
        <w:r w:rsidRPr="003435D2">
          <w:rPr>
            <w:rFonts w:ascii="Times New Roman" w:eastAsia="Times New Roman" w:hAnsi="Times New Roman" w:cs="Times New Roman"/>
            <w:color w:val="0000FF"/>
            <w:sz w:val="24"/>
            <w:szCs w:val="24"/>
            <w:u w:val="single"/>
            <w:lang w:val="en-GB" w:eastAsia="en-GB"/>
          </w:rPr>
          <w:t>jotform.com</w:t>
        </w:r>
      </w:hyperlink>
      <w:hyperlink r:id="rId115" w:tgtFrame="_blank" w:history="1">
        <w:r w:rsidRPr="003435D2">
          <w:rPr>
            <w:rFonts w:ascii="Times New Roman" w:eastAsia="Times New Roman" w:hAnsi="Times New Roman" w:cs="Times New Roman"/>
            <w:color w:val="0000FF"/>
            <w:sz w:val="24"/>
            <w:szCs w:val="24"/>
            <w:u w:val="single"/>
            <w:lang w:val="en-GB" w:eastAsia="en-GB"/>
          </w:rPr>
          <w:t>Jotform</w:t>
        </w:r>
      </w:hyperlink>
    </w:p>
    <w:p w14:paraId="793BF5AD" w14:textId="77777777" w:rsidR="003435D2" w:rsidRPr="003435D2" w:rsidRDefault="003435D2" w:rsidP="003435D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3435D2">
        <w:rPr>
          <w:rFonts w:ascii="Times New Roman" w:eastAsia="Times New Roman" w:hAnsi="Times New Roman" w:cs="Times New Roman"/>
          <w:b/>
          <w:bCs/>
          <w:color w:val="auto"/>
          <w:sz w:val="27"/>
          <w:szCs w:val="27"/>
          <w:lang w:val="en-GB" w:eastAsia="en-GB"/>
        </w:rPr>
        <w:t>5. TopNotepad</w:t>
      </w:r>
    </w:p>
    <w:p w14:paraId="0C4CEA15" w14:textId="77777777" w:rsidR="003435D2" w:rsidRPr="003435D2" w:rsidRDefault="003435D2" w:rsidP="003435D2">
      <w:pPr>
        <w:numPr>
          <w:ilvl w:val="0"/>
          <w:numId w:val="9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Description</w:t>
      </w:r>
      <w:r w:rsidRPr="003435D2">
        <w:rPr>
          <w:rFonts w:ascii="Times New Roman" w:eastAsia="Times New Roman" w:hAnsi="Times New Roman" w:cs="Times New Roman"/>
          <w:color w:val="auto"/>
          <w:sz w:val="24"/>
          <w:szCs w:val="24"/>
          <w:lang w:val="en-GB" w:eastAsia="en-GB"/>
        </w:rPr>
        <w:t>: Offers a customizable solar quotation template available in Word, Excel, and PDF formats, with options for online approval.</w:t>
      </w:r>
    </w:p>
    <w:p w14:paraId="7DBCE165" w14:textId="77777777" w:rsidR="003435D2" w:rsidRPr="003435D2" w:rsidRDefault="003435D2" w:rsidP="003435D2">
      <w:pPr>
        <w:numPr>
          <w:ilvl w:val="0"/>
          <w:numId w:val="9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Features</w:t>
      </w:r>
      <w:r w:rsidRPr="003435D2">
        <w:rPr>
          <w:rFonts w:ascii="Times New Roman" w:eastAsia="Times New Roman" w:hAnsi="Times New Roman" w:cs="Times New Roman"/>
          <w:color w:val="auto"/>
          <w:sz w:val="24"/>
          <w:szCs w:val="24"/>
          <w:lang w:val="en-GB" w:eastAsia="en-GB"/>
        </w:rPr>
        <w:t>:</w:t>
      </w:r>
    </w:p>
    <w:p w14:paraId="521FE19E" w14:textId="77777777" w:rsidR="003435D2" w:rsidRPr="003435D2" w:rsidRDefault="003435D2" w:rsidP="003435D2">
      <w:pPr>
        <w:numPr>
          <w:ilvl w:val="1"/>
          <w:numId w:val="9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Multi-format availability</w:t>
      </w:r>
    </w:p>
    <w:p w14:paraId="2C1F430A" w14:textId="77777777" w:rsidR="003435D2" w:rsidRPr="003435D2" w:rsidRDefault="003435D2" w:rsidP="003435D2">
      <w:pPr>
        <w:numPr>
          <w:ilvl w:val="1"/>
          <w:numId w:val="9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Client approval tracking</w:t>
      </w:r>
    </w:p>
    <w:p w14:paraId="465BABE7" w14:textId="77777777" w:rsidR="003435D2" w:rsidRPr="003435D2" w:rsidRDefault="003435D2" w:rsidP="003435D2">
      <w:pPr>
        <w:numPr>
          <w:ilvl w:val="1"/>
          <w:numId w:val="9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Easy personalization</w:t>
      </w:r>
    </w:p>
    <w:p w14:paraId="45DE8B85" w14:textId="77777777" w:rsidR="003435D2" w:rsidRPr="003435D2" w:rsidRDefault="003435D2" w:rsidP="003435D2">
      <w:pPr>
        <w:numPr>
          <w:ilvl w:val="0"/>
          <w:numId w:val="94"/>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Website</w:t>
      </w:r>
      <w:r w:rsidRPr="003435D2">
        <w:rPr>
          <w:rFonts w:ascii="Times New Roman" w:eastAsia="Times New Roman" w:hAnsi="Times New Roman" w:cs="Times New Roman"/>
          <w:color w:val="auto"/>
          <w:sz w:val="24"/>
          <w:szCs w:val="24"/>
          <w:lang w:val="en-GB" w:eastAsia="en-GB"/>
        </w:rPr>
        <w:t xml:space="preserve">: </w:t>
      </w:r>
      <w:hyperlink r:id="rId116" w:tgtFrame="_new" w:history="1">
        <w:r w:rsidRPr="003435D2">
          <w:rPr>
            <w:rFonts w:ascii="Times New Roman" w:eastAsia="Times New Roman" w:hAnsi="Times New Roman" w:cs="Times New Roman"/>
            <w:color w:val="0000FF"/>
            <w:sz w:val="24"/>
            <w:szCs w:val="24"/>
            <w:u w:val="single"/>
            <w:lang w:val="en-GB" w:eastAsia="en-GB"/>
          </w:rPr>
          <w:t>topnotepad.com</w:t>
        </w:r>
      </w:hyperlink>
      <w:hyperlink r:id="rId117" w:tgtFrame="_blank" w:history="1">
        <w:r w:rsidRPr="003435D2">
          <w:rPr>
            <w:rFonts w:ascii="Times New Roman" w:eastAsia="Times New Roman" w:hAnsi="Times New Roman" w:cs="Times New Roman"/>
            <w:color w:val="0000FF"/>
            <w:sz w:val="24"/>
            <w:szCs w:val="24"/>
            <w:u w:val="single"/>
            <w:lang w:val="en-GB" w:eastAsia="en-GB"/>
          </w:rPr>
          <w:t>TopNotepad</w:t>
        </w:r>
      </w:hyperlink>
    </w:p>
    <w:p w14:paraId="059B358D" w14:textId="77777777" w:rsidR="003435D2" w:rsidRPr="003435D2" w:rsidRDefault="003435D2" w:rsidP="003435D2">
      <w:pPr>
        <w:spacing w:before="0" w:after="0"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pict w14:anchorId="302F2C0A">
          <v:rect id="_x0000_i1165" style="width:0;height:1.5pt" o:hralign="center" o:hrstd="t" o:hr="t" fillcolor="#a0a0a0" stroked="f"/>
        </w:pict>
      </w:r>
    </w:p>
    <w:p w14:paraId="2E621999" w14:textId="77777777" w:rsidR="003435D2" w:rsidRPr="003435D2" w:rsidRDefault="003435D2" w:rsidP="003435D2">
      <w:pPr>
        <w:spacing w:before="100" w:beforeAutospacing="1" w:after="100" w:afterAutospacing="1" w:line="240" w:lineRule="auto"/>
        <w:outlineLvl w:val="1"/>
        <w:rPr>
          <w:rFonts w:ascii="Times New Roman" w:eastAsia="Times New Roman" w:hAnsi="Times New Roman" w:cs="Times New Roman"/>
          <w:b/>
          <w:bCs/>
          <w:color w:val="auto"/>
          <w:sz w:val="40"/>
          <w:szCs w:val="40"/>
          <w:lang w:val="en-GB" w:eastAsia="en-GB"/>
        </w:rPr>
      </w:pPr>
      <w:r w:rsidRPr="003435D2">
        <w:rPr>
          <w:rFonts w:ascii="Segoe UI Emoji" w:eastAsia="Times New Roman" w:hAnsi="Segoe UI Emoji" w:cs="Segoe UI Emoji"/>
          <w:b/>
          <w:bCs/>
          <w:color w:val="auto"/>
          <w:sz w:val="40"/>
          <w:szCs w:val="40"/>
          <w:lang w:val="en-GB" w:eastAsia="en-GB"/>
        </w:rPr>
        <w:t>🧰</w:t>
      </w:r>
      <w:r w:rsidRPr="003435D2">
        <w:rPr>
          <w:rFonts w:ascii="Times New Roman" w:eastAsia="Times New Roman" w:hAnsi="Times New Roman" w:cs="Times New Roman"/>
          <w:b/>
          <w:bCs/>
          <w:color w:val="auto"/>
          <w:sz w:val="40"/>
          <w:szCs w:val="40"/>
          <w:lang w:val="en-GB" w:eastAsia="en-GB"/>
        </w:rPr>
        <w:t xml:space="preserve"> Additional Tools</w:t>
      </w:r>
    </w:p>
    <w:p w14:paraId="047CBEFA" w14:textId="77777777" w:rsidR="003435D2" w:rsidRPr="003435D2" w:rsidRDefault="003435D2" w:rsidP="003435D2">
      <w:pPr>
        <w:spacing w:before="100" w:beforeAutospacing="1" w:after="100" w:afterAutospacing="1" w:line="240" w:lineRule="auto"/>
        <w:outlineLvl w:val="2"/>
        <w:rPr>
          <w:rFonts w:ascii="Times New Roman" w:eastAsia="Times New Roman" w:hAnsi="Times New Roman" w:cs="Times New Roman"/>
          <w:b/>
          <w:bCs/>
          <w:color w:val="auto"/>
          <w:sz w:val="27"/>
          <w:szCs w:val="27"/>
          <w:lang w:val="en-GB" w:eastAsia="en-GB"/>
        </w:rPr>
      </w:pPr>
      <w:r w:rsidRPr="003435D2">
        <w:rPr>
          <w:rFonts w:ascii="Times New Roman" w:eastAsia="Times New Roman" w:hAnsi="Times New Roman" w:cs="Times New Roman"/>
          <w:b/>
          <w:bCs/>
          <w:color w:val="auto"/>
          <w:sz w:val="27"/>
          <w:szCs w:val="27"/>
          <w:lang w:val="en-GB" w:eastAsia="en-GB"/>
        </w:rPr>
        <w:t>Metris Energy</w:t>
      </w:r>
    </w:p>
    <w:p w14:paraId="40B73FBB" w14:textId="77777777" w:rsidR="003435D2" w:rsidRPr="003435D2" w:rsidRDefault="003435D2" w:rsidP="003435D2">
      <w:pPr>
        <w:numPr>
          <w:ilvl w:val="0"/>
          <w:numId w:val="9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Description</w:t>
      </w:r>
      <w:r w:rsidRPr="003435D2">
        <w:rPr>
          <w:rFonts w:ascii="Times New Roman" w:eastAsia="Times New Roman" w:hAnsi="Times New Roman" w:cs="Times New Roman"/>
          <w:color w:val="auto"/>
          <w:sz w:val="24"/>
          <w:szCs w:val="24"/>
          <w:lang w:val="en-GB" w:eastAsia="en-GB"/>
        </w:rPr>
        <w:t>: A platform that automates solar feasibility assessments, delivering funding quotes alongside proposals in a digital customer portal.</w:t>
      </w:r>
    </w:p>
    <w:p w14:paraId="5114CAA4" w14:textId="77777777" w:rsidR="003435D2" w:rsidRPr="003435D2" w:rsidRDefault="003435D2" w:rsidP="003435D2">
      <w:pPr>
        <w:numPr>
          <w:ilvl w:val="0"/>
          <w:numId w:val="9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Features</w:t>
      </w:r>
      <w:r w:rsidRPr="003435D2">
        <w:rPr>
          <w:rFonts w:ascii="Times New Roman" w:eastAsia="Times New Roman" w:hAnsi="Times New Roman" w:cs="Times New Roman"/>
          <w:color w:val="auto"/>
          <w:sz w:val="24"/>
          <w:szCs w:val="24"/>
          <w:lang w:val="en-GB" w:eastAsia="en-GB"/>
        </w:rPr>
        <w:t>:</w:t>
      </w:r>
    </w:p>
    <w:p w14:paraId="25AECA06" w14:textId="77777777" w:rsidR="003435D2" w:rsidRPr="003435D2" w:rsidRDefault="003435D2" w:rsidP="003435D2">
      <w:pPr>
        <w:numPr>
          <w:ilvl w:val="1"/>
          <w:numId w:val="9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Instant design generation</w:t>
      </w:r>
    </w:p>
    <w:p w14:paraId="3D8916DB" w14:textId="77777777" w:rsidR="003435D2" w:rsidRPr="003435D2" w:rsidRDefault="003435D2" w:rsidP="003435D2">
      <w:pPr>
        <w:numPr>
          <w:ilvl w:val="1"/>
          <w:numId w:val="9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Property assessments</w:t>
      </w:r>
    </w:p>
    <w:p w14:paraId="4F3E9EC2" w14:textId="77777777" w:rsidR="003435D2" w:rsidRPr="003435D2" w:rsidRDefault="003435D2" w:rsidP="003435D2">
      <w:pPr>
        <w:numPr>
          <w:ilvl w:val="1"/>
          <w:numId w:val="9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Suitable for small to mid-sized commercial and industrial projects</w:t>
      </w:r>
    </w:p>
    <w:p w14:paraId="305D5218" w14:textId="77777777" w:rsidR="003435D2" w:rsidRPr="003435D2" w:rsidRDefault="003435D2" w:rsidP="003435D2">
      <w:pPr>
        <w:numPr>
          <w:ilvl w:val="0"/>
          <w:numId w:val="95"/>
        </w:numPr>
        <w:spacing w:before="100" w:beforeAutospacing="1" w:after="100" w:afterAutospacing="1"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b/>
          <w:bCs/>
          <w:color w:val="auto"/>
          <w:sz w:val="24"/>
          <w:szCs w:val="24"/>
          <w:lang w:val="en-GB" w:eastAsia="en-GB"/>
        </w:rPr>
        <w:t>Website</w:t>
      </w:r>
      <w:r w:rsidRPr="003435D2">
        <w:rPr>
          <w:rFonts w:ascii="Times New Roman" w:eastAsia="Times New Roman" w:hAnsi="Times New Roman" w:cs="Times New Roman"/>
          <w:color w:val="auto"/>
          <w:sz w:val="24"/>
          <w:szCs w:val="24"/>
          <w:lang w:val="en-GB" w:eastAsia="en-GB"/>
        </w:rPr>
        <w:t xml:space="preserve">: </w:t>
      </w:r>
      <w:hyperlink r:id="rId118" w:tgtFrame="_new" w:history="1">
        <w:r w:rsidRPr="003435D2">
          <w:rPr>
            <w:rFonts w:ascii="Times New Roman" w:eastAsia="Times New Roman" w:hAnsi="Times New Roman" w:cs="Times New Roman"/>
            <w:color w:val="0000FF"/>
            <w:sz w:val="24"/>
            <w:szCs w:val="24"/>
            <w:u w:val="single"/>
            <w:lang w:val="en-GB" w:eastAsia="en-GB"/>
          </w:rPr>
          <w:t>metrisenergy.com</w:t>
        </w:r>
      </w:hyperlink>
      <w:hyperlink r:id="rId119" w:tgtFrame="_blank" w:history="1">
        <w:r w:rsidRPr="003435D2">
          <w:rPr>
            <w:rFonts w:ascii="Times New Roman" w:eastAsia="Times New Roman" w:hAnsi="Times New Roman" w:cs="Times New Roman"/>
            <w:color w:val="0000FF"/>
            <w:sz w:val="24"/>
            <w:szCs w:val="24"/>
            <w:u w:val="single"/>
            <w:lang w:val="en-GB" w:eastAsia="en-GB"/>
          </w:rPr>
          <w:t>metrisenergy.com</w:t>
        </w:r>
      </w:hyperlink>
    </w:p>
    <w:p w14:paraId="07231F7D" w14:textId="77777777" w:rsidR="003435D2" w:rsidRPr="003435D2" w:rsidRDefault="003435D2" w:rsidP="003435D2">
      <w:pPr>
        <w:spacing w:before="0" w:after="0" w:line="240" w:lineRule="auto"/>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pict w14:anchorId="1CB95759">
          <v:rect id="_x0000_i1166" style="width:0;height:1.5pt" o:hralign="center" o:hrstd="t" o:hr="t" fillcolor="#a0a0a0" stroked="f"/>
        </w:pict>
      </w:r>
    </w:p>
    <w:p w14:paraId="15FA2E86" w14:textId="77777777" w:rsidR="007943F8" w:rsidRDefault="003435D2" w:rsidP="00F24745">
      <w:pPr>
        <w:spacing w:before="100" w:beforeAutospacing="1" w:after="100" w:afterAutospacing="1" w:line="240" w:lineRule="auto"/>
        <w:jc w:val="center"/>
        <w:rPr>
          <w:rFonts w:ascii="Times New Roman" w:eastAsia="Times New Roman" w:hAnsi="Times New Roman" w:cs="Times New Roman"/>
          <w:color w:val="auto"/>
          <w:sz w:val="24"/>
          <w:szCs w:val="24"/>
          <w:lang w:val="en-GB" w:eastAsia="en-GB"/>
        </w:rPr>
      </w:pPr>
      <w:r w:rsidRPr="003435D2">
        <w:rPr>
          <w:rFonts w:ascii="Times New Roman" w:eastAsia="Times New Roman" w:hAnsi="Times New Roman" w:cs="Times New Roman"/>
          <w:color w:val="auto"/>
          <w:sz w:val="24"/>
          <w:szCs w:val="24"/>
          <w:lang w:val="en-GB" w:eastAsia="en-GB"/>
        </w:rPr>
        <w:t>These tools and templates can significantly enhance the efficiency and professionalism of your solar energy business operations in the UK. Selecting the right combination depends on your specific needs, such as project scale, desired features, and budget considerations.</w:t>
      </w:r>
      <w:r w:rsidR="00981DEB">
        <w:rPr>
          <w:rFonts w:ascii="Times New Roman" w:eastAsia="Times New Roman" w:hAnsi="Times New Roman" w:cs="Times New Roman"/>
          <w:color w:val="auto"/>
          <w:sz w:val="24"/>
          <w:szCs w:val="24"/>
          <w:lang w:val="en-GB" w:eastAsia="en-GB"/>
        </w:rPr>
        <w:t xml:space="preserve"> </w:t>
      </w:r>
    </w:p>
    <w:p w14:paraId="3FAE0E94" w14:textId="77777777" w:rsidR="002E7660" w:rsidRDefault="002E7660" w:rsidP="00F24745">
      <w:pPr>
        <w:spacing w:before="100" w:beforeAutospacing="1" w:after="100" w:afterAutospacing="1" w:line="240" w:lineRule="auto"/>
        <w:jc w:val="center"/>
        <w:rPr>
          <w:rFonts w:ascii="Times New Roman" w:eastAsia="Times New Roman" w:hAnsi="Times New Roman" w:cs="Times New Roman"/>
          <w:color w:val="auto"/>
          <w:sz w:val="24"/>
          <w:szCs w:val="24"/>
          <w:lang w:val="en-GB" w:eastAsia="en-GB"/>
        </w:rPr>
      </w:pPr>
    </w:p>
    <w:p w14:paraId="40698E21" w14:textId="054EEB85" w:rsidR="00E916F5" w:rsidRPr="00E916F5" w:rsidRDefault="00E916F5" w:rsidP="00F24745">
      <w:pPr>
        <w:spacing w:before="100" w:beforeAutospacing="1" w:after="100" w:afterAutospacing="1" w:line="240" w:lineRule="auto"/>
        <w:jc w:val="center"/>
        <w:rPr>
          <w:rFonts w:ascii="Times New Roman" w:eastAsia="Times New Roman" w:hAnsi="Times New Roman" w:cs="Times New Roman"/>
          <w:color w:val="auto"/>
          <w:sz w:val="24"/>
          <w:szCs w:val="24"/>
          <w:lang w:val="en-GB" w:eastAsia="en-GB"/>
        </w:rPr>
      </w:pPr>
      <w:r w:rsidRPr="00E916F5">
        <w:rPr>
          <w:rFonts w:ascii="Times New Roman" w:eastAsia="Times New Roman" w:hAnsi="Times New Roman" w:cs="Times New Roman"/>
          <w:b/>
          <w:bCs/>
          <w:i/>
          <w:iCs/>
          <w:color w:val="002060"/>
          <w:sz w:val="48"/>
          <w:szCs w:val="48"/>
          <w:lang w:val="en-GB" w:eastAsia="en-GB"/>
        </w:rPr>
        <w:lastRenderedPageBreak/>
        <w:t xml:space="preserve">Optimum Solar – Powering </w:t>
      </w:r>
      <w:r w:rsidR="004E3AEC">
        <w:rPr>
          <w:rFonts w:ascii="Times New Roman" w:eastAsia="Times New Roman" w:hAnsi="Times New Roman" w:cs="Times New Roman"/>
          <w:b/>
          <w:bCs/>
          <w:i/>
          <w:iCs/>
          <w:color w:val="002060"/>
          <w:sz w:val="48"/>
          <w:szCs w:val="48"/>
          <w:lang w:val="en-GB" w:eastAsia="en-GB"/>
        </w:rPr>
        <w:t xml:space="preserve">the Future of </w:t>
      </w:r>
      <w:r w:rsidRPr="00E916F5">
        <w:rPr>
          <w:rFonts w:ascii="Times New Roman" w:eastAsia="Times New Roman" w:hAnsi="Times New Roman" w:cs="Times New Roman"/>
          <w:b/>
          <w:bCs/>
          <w:i/>
          <w:iCs/>
          <w:color w:val="002060"/>
          <w:sz w:val="48"/>
          <w:szCs w:val="48"/>
          <w:lang w:val="en-GB" w:eastAsia="en-GB"/>
        </w:rPr>
        <w:t>UK Homes Sustainably.</w:t>
      </w:r>
    </w:p>
    <w:p w14:paraId="2C7E553E" w14:textId="176D281A" w:rsidR="00E916F5" w:rsidRPr="00E916F5" w:rsidRDefault="00D65BE5" w:rsidP="00E916F5">
      <w:pPr>
        <w:spacing w:before="0" w:after="0" w:line="240" w:lineRule="auto"/>
        <w:rPr>
          <w:rFonts w:ascii="Times New Roman" w:eastAsia="Times New Roman" w:hAnsi="Times New Roman" w:cs="Times New Roman"/>
          <w:color w:val="auto"/>
          <w:sz w:val="24"/>
          <w:szCs w:val="24"/>
          <w:lang w:val="en-GB" w:eastAsia="en-GB"/>
        </w:rPr>
      </w:pPr>
      <w:r w:rsidRPr="00D65BE5">
        <w:rPr>
          <w:b/>
          <w:bCs/>
          <w:noProof/>
          <w:color w:val="002060"/>
          <w:sz w:val="48"/>
          <w:szCs w:val="48"/>
        </w:rPr>
        <w:drawing>
          <wp:anchor distT="0" distB="0" distL="114300" distR="114300" simplePos="0" relativeHeight="251658240" behindDoc="0" locked="0" layoutInCell="1" allowOverlap="1" wp14:anchorId="46C54007" wp14:editId="51A83021">
            <wp:simplePos x="0" y="0"/>
            <wp:positionH relativeFrom="margin">
              <wp:align>center</wp:align>
            </wp:positionH>
            <wp:positionV relativeFrom="paragraph">
              <wp:posOffset>283405</wp:posOffset>
            </wp:positionV>
            <wp:extent cx="2452254" cy="2452254"/>
            <wp:effectExtent l="0" t="0" r="5715" b="5715"/>
            <wp:wrapTopAndBottom/>
            <wp:docPr id="18178057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52254" cy="2452254"/>
                    </a:xfrm>
                    <a:prstGeom prst="rect">
                      <a:avLst/>
                    </a:prstGeom>
                    <a:noFill/>
                  </pic:spPr>
                </pic:pic>
              </a:graphicData>
            </a:graphic>
            <wp14:sizeRelH relativeFrom="margin">
              <wp14:pctWidth>0</wp14:pctWidth>
            </wp14:sizeRelH>
            <wp14:sizeRelV relativeFrom="margin">
              <wp14:pctHeight>0</wp14:pctHeight>
            </wp14:sizeRelV>
          </wp:anchor>
        </w:drawing>
      </w:r>
      <w:r w:rsidR="00E916F5" w:rsidRPr="00E916F5">
        <w:rPr>
          <w:rFonts w:ascii="Times New Roman" w:eastAsia="Times New Roman" w:hAnsi="Times New Roman" w:cs="Times New Roman"/>
          <w:color w:val="auto"/>
          <w:sz w:val="24"/>
          <w:szCs w:val="24"/>
          <w:lang w:val="en-GB" w:eastAsia="en-GB"/>
        </w:rPr>
        <w:pict w14:anchorId="433C73AB">
          <v:rect id="_x0000_i1035" style="width:0;height:1.5pt" o:hralign="center" o:hrstd="t" o:hr="t" fillcolor="#a0a0a0" stroked="f"/>
        </w:pict>
      </w:r>
    </w:p>
    <w:p w14:paraId="23DBBAB8" w14:textId="77777777" w:rsidR="008C6CEE" w:rsidRDefault="008C6CEE" w:rsidP="007021DE"/>
    <w:p w14:paraId="1BB0140A" w14:textId="4A71B6EC" w:rsidR="008C6CEE" w:rsidRDefault="00C60A25" w:rsidP="007021DE">
      <w:pPr>
        <w:rPr>
          <w:rFonts w:ascii="Times New Roman" w:hAnsi="Times New Roman" w:cs="Times New Roman"/>
          <w:b/>
          <w:bCs/>
          <w:color w:val="auto"/>
          <w:sz w:val="40"/>
          <w:szCs w:val="40"/>
        </w:rPr>
      </w:pPr>
      <w:r w:rsidRPr="00C60A25">
        <w:rPr>
          <w:rFonts w:ascii="Times New Roman" w:hAnsi="Times New Roman" w:cs="Times New Roman"/>
          <w:b/>
          <w:bCs/>
          <w:color w:val="auto"/>
          <w:sz w:val="40"/>
          <w:szCs w:val="40"/>
        </w:rPr>
        <w:t>Optimum Solar International</w:t>
      </w:r>
      <w:r>
        <w:rPr>
          <w:rFonts w:ascii="Times New Roman" w:hAnsi="Times New Roman" w:cs="Times New Roman"/>
          <w:b/>
          <w:bCs/>
          <w:color w:val="auto"/>
          <w:sz w:val="40"/>
          <w:szCs w:val="40"/>
        </w:rPr>
        <w:t xml:space="preserve"> Ltd</w:t>
      </w:r>
    </w:p>
    <w:p w14:paraId="2ECB719C" w14:textId="05DF551F" w:rsidR="00857753" w:rsidRPr="00857753" w:rsidRDefault="007943F8" w:rsidP="007021DE">
      <w:pPr>
        <w:rPr>
          <w:rFonts w:ascii="Times New Roman" w:hAnsi="Times New Roman" w:cs="Times New Roman"/>
          <w:b/>
          <w:bCs/>
          <w:i/>
          <w:iCs/>
          <w:color w:val="auto"/>
          <w:sz w:val="40"/>
          <w:szCs w:val="40"/>
        </w:rPr>
      </w:pPr>
      <w:r>
        <w:rPr>
          <w:rFonts w:ascii="Times New Roman" w:hAnsi="Times New Roman" w:cs="Times New Roman"/>
          <w:b/>
          <w:bCs/>
          <w:i/>
          <w:iCs/>
          <w:color w:val="auto"/>
          <w:sz w:val="40"/>
          <w:szCs w:val="40"/>
        </w:rPr>
        <w:t xml:space="preserve">For further information </w:t>
      </w:r>
      <w:r w:rsidR="0026731B">
        <w:rPr>
          <w:rFonts w:ascii="Times New Roman" w:hAnsi="Times New Roman" w:cs="Times New Roman"/>
          <w:b/>
          <w:bCs/>
          <w:i/>
          <w:iCs/>
          <w:color w:val="auto"/>
          <w:sz w:val="40"/>
          <w:szCs w:val="40"/>
        </w:rPr>
        <w:t>p</w:t>
      </w:r>
      <w:r w:rsidR="00857753" w:rsidRPr="00857753">
        <w:rPr>
          <w:rFonts w:ascii="Times New Roman" w:hAnsi="Times New Roman" w:cs="Times New Roman"/>
          <w:b/>
          <w:bCs/>
          <w:i/>
          <w:iCs/>
          <w:color w:val="auto"/>
          <w:sz w:val="40"/>
          <w:szCs w:val="40"/>
        </w:rPr>
        <w:t xml:space="preserve">lease contact us: </w:t>
      </w:r>
    </w:p>
    <w:p w14:paraId="3CA99B3D" w14:textId="0CB5A98D" w:rsidR="00C20BA0" w:rsidRPr="00C20BA0" w:rsidRDefault="00C20BA0" w:rsidP="008C6CEE">
      <w:pPr>
        <w:numPr>
          <w:ilvl w:val="0"/>
          <w:numId w:val="82"/>
        </w:numPr>
        <w:spacing w:before="100" w:beforeAutospacing="1" w:after="100" w:afterAutospacing="1" w:line="240" w:lineRule="auto"/>
        <w:jc w:val="both"/>
        <w:rPr>
          <w:rFonts w:ascii="Times New Roman" w:eastAsia="Times New Roman" w:hAnsi="Times New Roman" w:cs="Times New Roman"/>
          <w:color w:val="auto"/>
          <w:sz w:val="28"/>
          <w:szCs w:val="28"/>
          <w:lang w:val="en-GB" w:eastAsia="en-GB"/>
        </w:rPr>
      </w:pPr>
      <w:r>
        <w:rPr>
          <w:rFonts w:ascii="Times New Roman" w:eastAsia="Times New Roman" w:hAnsi="Times New Roman" w:cs="Times New Roman"/>
          <w:b/>
          <w:bCs/>
          <w:color w:val="auto"/>
          <w:sz w:val="28"/>
          <w:szCs w:val="28"/>
          <w:lang w:val="en-GB" w:eastAsia="en-GB"/>
        </w:rPr>
        <w:t xml:space="preserve">Company Number: </w:t>
      </w:r>
      <w:r w:rsidR="00857753">
        <w:rPr>
          <w:rFonts w:ascii="Times New Roman" w:eastAsia="Times New Roman" w:hAnsi="Times New Roman" w:cs="Times New Roman"/>
          <w:b/>
          <w:bCs/>
          <w:color w:val="auto"/>
          <w:sz w:val="28"/>
          <w:szCs w:val="28"/>
          <w:lang w:val="en-GB" w:eastAsia="en-GB"/>
        </w:rPr>
        <w:t>16449899</w:t>
      </w:r>
    </w:p>
    <w:p w14:paraId="773E87DF" w14:textId="0220BAC4" w:rsidR="00C850D2" w:rsidRPr="00D17432" w:rsidRDefault="00C850D2" w:rsidP="008C6CEE">
      <w:pPr>
        <w:numPr>
          <w:ilvl w:val="0"/>
          <w:numId w:val="82"/>
        </w:numPr>
        <w:spacing w:before="100" w:beforeAutospacing="1" w:after="100" w:afterAutospacing="1" w:line="240" w:lineRule="auto"/>
        <w:jc w:val="both"/>
        <w:rPr>
          <w:rFonts w:ascii="Times New Roman" w:eastAsia="Times New Roman" w:hAnsi="Times New Roman" w:cs="Times New Roman"/>
          <w:color w:val="auto"/>
          <w:sz w:val="28"/>
          <w:szCs w:val="28"/>
          <w:lang w:val="en-GB" w:eastAsia="en-GB"/>
        </w:rPr>
      </w:pPr>
      <w:r w:rsidRPr="00D17432">
        <w:rPr>
          <w:rFonts w:ascii="Times New Roman" w:eastAsia="Times New Roman" w:hAnsi="Times New Roman" w:cs="Times New Roman"/>
          <w:b/>
          <w:bCs/>
          <w:color w:val="auto"/>
          <w:sz w:val="28"/>
          <w:szCs w:val="28"/>
          <w:lang w:val="en-GB" w:eastAsia="en-GB"/>
        </w:rPr>
        <w:t>Address</w:t>
      </w:r>
      <w:r w:rsidRPr="00D17432">
        <w:rPr>
          <w:rFonts w:ascii="Times New Roman" w:eastAsia="Times New Roman" w:hAnsi="Times New Roman" w:cs="Times New Roman"/>
          <w:color w:val="auto"/>
          <w:sz w:val="28"/>
          <w:szCs w:val="28"/>
          <w:lang w:val="en-GB" w:eastAsia="en-GB"/>
        </w:rPr>
        <w:t xml:space="preserve">: </w:t>
      </w:r>
      <w:r w:rsidR="005A5FDD" w:rsidRPr="00FA3B39">
        <w:rPr>
          <w:rFonts w:ascii="Times New Roman" w:eastAsia="Times New Roman" w:hAnsi="Times New Roman" w:cs="Times New Roman"/>
          <w:color w:val="auto"/>
          <w:sz w:val="28"/>
          <w:szCs w:val="28"/>
          <w:lang w:val="en-GB" w:eastAsia="en-GB"/>
        </w:rPr>
        <w:t>71-75 Shelton Street</w:t>
      </w:r>
      <w:r w:rsidR="009525E1" w:rsidRPr="00FA3B39">
        <w:rPr>
          <w:rFonts w:ascii="Times New Roman" w:eastAsia="Times New Roman" w:hAnsi="Times New Roman" w:cs="Times New Roman"/>
          <w:color w:val="auto"/>
          <w:sz w:val="28"/>
          <w:szCs w:val="28"/>
          <w:lang w:val="en-GB" w:eastAsia="en-GB"/>
        </w:rPr>
        <w:t>, Covent Garden, LONDON, WC2H 9JQ</w:t>
      </w:r>
    </w:p>
    <w:p w14:paraId="34EF71CB" w14:textId="64D064F0" w:rsidR="00C850D2" w:rsidRDefault="00C850D2" w:rsidP="008C6CEE">
      <w:pPr>
        <w:numPr>
          <w:ilvl w:val="0"/>
          <w:numId w:val="82"/>
        </w:numPr>
        <w:spacing w:before="100" w:beforeAutospacing="1" w:after="100" w:afterAutospacing="1" w:line="240" w:lineRule="auto"/>
        <w:jc w:val="both"/>
        <w:rPr>
          <w:rFonts w:ascii="Times New Roman" w:eastAsia="Times New Roman" w:hAnsi="Times New Roman" w:cs="Times New Roman"/>
          <w:color w:val="auto"/>
          <w:sz w:val="28"/>
          <w:szCs w:val="28"/>
          <w:lang w:val="en-GB" w:eastAsia="en-GB"/>
        </w:rPr>
      </w:pPr>
      <w:r w:rsidRPr="00D17432">
        <w:rPr>
          <w:rFonts w:ascii="Times New Roman" w:eastAsia="Times New Roman" w:hAnsi="Times New Roman" w:cs="Times New Roman"/>
          <w:b/>
          <w:bCs/>
          <w:color w:val="auto"/>
          <w:sz w:val="28"/>
          <w:szCs w:val="28"/>
          <w:lang w:val="en-GB" w:eastAsia="en-GB"/>
        </w:rPr>
        <w:t>Phone</w:t>
      </w:r>
      <w:r w:rsidRPr="00D17432">
        <w:rPr>
          <w:rFonts w:ascii="Times New Roman" w:eastAsia="Times New Roman" w:hAnsi="Times New Roman" w:cs="Times New Roman"/>
          <w:color w:val="auto"/>
          <w:sz w:val="28"/>
          <w:szCs w:val="28"/>
          <w:lang w:val="en-GB" w:eastAsia="en-GB"/>
        </w:rPr>
        <w:t>: 0330 0</w:t>
      </w:r>
      <w:r w:rsidR="00FA3B39" w:rsidRPr="00FA3B39">
        <w:rPr>
          <w:rFonts w:ascii="Times New Roman" w:eastAsia="Times New Roman" w:hAnsi="Times New Roman" w:cs="Times New Roman"/>
          <w:color w:val="auto"/>
          <w:sz w:val="28"/>
          <w:szCs w:val="28"/>
          <w:lang w:val="en-GB" w:eastAsia="en-GB"/>
        </w:rPr>
        <w:t>123 4567</w:t>
      </w:r>
    </w:p>
    <w:p w14:paraId="1B2311C8" w14:textId="07A513DD" w:rsidR="00C850D2" w:rsidRPr="002E7660" w:rsidRDefault="00C850D2" w:rsidP="002E7660">
      <w:pPr>
        <w:numPr>
          <w:ilvl w:val="0"/>
          <w:numId w:val="82"/>
        </w:numPr>
        <w:spacing w:before="100" w:beforeAutospacing="1" w:after="100" w:afterAutospacing="1" w:line="240" w:lineRule="auto"/>
        <w:jc w:val="both"/>
        <w:rPr>
          <w:rFonts w:ascii="Times New Roman" w:eastAsia="Times New Roman" w:hAnsi="Times New Roman" w:cs="Times New Roman"/>
          <w:color w:val="auto"/>
          <w:sz w:val="28"/>
          <w:szCs w:val="28"/>
          <w:lang w:val="en-GB" w:eastAsia="en-GB"/>
        </w:rPr>
      </w:pPr>
      <w:r w:rsidRPr="00D17432">
        <w:rPr>
          <w:rFonts w:ascii="Times New Roman" w:eastAsia="Times New Roman" w:hAnsi="Times New Roman" w:cs="Times New Roman"/>
          <w:b/>
          <w:bCs/>
          <w:color w:val="auto"/>
          <w:sz w:val="28"/>
          <w:szCs w:val="28"/>
          <w:lang w:val="en-GB" w:eastAsia="en-GB"/>
        </w:rPr>
        <w:t>Email</w:t>
      </w:r>
      <w:r w:rsidRPr="00D17432">
        <w:rPr>
          <w:rFonts w:ascii="Times New Roman" w:eastAsia="Times New Roman" w:hAnsi="Times New Roman" w:cs="Times New Roman"/>
          <w:color w:val="auto"/>
          <w:sz w:val="28"/>
          <w:szCs w:val="28"/>
          <w:lang w:val="en-GB" w:eastAsia="en-GB"/>
        </w:rPr>
        <w:t>:</w:t>
      </w:r>
      <w:r w:rsidR="00FA3B39" w:rsidRPr="002E7660">
        <w:rPr>
          <w:rFonts w:ascii="Times New Roman" w:eastAsia="Times New Roman" w:hAnsi="Times New Roman" w:cs="Times New Roman"/>
          <w:color w:val="auto"/>
          <w:sz w:val="28"/>
          <w:szCs w:val="28"/>
          <w:lang w:val="en-GB" w:eastAsia="en-GB"/>
        </w:rPr>
        <w:t xml:space="preserve"> </w:t>
      </w:r>
      <w:r w:rsidR="00FA3B39" w:rsidRPr="002E7660">
        <w:rPr>
          <w:rFonts w:ascii="Times New Roman" w:eastAsia="Times New Roman" w:hAnsi="Times New Roman" w:cs="Times New Roman"/>
          <w:b/>
          <w:bCs/>
          <w:color w:val="auto"/>
          <w:sz w:val="28"/>
          <w:szCs w:val="28"/>
          <w:lang w:val="en-GB" w:eastAsia="en-GB"/>
        </w:rPr>
        <w:t>info@</w:t>
      </w:r>
      <w:r w:rsidR="00FA3B39" w:rsidRPr="002E7660">
        <w:rPr>
          <w:rFonts w:ascii="Times New Roman" w:hAnsi="Times New Roman" w:cs="Times New Roman"/>
          <w:b/>
          <w:bCs/>
          <w:color w:val="auto"/>
          <w:sz w:val="28"/>
          <w:szCs w:val="28"/>
        </w:rPr>
        <w:t>OptimumSolar</w:t>
      </w:r>
      <w:r w:rsidR="00C343B0" w:rsidRPr="002E7660">
        <w:rPr>
          <w:rFonts w:ascii="Times New Roman" w:hAnsi="Times New Roman" w:cs="Times New Roman"/>
          <w:b/>
          <w:bCs/>
          <w:color w:val="auto"/>
          <w:sz w:val="28"/>
          <w:szCs w:val="28"/>
        </w:rPr>
        <w:t>.com</w:t>
      </w:r>
    </w:p>
    <w:p w14:paraId="3CF7B25C" w14:textId="4142C032" w:rsidR="00857753" w:rsidRPr="0074278A" w:rsidRDefault="00C850D2" w:rsidP="00857753">
      <w:pPr>
        <w:numPr>
          <w:ilvl w:val="0"/>
          <w:numId w:val="82"/>
        </w:numPr>
        <w:spacing w:before="100" w:beforeAutospacing="1" w:after="100" w:afterAutospacing="1" w:line="240" w:lineRule="auto"/>
        <w:jc w:val="both"/>
        <w:rPr>
          <w:rFonts w:ascii="Times New Roman" w:eastAsia="Times New Roman" w:hAnsi="Times New Roman" w:cs="Times New Roman"/>
          <w:color w:val="00B050"/>
          <w:sz w:val="28"/>
          <w:szCs w:val="28"/>
          <w:lang w:val="en-GB" w:eastAsia="en-GB"/>
        </w:rPr>
      </w:pPr>
      <w:r w:rsidRPr="00D17432">
        <w:rPr>
          <w:rFonts w:ascii="Times New Roman" w:eastAsia="Times New Roman" w:hAnsi="Times New Roman" w:cs="Times New Roman"/>
          <w:b/>
          <w:bCs/>
          <w:color w:val="auto"/>
          <w:sz w:val="28"/>
          <w:szCs w:val="28"/>
          <w:lang w:val="en-GB" w:eastAsia="en-GB"/>
        </w:rPr>
        <w:t>Website</w:t>
      </w:r>
      <w:r w:rsidRPr="00D17432">
        <w:rPr>
          <w:rFonts w:ascii="Times New Roman" w:eastAsia="Times New Roman" w:hAnsi="Times New Roman" w:cs="Times New Roman"/>
          <w:b/>
          <w:bCs/>
          <w:color w:val="00B050"/>
          <w:sz w:val="28"/>
          <w:szCs w:val="28"/>
          <w:highlight w:val="lightGray"/>
          <w:lang w:val="en-GB" w:eastAsia="en-GB"/>
        </w:rPr>
        <w:t xml:space="preserve">: </w:t>
      </w:r>
      <w:hyperlink r:id="rId120" w:history="1">
        <w:r w:rsidR="00C20BA0" w:rsidRPr="005227D4">
          <w:rPr>
            <w:rStyle w:val="Hyperlink"/>
            <w:rFonts w:ascii="Times New Roman" w:eastAsia="Times New Roman" w:hAnsi="Times New Roman" w:cs="Times New Roman"/>
            <w:b/>
            <w:bCs/>
            <w:color w:val="00B050"/>
            <w:sz w:val="28"/>
            <w:szCs w:val="28"/>
            <w:highlight w:val="lightGray"/>
            <w:lang w:val="en-GB" w:eastAsia="en-GB"/>
          </w:rPr>
          <w:t>www.</w:t>
        </w:r>
        <w:r w:rsidR="00C20BA0" w:rsidRPr="005227D4">
          <w:rPr>
            <w:rStyle w:val="Hyperlink"/>
            <w:rFonts w:ascii="Times New Roman" w:hAnsi="Times New Roman" w:cs="Times New Roman"/>
            <w:b/>
            <w:bCs/>
            <w:color w:val="00B050"/>
            <w:sz w:val="28"/>
            <w:szCs w:val="28"/>
            <w:highlight w:val="lightGray"/>
          </w:rPr>
          <w:t>OptimumSolarInternational.com</w:t>
        </w:r>
      </w:hyperlink>
    </w:p>
    <w:p w14:paraId="6832483A" w14:textId="77777777" w:rsidR="002E7660" w:rsidRDefault="00857753" w:rsidP="00857753">
      <w:pPr>
        <w:spacing w:before="100" w:beforeAutospacing="1" w:after="100" w:afterAutospacing="1" w:line="240" w:lineRule="auto"/>
        <w:jc w:val="both"/>
        <w:rPr>
          <w:rFonts w:ascii="Times New Roman" w:hAnsi="Times New Roman" w:cs="Times New Roman"/>
          <w:b/>
          <w:bCs/>
          <w:color w:val="auto"/>
          <w:sz w:val="36"/>
          <w:szCs w:val="36"/>
          <w:u w:val="single"/>
        </w:rPr>
      </w:pPr>
      <w:r w:rsidRPr="00981DEB">
        <w:rPr>
          <w:rFonts w:ascii="Times New Roman" w:hAnsi="Times New Roman" w:cs="Times New Roman"/>
          <w:b/>
          <w:bCs/>
          <w:color w:val="auto"/>
          <w:sz w:val="36"/>
          <w:szCs w:val="36"/>
          <w:u w:val="single"/>
        </w:rPr>
        <w:t>Paul W. Phelan</w:t>
      </w:r>
    </w:p>
    <w:p w14:paraId="4B3A04F8" w14:textId="30813746" w:rsidR="00857753" w:rsidRPr="00981DEB" w:rsidRDefault="00857753" w:rsidP="00857753">
      <w:pPr>
        <w:spacing w:before="100" w:beforeAutospacing="1" w:after="100" w:afterAutospacing="1" w:line="240" w:lineRule="auto"/>
        <w:jc w:val="both"/>
        <w:rPr>
          <w:rFonts w:ascii="Times New Roman" w:hAnsi="Times New Roman" w:cs="Times New Roman"/>
          <w:b/>
          <w:bCs/>
          <w:color w:val="auto"/>
          <w:sz w:val="36"/>
          <w:szCs w:val="36"/>
          <w:u w:val="single"/>
        </w:rPr>
      </w:pPr>
      <w:r w:rsidRPr="00981DEB">
        <w:rPr>
          <w:rFonts w:ascii="Times New Roman" w:hAnsi="Times New Roman" w:cs="Times New Roman"/>
          <w:b/>
          <w:bCs/>
          <w:color w:val="auto"/>
          <w:sz w:val="36"/>
          <w:szCs w:val="36"/>
          <w:u w:val="single"/>
        </w:rPr>
        <w:t>Managing Director</w:t>
      </w:r>
    </w:p>
    <w:p w14:paraId="3881DBB9" w14:textId="77777777" w:rsidR="002E7660" w:rsidRDefault="00630C35" w:rsidP="00981DEB">
      <w:pPr>
        <w:spacing w:before="100" w:beforeAutospacing="1" w:after="100" w:afterAutospacing="1" w:line="240" w:lineRule="auto"/>
        <w:jc w:val="both"/>
        <w:rPr>
          <w:rFonts w:ascii="Times New Roman" w:hAnsi="Times New Roman" w:cs="Times New Roman"/>
          <w:i/>
          <w:iCs/>
          <w:color w:val="auto"/>
          <w:sz w:val="32"/>
          <w:szCs w:val="32"/>
        </w:rPr>
      </w:pPr>
      <w:r w:rsidRPr="00F411F1">
        <w:rPr>
          <w:rFonts w:ascii="Times New Roman" w:hAnsi="Times New Roman" w:cs="Times New Roman"/>
          <w:i/>
          <w:iCs/>
          <w:color w:val="auto"/>
          <w:sz w:val="32"/>
          <w:szCs w:val="32"/>
        </w:rPr>
        <w:t xml:space="preserve">T. </w:t>
      </w:r>
      <w:r w:rsidR="00981DEB" w:rsidRPr="00F411F1">
        <w:rPr>
          <w:rFonts w:ascii="Times New Roman" w:hAnsi="Times New Roman" w:cs="Times New Roman"/>
          <w:i/>
          <w:iCs/>
          <w:color w:val="auto"/>
          <w:sz w:val="32"/>
          <w:szCs w:val="32"/>
        </w:rPr>
        <w:t xml:space="preserve">07979 124449 </w:t>
      </w:r>
    </w:p>
    <w:p w14:paraId="4742722E" w14:textId="6A2F6D52" w:rsidR="00981DEB" w:rsidRPr="00F411F1" w:rsidRDefault="00981DEB" w:rsidP="00981DEB">
      <w:pPr>
        <w:spacing w:before="100" w:beforeAutospacing="1" w:after="100" w:afterAutospacing="1" w:line="240" w:lineRule="auto"/>
        <w:jc w:val="both"/>
        <w:rPr>
          <w:rFonts w:ascii="Times New Roman" w:hAnsi="Times New Roman" w:cs="Times New Roman"/>
          <w:i/>
          <w:iCs/>
          <w:color w:val="auto"/>
          <w:sz w:val="32"/>
          <w:szCs w:val="32"/>
        </w:rPr>
      </w:pPr>
      <w:r w:rsidRPr="00F411F1">
        <w:rPr>
          <w:rFonts w:ascii="Times New Roman" w:hAnsi="Times New Roman" w:cs="Times New Roman"/>
          <w:i/>
          <w:iCs/>
          <w:color w:val="auto"/>
          <w:sz w:val="32"/>
          <w:szCs w:val="32"/>
        </w:rPr>
        <w:t xml:space="preserve">E. </w:t>
      </w:r>
      <w:r w:rsidR="0074278A" w:rsidRPr="00F411F1">
        <w:rPr>
          <w:rFonts w:ascii="Times New Roman" w:hAnsi="Times New Roman" w:cs="Times New Roman"/>
          <w:i/>
          <w:iCs/>
          <w:color w:val="auto"/>
          <w:sz w:val="32"/>
          <w:szCs w:val="32"/>
        </w:rPr>
        <w:t>pwphelan@OptimumSolar.com</w:t>
      </w:r>
    </w:p>
    <w:p w14:paraId="20964819" w14:textId="01666062" w:rsidR="005227D4" w:rsidRPr="00981DEB" w:rsidRDefault="00CA37EE" w:rsidP="0074278A">
      <w:pPr>
        <w:spacing w:before="100" w:beforeAutospacing="1" w:after="100" w:afterAutospacing="1" w:line="240" w:lineRule="auto"/>
        <w:jc w:val="right"/>
        <w:rPr>
          <w:rFonts w:ascii="Times New Roman" w:hAnsi="Times New Roman" w:cs="Times New Roman"/>
          <w:b/>
          <w:bCs/>
          <w:color w:val="auto"/>
          <w:sz w:val="40"/>
          <w:szCs w:val="40"/>
          <w:u w:val="single"/>
        </w:rPr>
      </w:pPr>
      <w:r w:rsidRPr="00CA37EE">
        <w:rPr>
          <w:rFonts w:ascii="Times New Roman" w:hAnsi="Times New Roman" w:cs="Times New Roman"/>
          <w:b/>
          <w:bCs/>
          <w:i/>
          <w:iCs/>
          <w:color w:val="auto"/>
          <w:sz w:val="32"/>
          <w:szCs w:val="32"/>
        </w:rPr>
        <w:t>May 21</w:t>
      </w:r>
      <w:r w:rsidRPr="00CA37EE">
        <w:rPr>
          <w:rFonts w:ascii="Times New Roman" w:hAnsi="Times New Roman" w:cs="Times New Roman"/>
          <w:b/>
          <w:bCs/>
          <w:i/>
          <w:iCs/>
          <w:color w:val="auto"/>
          <w:sz w:val="32"/>
          <w:szCs w:val="32"/>
          <w:vertAlign w:val="superscript"/>
        </w:rPr>
        <w:t>st</w:t>
      </w:r>
      <w:r w:rsidRPr="00CA37EE">
        <w:rPr>
          <w:rFonts w:ascii="Times New Roman" w:hAnsi="Times New Roman" w:cs="Times New Roman"/>
          <w:b/>
          <w:bCs/>
          <w:i/>
          <w:iCs/>
          <w:color w:val="auto"/>
          <w:sz w:val="32"/>
          <w:szCs w:val="32"/>
        </w:rPr>
        <w:t xml:space="preserve"> 2025</w:t>
      </w:r>
    </w:p>
    <w:sectPr w:rsidR="005227D4" w:rsidRPr="00981DEB">
      <w:footerReference w:type="default" r:id="rId121"/>
      <w:pgSz w:w="12240" w:h="15840"/>
      <w:pgMar w:top="1440" w:right="1800" w:bottom="1440" w:left="180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D070D5" w14:textId="77777777" w:rsidR="00AC3431" w:rsidRDefault="00AC3431">
      <w:pPr>
        <w:spacing w:before="0" w:after="0" w:line="240" w:lineRule="auto"/>
      </w:pPr>
      <w:r>
        <w:separator/>
      </w:r>
    </w:p>
  </w:endnote>
  <w:endnote w:type="continuationSeparator" w:id="0">
    <w:p w14:paraId="662DC8A9" w14:textId="77777777" w:rsidR="00AC3431" w:rsidRDefault="00AC343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tantia">
    <w:panose1 w:val="02030602050306030303"/>
    <w:charset w:val="00"/>
    <w:family w:val="roman"/>
    <w:pitch w:val="variable"/>
    <w:sig w:usb0="A00002EF" w:usb1="400020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B3F92" w14:textId="77777777" w:rsidR="001638F6" w:rsidRDefault="00844483">
    <w:pPr>
      <w:pStyle w:val="Footer"/>
    </w:pPr>
    <w:r>
      <w:rPr>
        <w:lang w:val="en-GB" w:bidi="en-GB"/>
      </w:rPr>
      <w:t xml:space="preserve">PAGE </w:t>
    </w:r>
    <w:r>
      <w:rPr>
        <w:lang w:val="en-GB" w:bidi="en-GB"/>
      </w:rPr>
      <w:fldChar w:fldCharType="begin"/>
    </w:r>
    <w:r>
      <w:rPr>
        <w:lang w:val="en-GB" w:bidi="en-GB"/>
      </w:rPr>
      <w:instrText xml:space="preserve"> PAGE  \* Arabic  \* MERGEFORMAT </w:instrText>
    </w:r>
    <w:r>
      <w:rPr>
        <w:lang w:val="en-GB" w:bidi="en-GB"/>
      </w:rPr>
      <w:fldChar w:fldCharType="separate"/>
    </w:r>
    <w:r w:rsidR="00934F1C">
      <w:rPr>
        <w:noProof/>
        <w:lang w:val="en-GB" w:bidi="en-GB"/>
      </w:rPr>
      <w:t>1</w:t>
    </w:r>
    <w:r>
      <w:rPr>
        <w:lang w:val="en-GB" w:bidi="en-G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2890A9" w14:textId="77777777" w:rsidR="00AC3431" w:rsidRDefault="00AC3431">
      <w:pPr>
        <w:spacing w:before="0" w:after="0" w:line="240" w:lineRule="auto"/>
      </w:pPr>
      <w:r>
        <w:separator/>
      </w:r>
    </w:p>
  </w:footnote>
  <w:footnote w:type="continuationSeparator" w:id="0">
    <w:p w14:paraId="778797A7" w14:textId="77777777" w:rsidR="00AC3431" w:rsidRDefault="00AC3431">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6FEF7C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1D0ED9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538F718"/>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2B24AB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8D446A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23041DA"/>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8B4F50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C8EC65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87E3E7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781F0C"/>
    <w:lvl w:ilvl="0">
      <w:start w:val="1"/>
      <w:numFmt w:val="bullet"/>
      <w:pStyle w:val="ListBullet"/>
      <w:lvlText w:val="−"/>
      <w:lvlJc w:val="left"/>
      <w:pPr>
        <w:ind w:left="720" w:hanging="360"/>
      </w:pPr>
      <w:rPr>
        <w:rFonts w:ascii="Century Gothic" w:hAnsi="Century Gothic" w:hint="default"/>
        <w:color w:val="0D0D0D" w:themeColor="text1" w:themeTint="F2"/>
      </w:rPr>
    </w:lvl>
  </w:abstractNum>
  <w:abstractNum w:abstractNumId="10" w15:restartNumberingAfterBreak="0">
    <w:nsid w:val="03476CC8"/>
    <w:multiLevelType w:val="multilevel"/>
    <w:tmpl w:val="1EC00E4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6732841"/>
    <w:multiLevelType w:val="multilevel"/>
    <w:tmpl w:val="E0EA2B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6B20685"/>
    <w:multiLevelType w:val="multilevel"/>
    <w:tmpl w:val="BC22F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9954B0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0A0B6E79"/>
    <w:multiLevelType w:val="multilevel"/>
    <w:tmpl w:val="AAB2F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B283E25"/>
    <w:multiLevelType w:val="multilevel"/>
    <w:tmpl w:val="92A418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C694822"/>
    <w:multiLevelType w:val="multilevel"/>
    <w:tmpl w:val="EE909D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03C7D0B"/>
    <w:multiLevelType w:val="multilevel"/>
    <w:tmpl w:val="A7AAC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24771C1"/>
    <w:multiLevelType w:val="multilevel"/>
    <w:tmpl w:val="777C64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3C40D3B"/>
    <w:multiLevelType w:val="multilevel"/>
    <w:tmpl w:val="69544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54818C2"/>
    <w:multiLevelType w:val="multilevel"/>
    <w:tmpl w:val="ED8803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64639E9"/>
    <w:multiLevelType w:val="multilevel"/>
    <w:tmpl w:val="C3DC4D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8DB4F1E"/>
    <w:multiLevelType w:val="multilevel"/>
    <w:tmpl w:val="D9AE9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9BD2567"/>
    <w:multiLevelType w:val="multilevel"/>
    <w:tmpl w:val="48D0A3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BE4265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1CD439CC"/>
    <w:multiLevelType w:val="multilevel"/>
    <w:tmpl w:val="129097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E7E062A"/>
    <w:multiLevelType w:val="multilevel"/>
    <w:tmpl w:val="5C2207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EE02931"/>
    <w:multiLevelType w:val="multilevel"/>
    <w:tmpl w:val="F2E24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8F5B63"/>
    <w:multiLevelType w:val="multilevel"/>
    <w:tmpl w:val="1CD6B866"/>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24DB1ABB"/>
    <w:multiLevelType w:val="multilevel"/>
    <w:tmpl w:val="74E630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59D240C"/>
    <w:multiLevelType w:val="multilevel"/>
    <w:tmpl w:val="2BBE9C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6DA274E"/>
    <w:multiLevelType w:val="multilevel"/>
    <w:tmpl w:val="0BD69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7C44122"/>
    <w:multiLevelType w:val="multilevel"/>
    <w:tmpl w:val="0AE8E3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7EE155E"/>
    <w:multiLevelType w:val="multilevel"/>
    <w:tmpl w:val="F1669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7FE64E6"/>
    <w:multiLevelType w:val="multilevel"/>
    <w:tmpl w:val="446688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A3440CC"/>
    <w:multiLevelType w:val="multilevel"/>
    <w:tmpl w:val="B5CE57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6" w15:restartNumberingAfterBreak="0">
    <w:nsid w:val="2ED4342A"/>
    <w:multiLevelType w:val="multilevel"/>
    <w:tmpl w:val="DC322C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EE40ABB"/>
    <w:multiLevelType w:val="multilevel"/>
    <w:tmpl w:val="BA0AA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F3D7383"/>
    <w:multiLevelType w:val="multilevel"/>
    <w:tmpl w:val="8B3E7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09C1BAC"/>
    <w:multiLevelType w:val="multilevel"/>
    <w:tmpl w:val="AB682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0E617B4"/>
    <w:multiLevelType w:val="multilevel"/>
    <w:tmpl w:val="FA0676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57B7178"/>
    <w:multiLevelType w:val="multilevel"/>
    <w:tmpl w:val="CDC46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5A95840"/>
    <w:multiLevelType w:val="multilevel"/>
    <w:tmpl w:val="B6C2E5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9844AC7"/>
    <w:multiLevelType w:val="multilevel"/>
    <w:tmpl w:val="E3223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9D011F3"/>
    <w:multiLevelType w:val="multilevel"/>
    <w:tmpl w:val="74AEBA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3A6C06D9"/>
    <w:multiLevelType w:val="multilevel"/>
    <w:tmpl w:val="D23E2F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D604527"/>
    <w:multiLevelType w:val="multilevel"/>
    <w:tmpl w:val="6B728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D745C23"/>
    <w:multiLevelType w:val="multilevel"/>
    <w:tmpl w:val="E19E0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DFB0E7F"/>
    <w:multiLevelType w:val="multilevel"/>
    <w:tmpl w:val="8A74F4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0193EF8"/>
    <w:multiLevelType w:val="multilevel"/>
    <w:tmpl w:val="E5E05D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09B28BF"/>
    <w:multiLevelType w:val="multilevel"/>
    <w:tmpl w:val="DF705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1337577"/>
    <w:multiLevelType w:val="multilevel"/>
    <w:tmpl w:val="4B5C7C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20923DE"/>
    <w:multiLevelType w:val="multilevel"/>
    <w:tmpl w:val="4498E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5CE39C5"/>
    <w:multiLevelType w:val="multilevel"/>
    <w:tmpl w:val="EC1C8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6FC6CB6"/>
    <w:multiLevelType w:val="multilevel"/>
    <w:tmpl w:val="B2E200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74C607B"/>
    <w:multiLevelType w:val="multilevel"/>
    <w:tmpl w:val="41C22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7F66F08"/>
    <w:multiLevelType w:val="multilevel"/>
    <w:tmpl w:val="9E1065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84D033B"/>
    <w:multiLevelType w:val="multilevel"/>
    <w:tmpl w:val="4530D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CCB46F5"/>
    <w:multiLevelType w:val="multilevel"/>
    <w:tmpl w:val="E41A7B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DA572A7"/>
    <w:multiLevelType w:val="multilevel"/>
    <w:tmpl w:val="8BEC6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FC92ADE"/>
    <w:multiLevelType w:val="multilevel"/>
    <w:tmpl w:val="86F84F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22D4AAE"/>
    <w:multiLevelType w:val="multilevel"/>
    <w:tmpl w:val="76A07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2624DC8"/>
    <w:multiLevelType w:val="multilevel"/>
    <w:tmpl w:val="826271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3827751"/>
    <w:multiLevelType w:val="multilevel"/>
    <w:tmpl w:val="5FD6E9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3B87697"/>
    <w:multiLevelType w:val="multilevel"/>
    <w:tmpl w:val="3E048230"/>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800" w:hanging="720"/>
      </w:pPr>
      <w:rPr>
        <w:rFonts w:ascii="Times New Roman" w:hAnsi="Times New Roman"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3BD3291"/>
    <w:multiLevelType w:val="multilevel"/>
    <w:tmpl w:val="527498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4323BB5"/>
    <w:multiLevelType w:val="multilevel"/>
    <w:tmpl w:val="BEC05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5654E8E"/>
    <w:multiLevelType w:val="multilevel"/>
    <w:tmpl w:val="D0F03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6F30347"/>
    <w:multiLevelType w:val="multilevel"/>
    <w:tmpl w:val="F54C1F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8254CC7"/>
    <w:multiLevelType w:val="multilevel"/>
    <w:tmpl w:val="87927B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5A6C177F"/>
    <w:multiLevelType w:val="multilevel"/>
    <w:tmpl w:val="20D01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D0C5EFC"/>
    <w:multiLevelType w:val="multilevel"/>
    <w:tmpl w:val="83827A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DA12DF3"/>
    <w:multiLevelType w:val="multilevel"/>
    <w:tmpl w:val="F72E2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FA638FF"/>
    <w:multiLevelType w:val="multilevel"/>
    <w:tmpl w:val="7D3CD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02E0E2C"/>
    <w:multiLevelType w:val="multilevel"/>
    <w:tmpl w:val="A61E3B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2E11148"/>
    <w:multiLevelType w:val="multilevel"/>
    <w:tmpl w:val="4544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5BC2713"/>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77" w15:restartNumberingAfterBreak="0">
    <w:nsid w:val="6692388D"/>
    <w:multiLevelType w:val="multilevel"/>
    <w:tmpl w:val="78F6F3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7101ABD"/>
    <w:multiLevelType w:val="multilevel"/>
    <w:tmpl w:val="12187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72539CC"/>
    <w:multiLevelType w:val="multilevel"/>
    <w:tmpl w:val="0156B3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87B79C7"/>
    <w:multiLevelType w:val="multilevel"/>
    <w:tmpl w:val="2F2AB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8A0062D"/>
    <w:multiLevelType w:val="multilevel"/>
    <w:tmpl w:val="1CD6A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9110731"/>
    <w:multiLevelType w:val="multilevel"/>
    <w:tmpl w:val="39EA27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ABA3407"/>
    <w:multiLevelType w:val="multilevel"/>
    <w:tmpl w:val="5D4CC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BE0360C"/>
    <w:multiLevelType w:val="multilevel"/>
    <w:tmpl w:val="2E96955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5" w15:restartNumberingAfterBreak="0">
    <w:nsid w:val="6C5370CD"/>
    <w:multiLevelType w:val="multilevel"/>
    <w:tmpl w:val="66CAB6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CE025A2"/>
    <w:multiLevelType w:val="multilevel"/>
    <w:tmpl w:val="C45A67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CEB542D"/>
    <w:multiLevelType w:val="multilevel"/>
    <w:tmpl w:val="2CBEF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6FBD02A7"/>
    <w:multiLevelType w:val="multilevel"/>
    <w:tmpl w:val="FFB8E5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706B1604"/>
    <w:multiLevelType w:val="multilevel"/>
    <w:tmpl w:val="B66C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2BA24CB"/>
    <w:multiLevelType w:val="multilevel"/>
    <w:tmpl w:val="95B4B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3E619AD"/>
    <w:multiLevelType w:val="multilevel"/>
    <w:tmpl w:val="52D8C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4F533E9"/>
    <w:multiLevelType w:val="multilevel"/>
    <w:tmpl w:val="4F32A2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75E949A2"/>
    <w:multiLevelType w:val="multilevel"/>
    <w:tmpl w:val="14A2E6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76F2751C"/>
    <w:multiLevelType w:val="multilevel"/>
    <w:tmpl w:val="00E47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81A54D1"/>
    <w:multiLevelType w:val="multilevel"/>
    <w:tmpl w:val="4C8288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9DF266D"/>
    <w:multiLevelType w:val="multilevel"/>
    <w:tmpl w:val="9F063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7A387EFA"/>
    <w:multiLevelType w:val="multilevel"/>
    <w:tmpl w:val="430A2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A764D1F"/>
    <w:multiLevelType w:val="multilevel"/>
    <w:tmpl w:val="BBEE3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BDB4B2F"/>
    <w:multiLevelType w:val="multilevel"/>
    <w:tmpl w:val="22CC3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7C39698A"/>
    <w:multiLevelType w:val="multilevel"/>
    <w:tmpl w:val="410E0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E332C70"/>
    <w:multiLevelType w:val="multilevel"/>
    <w:tmpl w:val="E97E2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E4C0DEE"/>
    <w:multiLevelType w:val="multilevel"/>
    <w:tmpl w:val="2B5E2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7ED6234F"/>
    <w:multiLevelType w:val="multilevel"/>
    <w:tmpl w:val="A566C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7FC2174A"/>
    <w:multiLevelType w:val="multilevel"/>
    <w:tmpl w:val="2F808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67946279">
    <w:abstractNumId w:val="9"/>
  </w:num>
  <w:num w:numId="2" w16cid:durableId="423578562">
    <w:abstractNumId w:val="9"/>
  </w:num>
  <w:num w:numId="3" w16cid:durableId="1443570743">
    <w:abstractNumId w:val="8"/>
  </w:num>
  <w:num w:numId="4" w16cid:durableId="1857037961">
    <w:abstractNumId w:val="8"/>
  </w:num>
  <w:num w:numId="5" w16cid:durableId="1425151370">
    <w:abstractNumId w:val="9"/>
  </w:num>
  <w:num w:numId="6" w16cid:durableId="828642992">
    <w:abstractNumId w:val="8"/>
  </w:num>
  <w:num w:numId="7" w16cid:durableId="747767434">
    <w:abstractNumId w:val="24"/>
  </w:num>
  <w:num w:numId="8" w16cid:durableId="1833638337">
    <w:abstractNumId w:val="13"/>
  </w:num>
  <w:num w:numId="9" w16cid:durableId="359670556">
    <w:abstractNumId w:val="35"/>
  </w:num>
  <w:num w:numId="10" w16cid:durableId="137648364">
    <w:abstractNumId w:val="28"/>
  </w:num>
  <w:num w:numId="11" w16cid:durableId="132523818">
    <w:abstractNumId w:val="84"/>
  </w:num>
  <w:num w:numId="12" w16cid:durableId="142430876">
    <w:abstractNumId w:val="76"/>
  </w:num>
  <w:num w:numId="13" w16cid:durableId="330379150">
    <w:abstractNumId w:val="7"/>
  </w:num>
  <w:num w:numId="14" w16cid:durableId="1692294541">
    <w:abstractNumId w:val="6"/>
  </w:num>
  <w:num w:numId="15" w16cid:durableId="668404327">
    <w:abstractNumId w:val="5"/>
  </w:num>
  <w:num w:numId="16" w16cid:durableId="1180848863">
    <w:abstractNumId w:val="4"/>
  </w:num>
  <w:num w:numId="17" w16cid:durableId="1386485878">
    <w:abstractNumId w:val="3"/>
  </w:num>
  <w:num w:numId="18" w16cid:durableId="884173737">
    <w:abstractNumId w:val="2"/>
  </w:num>
  <w:num w:numId="19" w16cid:durableId="1753433253">
    <w:abstractNumId w:val="1"/>
  </w:num>
  <w:num w:numId="20" w16cid:durableId="1925915343">
    <w:abstractNumId w:val="0"/>
  </w:num>
  <w:num w:numId="21" w16cid:durableId="430010574">
    <w:abstractNumId w:val="12"/>
  </w:num>
  <w:num w:numId="22" w16cid:durableId="629823214">
    <w:abstractNumId w:val="81"/>
  </w:num>
  <w:num w:numId="23" w16cid:durableId="42489259">
    <w:abstractNumId w:val="47"/>
  </w:num>
  <w:num w:numId="24" w16cid:durableId="1928877629">
    <w:abstractNumId w:val="55"/>
  </w:num>
  <w:num w:numId="25" w16cid:durableId="1125345322">
    <w:abstractNumId w:val="22"/>
  </w:num>
  <w:num w:numId="26" w16cid:durableId="130707396">
    <w:abstractNumId w:val="27"/>
  </w:num>
  <w:num w:numId="27" w16cid:durableId="743142923">
    <w:abstractNumId w:val="90"/>
  </w:num>
  <w:num w:numId="28" w16cid:durableId="1216314979">
    <w:abstractNumId w:val="101"/>
  </w:num>
  <w:num w:numId="29" w16cid:durableId="1277322851">
    <w:abstractNumId w:val="102"/>
  </w:num>
  <w:num w:numId="30" w16cid:durableId="763526927">
    <w:abstractNumId w:val="39"/>
  </w:num>
  <w:num w:numId="31" w16cid:durableId="939873508">
    <w:abstractNumId w:val="57"/>
  </w:num>
  <w:num w:numId="32" w16cid:durableId="1624114995">
    <w:abstractNumId w:val="89"/>
  </w:num>
  <w:num w:numId="33" w16cid:durableId="1523322988">
    <w:abstractNumId w:val="69"/>
  </w:num>
  <w:num w:numId="34" w16cid:durableId="1261600176">
    <w:abstractNumId w:val="64"/>
  </w:num>
  <w:num w:numId="35" w16cid:durableId="2076275721">
    <w:abstractNumId w:val="17"/>
  </w:num>
  <w:num w:numId="36" w16cid:durableId="1700813412">
    <w:abstractNumId w:val="44"/>
  </w:num>
  <w:num w:numId="37" w16cid:durableId="406343379">
    <w:abstractNumId w:val="82"/>
  </w:num>
  <w:num w:numId="38" w16cid:durableId="706300581">
    <w:abstractNumId w:val="46"/>
  </w:num>
  <w:num w:numId="39" w16cid:durableId="570772724">
    <w:abstractNumId w:val="37"/>
  </w:num>
  <w:num w:numId="40" w16cid:durableId="1028796440">
    <w:abstractNumId w:val="95"/>
  </w:num>
  <w:num w:numId="41" w16cid:durableId="17435394">
    <w:abstractNumId w:val="49"/>
  </w:num>
  <w:num w:numId="42" w16cid:durableId="1892837368">
    <w:abstractNumId w:val="16"/>
  </w:num>
  <w:num w:numId="43" w16cid:durableId="1228152625">
    <w:abstractNumId w:val="88"/>
  </w:num>
  <w:num w:numId="44" w16cid:durableId="119736160">
    <w:abstractNumId w:val="61"/>
  </w:num>
  <w:num w:numId="45" w16cid:durableId="857698561">
    <w:abstractNumId w:val="10"/>
  </w:num>
  <w:num w:numId="46" w16cid:durableId="173963768">
    <w:abstractNumId w:val="104"/>
  </w:num>
  <w:num w:numId="47" w16cid:durableId="377097160">
    <w:abstractNumId w:val="19"/>
  </w:num>
  <w:num w:numId="48" w16cid:durableId="1679773129">
    <w:abstractNumId w:val="41"/>
  </w:num>
  <w:num w:numId="49" w16cid:durableId="1037044852">
    <w:abstractNumId w:val="50"/>
  </w:num>
  <w:num w:numId="50" w16cid:durableId="962199839">
    <w:abstractNumId w:val="103"/>
  </w:num>
  <w:num w:numId="51" w16cid:durableId="1831019482">
    <w:abstractNumId w:val="43"/>
  </w:num>
  <w:num w:numId="52" w16cid:durableId="320039926">
    <w:abstractNumId w:val="33"/>
  </w:num>
  <w:num w:numId="53" w16cid:durableId="772436932">
    <w:abstractNumId w:val="97"/>
  </w:num>
  <w:num w:numId="54" w16cid:durableId="559049716">
    <w:abstractNumId w:val="91"/>
  </w:num>
  <w:num w:numId="55" w16cid:durableId="1759208039">
    <w:abstractNumId w:val="52"/>
  </w:num>
  <w:num w:numId="56" w16cid:durableId="98139126">
    <w:abstractNumId w:val="29"/>
  </w:num>
  <w:num w:numId="57" w16cid:durableId="1004017898">
    <w:abstractNumId w:val="67"/>
  </w:num>
  <w:num w:numId="58" w16cid:durableId="376857682">
    <w:abstractNumId w:val="14"/>
  </w:num>
  <w:num w:numId="59" w16cid:durableId="211550539">
    <w:abstractNumId w:val="85"/>
  </w:num>
  <w:num w:numId="60" w16cid:durableId="1605729693">
    <w:abstractNumId w:val="48"/>
  </w:num>
  <w:num w:numId="61" w16cid:durableId="358165422">
    <w:abstractNumId w:val="42"/>
  </w:num>
  <w:num w:numId="62" w16cid:durableId="806123793">
    <w:abstractNumId w:val="100"/>
  </w:num>
  <w:num w:numId="63" w16cid:durableId="1250310496">
    <w:abstractNumId w:val="73"/>
  </w:num>
  <w:num w:numId="64" w16cid:durableId="1648124526">
    <w:abstractNumId w:val="70"/>
  </w:num>
  <w:num w:numId="65" w16cid:durableId="1280144421">
    <w:abstractNumId w:val="87"/>
  </w:num>
  <w:num w:numId="66" w16cid:durableId="1840653132">
    <w:abstractNumId w:val="96"/>
  </w:num>
  <w:num w:numId="67" w16cid:durableId="1196698056">
    <w:abstractNumId w:val="63"/>
  </w:num>
  <w:num w:numId="68" w16cid:durableId="1361707156">
    <w:abstractNumId w:val="18"/>
  </w:num>
  <w:num w:numId="69" w16cid:durableId="191189453">
    <w:abstractNumId w:val="68"/>
  </w:num>
  <w:num w:numId="70" w16cid:durableId="1967272285">
    <w:abstractNumId w:val="93"/>
  </w:num>
  <w:num w:numId="71" w16cid:durableId="1880581120">
    <w:abstractNumId w:val="86"/>
  </w:num>
  <w:num w:numId="72" w16cid:durableId="751314913">
    <w:abstractNumId w:val="36"/>
  </w:num>
  <w:num w:numId="73" w16cid:durableId="1187060459">
    <w:abstractNumId w:val="34"/>
  </w:num>
  <w:num w:numId="74" w16cid:durableId="1414009785">
    <w:abstractNumId w:val="62"/>
  </w:num>
  <w:num w:numId="75" w16cid:durableId="276330368">
    <w:abstractNumId w:val="65"/>
  </w:num>
  <w:num w:numId="76" w16cid:durableId="1283074688">
    <w:abstractNumId w:val="58"/>
  </w:num>
  <w:num w:numId="77" w16cid:durableId="810443809">
    <w:abstractNumId w:val="26"/>
  </w:num>
  <w:num w:numId="78" w16cid:durableId="310525393">
    <w:abstractNumId w:val="11"/>
  </w:num>
  <w:num w:numId="79" w16cid:durableId="191575500">
    <w:abstractNumId w:val="40"/>
  </w:num>
  <w:num w:numId="80" w16cid:durableId="1266768440">
    <w:abstractNumId w:val="21"/>
  </w:num>
  <w:num w:numId="81" w16cid:durableId="1366831648">
    <w:abstractNumId w:val="77"/>
  </w:num>
  <w:num w:numId="82" w16cid:durableId="95950186">
    <w:abstractNumId w:val="31"/>
  </w:num>
  <w:num w:numId="83" w16cid:durableId="398791930">
    <w:abstractNumId w:val="56"/>
  </w:num>
  <w:num w:numId="84" w16cid:durableId="1803033856">
    <w:abstractNumId w:val="79"/>
  </w:num>
  <w:num w:numId="85" w16cid:durableId="502280380">
    <w:abstractNumId w:val="51"/>
  </w:num>
  <w:num w:numId="86" w16cid:durableId="852916329">
    <w:abstractNumId w:val="60"/>
  </w:num>
  <w:num w:numId="87" w16cid:durableId="937296484">
    <w:abstractNumId w:val="20"/>
  </w:num>
  <w:num w:numId="88" w16cid:durableId="1689329459">
    <w:abstractNumId w:val="71"/>
  </w:num>
  <w:num w:numId="89" w16cid:durableId="1136223536">
    <w:abstractNumId w:val="32"/>
  </w:num>
  <w:num w:numId="90" w16cid:durableId="1256983468">
    <w:abstractNumId w:val="25"/>
  </w:num>
  <w:num w:numId="91" w16cid:durableId="143737689">
    <w:abstractNumId w:val="92"/>
  </w:num>
  <w:num w:numId="92" w16cid:durableId="70204608">
    <w:abstractNumId w:val="74"/>
  </w:num>
  <w:num w:numId="93" w16cid:durableId="928581679">
    <w:abstractNumId w:val="54"/>
  </w:num>
  <w:num w:numId="94" w16cid:durableId="82797478">
    <w:abstractNumId w:val="30"/>
  </w:num>
  <w:num w:numId="95" w16cid:durableId="1245649554">
    <w:abstractNumId w:val="23"/>
  </w:num>
  <w:num w:numId="96" w16cid:durableId="393505183">
    <w:abstractNumId w:val="66"/>
  </w:num>
  <w:num w:numId="97" w16cid:durableId="1723020156">
    <w:abstractNumId w:val="45"/>
  </w:num>
  <w:num w:numId="98" w16cid:durableId="1314068234">
    <w:abstractNumId w:val="59"/>
  </w:num>
  <w:num w:numId="99" w16cid:durableId="1497375858">
    <w:abstractNumId w:val="15"/>
  </w:num>
  <w:num w:numId="100" w16cid:durableId="1505700558">
    <w:abstractNumId w:val="72"/>
  </w:num>
  <w:num w:numId="101" w16cid:durableId="2073770434">
    <w:abstractNumId w:val="78"/>
  </w:num>
  <w:num w:numId="102" w16cid:durableId="691146034">
    <w:abstractNumId w:val="94"/>
  </w:num>
  <w:num w:numId="103" w16cid:durableId="296184134">
    <w:abstractNumId w:val="80"/>
  </w:num>
  <w:num w:numId="104" w16cid:durableId="1850441026">
    <w:abstractNumId w:val="99"/>
  </w:num>
  <w:num w:numId="105" w16cid:durableId="524828532">
    <w:abstractNumId w:val="38"/>
  </w:num>
  <w:num w:numId="106" w16cid:durableId="1705247245">
    <w:abstractNumId w:val="98"/>
  </w:num>
  <w:num w:numId="107" w16cid:durableId="2033410173">
    <w:abstractNumId w:val="83"/>
  </w:num>
  <w:num w:numId="108" w16cid:durableId="357243270">
    <w:abstractNumId w:val="75"/>
  </w:num>
  <w:num w:numId="109" w16cid:durableId="445276452">
    <w:abstractNumId w:val="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16F5"/>
    <w:rsid w:val="0004065B"/>
    <w:rsid w:val="0004134F"/>
    <w:rsid w:val="0004243A"/>
    <w:rsid w:val="00073BF1"/>
    <w:rsid w:val="000748AA"/>
    <w:rsid w:val="00087045"/>
    <w:rsid w:val="00090629"/>
    <w:rsid w:val="00094621"/>
    <w:rsid w:val="000B05A4"/>
    <w:rsid w:val="000E4B38"/>
    <w:rsid w:val="000F0EA6"/>
    <w:rsid w:val="001406E7"/>
    <w:rsid w:val="001417D9"/>
    <w:rsid w:val="00147806"/>
    <w:rsid w:val="001638F6"/>
    <w:rsid w:val="00167F58"/>
    <w:rsid w:val="00192903"/>
    <w:rsid w:val="001953C4"/>
    <w:rsid w:val="001A2000"/>
    <w:rsid w:val="001B0C53"/>
    <w:rsid w:val="001D67A5"/>
    <w:rsid w:val="001F3157"/>
    <w:rsid w:val="0026731B"/>
    <w:rsid w:val="00271631"/>
    <w:rsid w:val="00275126"/>
    <w:rsid w:val="002A2947"/>
    <w:rsid w:val="002B20B2"/>
    <w:rsid w:val="002E7660"/>
    <w:rsid w:val="003209D6"/>
    <w:rsid w:val="0032440E"/>
    <w:rsid w:val="003317BF"/>
    <w:rsid w:val="00334A73"/>
    <w:rsid w:val="003422FF"/>
    <w:rsid w:val="003435D2"/>
    <w:rsid w:val="003658C0"/>
    <w:rsid w:val="003C0B32"/>
    <w:rsid w:val="00432BB4"/>
    <w:rsid w:val="00434DD4"/>
    <w:rsid w:val="00492DA4"/>
    <w:rsid w:val="004952C4"/>
    <w:rsid w:val="004E3AEC"/>
    <w:rsid w:val="004F07DC"/>
    <w:rsid w:val="004F55CA"/>
    <w:rsid w:val="005227D4"/>
    <w:rsid w:val="00546782"/>
    <w:rsid w:val="00587EAE"/>
    <w:rsid w:val="005A186F"/>
    <w:rsid w:val="005A1C5A"/>
    <w:rsid w:val="005A5FDD"/>
    <w:rsid w:val="005D64C8"/>
    <w:rsid w:val="005F3778"/>
    <w:rsid w:val="005F61AC"/>
    <w:rsid w:val="00616EDE"/>
    <w:rsid w:val="00630C35"/>
    <w:rsid w:val="00690EFD"/>
    <w:rsid w:val="00692C7B"/>
    <w:rsid w:val="006A1F8B"/>
    <w:rsid w:val="006B0DDB"/>
    <w:rsid w:val="006C19DF"/>
    <w:rsid w:val="007021DE"/>
    <w:rsid w:val="0070241E"/>
    <w:rsid w:val="0071058E"/>
    <w:rsid w:val="00711B10"/>
    <w:rsid w:val="00712B39"/>
    <w:rsid w:val="0072626A"/>
    <w:rsid w:val="00726ED3"/>
    <w:rsid w:val="00732607"/>
    <w:rsid w:val="0074278A"/>
    <w:rsid w:val="00743BA8"/>
    <w:rsid w:val="00765312"/>
    <w:rsid w:val="00790976"/>
    <w:rsid w:val="007943F8"/>
    <w:rsid w:val="007A486A"/>
    <w:rsid w:val="007F24E7"/>
    <w:rsid w:val="00812A15"/>
    <w:rsid w:val="0082710B"/>
    <w:rsid w:val="00844483"/>
    <w:rsid w:val="008521A1"/>
    <w:rsid w:val="00854716"/>
    <w:rsid w:val="00857753"/>
    <w:rsid w:val="008650E3"/>
    <w:rsid w:val="00866F64"/>
    <w:rsid w:val="008B4651"/>
    <w:rsid w:val="008B6A00"/>
    <w:rsid w:val="008C6CEE"/>
    <w:rsid w:val="008D3519"/>
    <w:rsid w:val="008E28CB"/>
    <w:rsid w:val="008E2BCE"/>
    <w:rsid w:val="00915748"/>
    <w:rsid w:val="00934F1C"/>
    <w:rsid w:val="009525E1"/>
    <w:rsid w:val="009746CA"/>
    <w:rsid w:val="00981DEB"/>
    <w:rsid w:val="00987D96"/>
    <w:rsid w:val="00994129"/>
    <w:rsid w:val="009D2231"/>
    <w:rsid w:val="009D4DAC"/>
    <w:rsid w:val="00A122DB"/>
    <w:rsid w:val="00A20955"/>
    <w:rsid w:val="00A2580E"/>
    <w:rsid w:val="00A31738"/>
    <w:rsid w:val="00A36AF9"/>
    <w:rsid w:val="00A40523"/>
    <w:rsid w:val="00A5507C"/>
    <w:rsid w:val="00A57984"/>
    <w:rsid w:val="00A57F84"/>
    <w:rsid w:val="00A60659"/>
    <w:rsid w:val="00A81257"/>
    <w:rsid w:val="00A86015"/>
    <w:rsid w:val="00A90181"/>
    <w:rsid w:val="00AA0156"/>
    <w:rsid w:val="00AA0FF3"/>
    <w:rsid w:val="00AC3431"/>
    <w:rsid w:val="00AD165F"/>
    <w:rsid w:val="00AE3A8D"/>
    <w:rsid w:val="00B02200"/>
    <w:rsid w:val="00B4678D"/>
    <w:rsid w:val="00B4749D"/>
    <w:rsid w:val="00B47B7A"/>
    <w:rsid w:val="00B646B8"/>
    <w:rsid w:val="00B706C8"/>
    <w:rsid w:val="00B77DEA"/>
    <w:rsid w:val="00B912F9"/>
    <w:rsid w:val="00BE3F68"/>
    <w:rsid w:val="00C1004E"/>
    <w:rsid w:val="00C20BA0"/>
    <w:rsid w:val="00C343B0"/>
    <w:rsid w:val="00C36742"/>
    <w:rsid w:val="00C37A13"/>
    <w:rsid w:val="00C579E2"/>
    <w:rsid w:val="00C57DF3"/>
    <w:rsid w:val="00C60A25"/>
    <w:rsid w:val="00C74475"/>
    <w:rsid w:val="00C80BD4"/>
    <w:rsid w:val="00C850D2"/>
    <w:rsid w:val="00CA37EE"/>
    <w:rsid w:val="00CE4C5A"/>
    <w:rsid w:val="00CE7EC3"/>
    <w:rsid w:val="00CF1213"/>
    <w:rsid w:val="00CF3A42"/>
    <w:rsid w:val="00D07593"/>
    <w:rsid w:val="00D17432"/>
    <w:rsid w:val="00D300D0"/>
    <w:rsid w:val="00D43783"/>
    <w:rsid w:val="00D5413C"/>
    <w:rsid w:val="00D65BE5"/>
    <w:rsid w:val="00D95E7D"/>
    <w:rsid w:val="00DC07A3"/>
    <w:rsid w:val="00E007D6"/>
    <w:rsid w:val="00E051BD"/>
    <w:rsid w:val="00E1158A"/>
    <w:rsid w:val="00E11B8A"/>
    <w:rsid w:val="00E2730A"/>
    <w:rsid w:val="00E62C96"/>
    <w:rsid w:val="00E71D8E"/>
    <w:rsid w:val="00E916F5"/>
    <w:rsid w:val="00E95836"/>
    <w:rsid w:val="00EF4373"/>
    <w:rsid w:val="00EF66D5"/>
    <w:rsid w:val="00F22F5B"/>
    <w:rsid w:val="00F24745"/>
    <w:rsid w:val="00F411F1"/>
    <w:rsid w:val="00F677F9"/>
    <w:rsid w:val="00F71D55"/>
    <w:rsid w:val="00FA3B39"/>
    <w:rsid w:val="00FB2D21"/>
    <w:rsid w:val="00FD1504"/>
    <w:rsid w:val="00FE431C"/>
    <w:rsid w:val="00FF43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689449C"/>
  <w15:chartTrackingRefBased/>
  <w15:docId w15:val="{E98528C0-C1B4-4555-AF09-02AE4B2521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color w:val="4D322D" w:themeColor="text2"/>
        <w:sz w:val="22"/>
        <w:szCs w:val="22"/>
        <w:lang w:val="en-US" w:eastAsia="ja-JP" w:bidi="ar-SA"/>
      </w:rPr>
    </w:rPrDefault>
    <w:pPrDefault>
      <w:pPr>
        <w:spacing w:before="120" w:after="200" w:line="264"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4" w:unhideWhenUsed="1" w:qFormat="1"/>
    <w:lsdException w:name="heading 5" w:semiHidden="1" w:uiPriority="13" w:unhideWhenUsed="1" w:qFormat="1"/>
    <w:lsdException w:name="heading 6" w:semiHidden="1" w:uiPriority="13" w:unhideWhenUsed="1" w:qFormat="1"/>
    <w:lsdException w:name="heading 7" w:semiHidden="1" w:uiPriority="4" w:unhideWhenUsed="1" w:qFormat="1"/>
    <w:lsdException w:name="heading 8" w:semiHidden="1" w:uiPriority="4" w:unhideWhenUsed="1" w:qFormat="1"/>
    <w:lsdException w:name="heading 9" w:semiHidden="1" w:uiPriority="4"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2"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7" w:unhideWhenUsed="1" w:qFormat="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1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1" w:unhideWhenUsed="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9" w:unhideWhenUsed="1"/>
    <w:lsdException w:name="TOC Heading" w:semiHidden="1" w:uiPriority="39" w:unhideWhenUsed="1" w:qFormat="1"/>
    <w:lsdException w:name="Plain Table 1" w:uiPriority="40"/>
    <w:lsdException w:name="Plain Table 2" w:uiPriority="41"/>
    <w:lsdException w:name="Plain Table 3" w:uiPriority="42"/>
    <w:lsdException w:name="Plain Table 4" w:uiPriority="43"/>
    <w:lsdException w:name="Plain Table 5" w:uiPriority="44"/>
    <w:lsdException w:name="Grid Table Light" w:uiPriority="45"/>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1504"/>
  </w:style>
  <w:style w:type="paragraph" w:styleId="Heading1">
    <w:name w:val="heading 1"/>
    <w:basedOn w:val="Normal"/>
    <w:next w:val="Normal"/>
    <w:link w:val="Heading1Char"/>
    <w:uiPriority w:val="4"/>
    <w:qFormat/>
    <w:rsid w:val="00A122DB"/>
    <w:pPr>
      <w:keepNext/>
      <w:keepLines/>
      <w:spacing w:before="600" w:after="60"/>
      <w:outlineLvl w:val="0"/>
    </w:pPr>
    <w:rPr>
      <w:rFonts w:asciiTheme="majorHAnsi" w:eastAsiaTheme="majorEastAsia" w:hAnsiTheme="majorHAnsi" w:cstheme="majorBidi"/>
      <w:color w:val="3F251D" w:themeColor="accent1"/>
      <w:sz w:val="30"/>
      <w:szCs w:val="30"/>
    </w:rPr>
  </w:style>
  <w:style w:type="paragraph" w:styleId="Heading2">
    <w:name w:val="heading 2"/>
    <w:basedOn w:val="Normal"/>
    <w:next w:val="Normal"/>
    <w:link w:val="Heading2Char"/>
    <w:uiPriority w:val="4"/>
    <w:unhideWhenUsed/>
    <w:qFormat/>
    <w:rsid w:val="00A122DB"/>
    <w:pPr>
      <w:keepNext/>
      <w:keepLines/>
      <w:spacing w:before="240" w:after="0"/>
      <w:outlineLvl w:val="1"/>
    </w:pPr>
    <w:rPr>
      <w:rFonts w:asciiTheme="majorHAnsi" w:eastAsiaTheme="majorEastAsia" w:hAnsiTheme="majorHAnsi" w:cstheme="majorBidi"/>
      <w:caps/>
      <w:color w:val="3F251D" w:themeColor="accent1"/>
    </w:rPr>
  </w:style>
  <w:style w:type="paragraph" w:styleId="Heading3">
    <w:name w:val="heading 3"/>
    <w:basedOn w:val="Normal"/>
    <w:next w:val="Normal"/>
    <w:link w:val="Heading3Char"/>
    <w:uiPriority w:val="9"/>
    <w:unhideWhenUsed/>
    <w:qFormat/>
    <w:rsid w:val="00A122DB"/>
    <w:pPr>
      <w:keepNext/>
      <w:keepLines/>
      <w:spacing w:before="200" w:after="0"/>
      <w:outlineLvl w:val="2"/>
    </w:pPr>
    <w:rPr>
      <w:rFonts w:asciiTheme="majorHAnsi" w:eastAsiaTheme="majorEastAsia" w:hAnsiTheme="majorHAnsi" w:cstheme="majorBidi"/>
      <w:color w:val="3F251D" w:themeColor="accent1"/>
    </w:rPr>
  </w:style>
  <w:style w:type="paragraph" w:styleId="Heading5">
    <w:name w:val="heading 5"/>
    <w:basedOn w:val="Normal"/>
    <w:next w:val="Normal"/>
    <w:link w:val="Heading5Char"/>
    <w:uiPriority w:val="4"/>
    <w:semiHidden/>
    <w:unhideWhenUsed/>
    <w:qFormat/>
    <w:rsid w:val="00A122DB"/>
    <w:pPr>
      <w:keepNext/>
      <w:keepLines/>
      <w:spacing w:before="200" w:after="0"/>
      <w:outlineLvl w:val="4"/>
    </w:pPr>
    <w:rPr>
      <w:rFonts w:asciiTheme="majorHAnsi" w:eastAsiaTheme="majorEastAsia" w:hAnsiTheme="majorHAnsi" w:cstheme="majorBidi"/>
      <w:color w:val="1F120E" w:themeColor="accent1" w:themeShade="80"/>
    </w:rPr>
  </w:style>
  <w:style w:type="paragraph" w:styleId="Heading6">
    <w:name w:val="heading 6"/>
    <w:basedOn w:val="Normal"/>
    <w:next w:val="Normal"/>
    <w:link w:val="Heading6Char"/>
    <w:uiPriority w:val="4"/>
    <w:semiHidden/>
    <w:unhideWhenUsed/>
    <w:qFormat/>
    <w:rsid w:val="00A122DB"/>
    <w:pPr>
      <w:keepNext/>
      <w:keepLines/>
      <w:spacing w:before="200" w:after="0"/>
      <w:outlineLvl w:val="5"/>
    </w:pPr>
    <w:rPr>
      <w:rFonts w:asciiTheme="majorHAnsi" w:eastAsiaTheme="majorEastAsia" w:hAnsiTheme="majorHAnsi" w:cstheme="majorBidi"/>
      <w:i/>
      <w:iCs/>
      <w:color w:val="1F120E" w:themeColor="accent1" w:themeShade="7F"/>
    </w:rPr>
  </w:style>
  <w:style w:type="paragraph" w:styleId="Heading8">
    <w:name w:val="heading 8"/>
    <w:basedOn w:val="Normal"/>
    <w:next w:val="Normal"/>
    <w:link w:val="Heading8Char"/>
    <w:uiPriority w:val="4"/>
    <w:semiHidden/>
    <w:unhideWhenUsed/>
    <w:qFormat/>
    <w:rsid w:val="00A122DB"/>
    <w:pPr>
      <w:keepNext/>
      <w:keepLines/>
      <w:spacing w:before="40" w:after="0"/>
      <w:outlineLvl w:val="7"/>
    </w:pPr>
    <w:rPr>
      <w:rFonts w:asciiTheme="majorHAnsi" w:eastAsiaTheme="majorEastAsia" w:hAnsiTheme="majorHAnsi" w:cstheme="majorBidi"/>
      <w:color w:val="272727" w:themeColor="text1" w:themeTint="D8"/>
      <w:szCs w:val="21"/>
    </w:rPr>
  </w:style>
  <w:style w:type="paragraph" w:styleId="Heading9">
    <w:name w:val="heading 9"/>
    <w:basedOn w:val="Normal"/>
    <w:next w:val="Normal"/>
    <w:link w:val="Heading9Char"/>
    <w:uiPriority w:val="4"/>
    <w:semiHidden/>
    <w:unhideWhenUsed/>
    <w:qFormat/>
    <w:rsid w:val="00A122DB"/>
    <w:pPr>
      <w:keepNext/>
      <w:keepLines/>
      <w:spacing w:before="40" w:after="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LightShading">
    <w:name w:val="Light Shading"/>
    <w:basedOn w:val="TableNormal"/>
    <w:uiPriority w:val="60"/>
    <w:pPr>
      <w:spacing w:before="40" w:after="4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val="0"/>
        <w:bCs/>
        <w:caps/>
        <w:smallCaps w:val="0"/>
        <w:color w:val="000000" w:themeColor="text1"/>
        <w:spacing w:val="20"/>
      </w:rPr>
      <w:tblPr/>
      <w:tcPr>
        <w:tcBorders>
          <w:top w:val="single" w:sz="8" w:space="0" w:color="000000" w:themeColor="text1"/>
          <w:left w:val="nil"/>
          <w:bottom w:val="single" w:sz="8" w:space="0" w:color="000000" w:themeColor="text1"/>
          <w:right w:val="nil"/>
          <w:insideH w:val="nil"/>
          <w:insideV w:val="nil"/>
        </w:tcBorders>
        <w:vAlign w:val="bottom"/>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tactInfo">
    <w:name w:val="Contact Info"/>
    <w:basedOn w:val="Normal"/>
    <w:uiPriority w:val="4"/>
    <w:qFormat/>
    <w:pPr>
      <w:spacing w:before="360" w:after="0"/>
      <w:contextualSpacing/>
      <w:jc w:val="center"/>
    </w:pPr>
  </w:style>
  <w:style w:type="character" w:customStyle="1" w:styleId="Heading1Char">
    <w:name w:val="Heading 1 Char"/>
    <w:basedOn w:val="DefaultParagraphFont"/>
    <w:link w:val="Heading1"/>
    <w:uiPriority w:val="4"/>
    <w:rsid w:val="00690EFD"/>
    <w:rPr>
      <w:rFonts w:asciiTheme="majorHAnsi" w:eastAsiaTheme="majorEastAsia" w:hAnsiTheme="majorHAnsi" w:cstheme="majorBidi"/>
      <w:color w:val="3F251D" w:themeColor="accent1"/>
      <w:sz w:val="30"/>
      <w:szCs w:val="30"/>
    </w:rPr>
  </w:style>
  <w:style w:type="character" w:customStyle="1" w:styleId="Heading2Char">
    <w:name w:val="Heading 2 Char"/>
    <w:basedOn w:val="DefaultParagraphFont"/>
    <w:link w:val="Heading2"/>
    <w:uiPriority w:val="4"/>
    <w:rsid w:val="00690EFD"/>
    <w:rPr>
      <w:rFonts w:asciiTheme="majorHAnsi" w:eastAsiaTheme="majorEastAsia" w:hAnsiTheme="majorHAnsi" w:cstheme="majorBidi"/>
      <w:caps/>
      <w:color w:val="3F251D" w:themeColor="accent1"/>
      <w:sz w:val="22"/>
      <w:szCs w:val="22"/>
    </w:rPr>
  </w:style>
  <w:style w:type="character" w:customStyle="1" w:styleId="Heading3Char">
    <w:name w:val="Heading 3 Char"/>
    <w:basedOn w:val="DefaultParagraphFont"/>
    <w:link w:val="Heading3"/>
    <w:uiPriority w:val="9"/>
    <w:rsid w:val="00690EFD"/>
    <w:rPr>
      <w:rFonts w:asciiTheme="majorHAnsi" w:eastAsiaTheme="majorEastAsia" w:hAnsiTheme="majorHAnsi" w:cstheme="majorBidi"/>
      <w:color w:val="3F251D" w:themeColor="accent1"/>
      <w:sz w:val="22"/>
      <w:szCs w:val="22"/>
    </w:rPr>
  </w:style>
  <w:style w:type="character" w:customStyle="1" w:styleId="Heading5Char">
    <w:name w:val="Heading 5 Char"/>
    <w:basedOn w:val="DefaultParagraphFont"/>
    <w:link w:val="Heading5"/>
    <w:uiPriority w:val="4"/>
    <w:semiHidden/>
    <w:rsid w:val="00690EFD"/>
    <w:rPr>
      <w:rFonts w:asciiTheme="majorHAnsi" w:eastAsiaTheme="majorEastAsia" w:hAnsiTheme="majorHAnsi" w:cstheme="majorBidi"/>
      <w:color w:val="1F120E" w:themeColor="accent1" w:themeShade="80"/>
    </w:rPr>
  </w:style>
  <w:style w:type="character" w:customStyle="1" w:styleId="Heading6Char">
    <w:name w:val="Heading 6 Char"/>
    <w:basedOn w:val="DefaultParagraphFont"/>
    <w:link w:val="Heading6"/>
    <w:uiPriority w:val="4"/>
    <w:semiHidden/>
    <w:rsid w:val="00690EFD"/>
    <w:rPr>
      <w:rFonts w:asciiTheme="majorHAnsi" w:eastAsiaTheme="majorEastAsia" w:hAnsiTheme="majorHAnsi" w:cstheme="majorBidi"/>
      <w:i/>
      <w:iCs/>
      <w:color w:val="1F120E" w:themeColor="accent1" w:themeShade="7F"/>
    </w:rPr>
  </w:style>
  <w:style w:type="paragraph" w:styleId="ListBullet">
    <w:name w:val="List Bullet"/>
    <w:basedOn w:val="Normal"/>
    <w:uiPriority w:val="7"/>
    <w:unhideWhenUsed/>
    <w:qFormat/>
    <w:pPr>
      <w:numPr>
        <w:numId w:val="5"/>
      </w:numPr>
    </w:pPr>
  </w:style>
  <w:style w:type="paragraph" w:styleId="ListNumber">
    <w:name w:val="List Number"/>
    <w:basedOn w:val="Normal"/>
    <w:uiPriority w:val="5"/>
    <w:unhideWhenUsed/>
    <w:qFormat/>
    <w:pPr>
      <w:numPr>
        <w:numId w:val="6"/>
      </w:numPr>
      <w:contextualSpacing/>
    </w:pPr>
  </w:style>
  <w:style w:type="paragraph" w:styleId="Title">
    <w:name w:val="Title"/>
    <w:basedOn w:val="Normal"/>
    <w:link w:val="TitleChar"/>
    <w:uiPriority w:val="2"/>
    <w:unhideWhenUsed/>
    <w:qFormat/>
    <w:rsid w:val="00FD1504"/>
    <w:pPr>
      <w:spacing w:before="440" w:after="40" w:line="240" w:lineRule="auto"/>
      <w:contextualSpacing/>
      <w:jc w:val="center"/>
    </w:pPr>
    <w:rPr>
      <w:rFonts w:asciiTheme="majorHAnsi" w:eastAsiaTheme="majorEastAsia" w:hAnsiTheme="majorHAnsi" w:cstheme="majorBidi"/>
      <w:color w:val="3F251D" w:themeColor="accent1"/>
      <w:kern w:val="28"/>
      <w:sz w:val="60"/>
      <w:szCs w:val="60"/>
    </w:rPr>
  </w:style>
  <w:style w:type="character" w:customStyle="1" w:styleId="TitleChar">
    <w:name w:val="Title Char"/>
    <w:basedOn w:val="DefaultParagraphFont"/>
    <w:link w:val="Title"/>
    <w:uiPriority w:val="2"/>
    <w:rsid w:val="00FD1504"/>
    <w:rPr>
      <w:rFonts w:asciiTheme="majorHAnsi" w:eastAsiaTheme="majorEastAsia" w:hAnsiTheme="majorHAnsi" w:cstheme="majorBidi"/>
      <w:color w:val="3F251D" w:themeColor="accent1"/>
      <w:kern w:val="28"/>
      <w:sz w:val="60"/>
      <w:szCs w:val="60"/>
    </w:rPr>
  </w:style>
  <w:style w:type="paragraph" w:styleId="Subtitle">
    <w:name w:val="Subtitle"/>
    <w:basedOn w:val="Normal"/>
    <w:link w:val="SubtitleChar"/>
    <w:uiPriority w:val="3"/>
    <w:unhideWhenUsed/>
    <w:qFormat/>
    <w:rsid w:val="00FD1504"/>
    <w:pPr>
      <w:numPr>
        <w:ilvl w:val="1"/>
      </w:numPr>
      <w:spacing w:before="300" w:after="40"/>
      <w:contextualSpacing/>
      <w:jc w:val="center"/>
    </w:pPr>
    <w:rPr>
      <w:rFonts w:asciiTheme="majorHAnsi" w:eastAsiaTheme="majorEastAsia" w:hAnsiTheme="majorHAnsi" w:cstheme="majorBidi"/>
      <w:caps/>
      <w:sz w:val="26"/>
      <w:szCs w:val="26"/>
    </w:rPr>
  </w:style>
  <w:style w:type="character" w:customStyle="1" w:styleId="SubtitleChar">
    <w:name w:val="Subtitle Char"/>
    <w:basedOn w:val="DefaultParagraphFont"/>
    <w:link w:val="Subtitle"/>
    <w:uiPriority w:val="3"/>
    <w:rsid w:val="00FD1504"/>
    <w:rPr>
      <w:rFonts w:asciiTheme="majorHAnsi" w:eastAsiaTheme="majorEastAsia" w:hAnsiTheme="majorHAnsi" w:cstheme="majorBidi"/>
      <w:caps/>
      <w:sz w:val="26"/>
      <w:szCs w:val="26"/>
    </w:rPr>
  </w:style>
  <w:style w:type="paragraph" w:customStyle="1" w:styleId="Photo">
    <w:name w:val="Photo"/>
    <w:basedOn w:val="Normal"/>
    <w:uiPriority w:val="1"/>
    <w:qFormat/>
    <w:rsid w:val="00D5413C"/>
    <w:pPr>
      <w:spacing w:before="2400" w:after="400"/>
      <w:jc w:val="center"/>
    </w:pPr>
  </w:style>
  <w:style w:type="paragraph" w:styleId="Caption">
    <w:name w:val="caption"/>
    <w:basedOn w:val="Normal"/>
    <w:next w:val="Normal"/>
    <w:uiPriority w:val="2"/>
    <w:semiHidden/>
    <w:unhideWhenUsed/>
    <w:qFormat/>
    <w:rsid w:val="00A122DB"/>
    <w:pPr>
      <w:spacing w:before="0" w:line="240" w:lineRule="auto"/>
    </w:pPr>
    <w:rPr>
      <w:i/>
      <w:iCs/>
      <w:szCs w:val="18"/>
    </w:rPr>
  </w:style>
  <w:style w:type="character" w:customStyle="1" w:styleId="Heading9Char">
    <w:name w:val="Heading 9 Char"/>
    <w:basedOn w:val="DefaultParagraphFont"/>
    <w:link w:val="Heading9"/>
    <w:uiPriority w:val="4"/>
    <w:semiHidden/>
    <w:rsid w:val="00A122DB"/>
    <w:rPr>
      <w:rFonts w:asciiTheme="majorHAnsi" w:eastAsiaTheme="majorEastAsia" w:hAnsiTheme="majorHAnsi" w:cstheme="majorBidi"/>
      <w:i/>
      <w:iCs/>
      <w:color w:val="272727" w:themeColor="text1" w:themeTint="D8"/>
      <w:szCs w:val="21"/>
    </w:rPr>
  </w:style>
  <w:style w:type="character" w:customStyle="1" w:styleId="Heading8Char">
    <w:name w:val="Heading 8 Char"/>
    <w:basedOn w:val="DefaultParagraphFont"/>
    <w:link w:val="Heading8"/>
    <w:uiPriority w:val="4"/>
    <w:semiHidden/>
    <w:rsid w:val="00A122DB"/>
    <w:rPr>
      <w:rFonts w:asciiTheme="majorHAnsi" w:eastAsiaTheme="majorEastAsia" w:hAnsiTheme="majorHAnsi" w:cstheme="majorBidi"/>
      <w:color w:val="272727" w:themeColor="text1" w:themeTint="D8"/>
      <w:szCs w:val="21"/>
    </w:rPr>
  </w:style>
  <w:style w:type="paragraph" w:styleId="TOCHeading">
    <w:name w:val="TOC Heading"/>
    <w:basedOn w:val="Heading1"/>
    <w:next w:val="Normal"/>
    <w:uiPriority w:val="39"/>
    <w:semiHidden/>
    <w:unhideWhenUsed/>
    <w:qFormat/>
    <w:pPr>
      <w:spacing w:before="0"/>
      <w:outlineLvl w:val="9"/>
    </w:pPr>
  </w:style>
  <w:style w:type="paragraph" w:styleId="Footer">
    <w:name w:val="footer"/>
    <w:basedOn w:val="Normal"/>
    <w:link w:val="FooterChar"/>
    <w:uiPriority w:val="99"/>
    <w:unhideWhenUsed/>
    <w:rsid w:val="003422FF"/>
    <w:pPr>
      <w:spacing w:before="0" w:after="0" w:line="240" w:lineRule="auto"/>
      <w:jc w:val="right"/>
    </w:pPr>
    <w:rPr>
      <w:szCs w:val="16"/>
    </w:rPr>
  </w:style>
  <w:style w:type="character" w:customStyle="1" w:styleId="FooterChar">
    <w:name w:val="Footer Char"/>
    <w:basedOn w:val="DefaultParagraphFont"/>
    <w:link w:val="Footer"/>
    <w:uiPriority w:val="99"/>
    <w:rsid w:val="003422FF"/>
    <w:rPr>
      <w:sz w:val="22"/>
      <w:szCs w:val="16"/>
    </w:rPr>
  </w:style>
  <w:style w:type="paragraph" w:styleId="TOC3">
    <w:name w:val="toc 3"/>
    <w:basedOn w:val="Normal"/>
    <w:next w:val="Normal"/>
    <w:autoRedefine/>
    <w:uiPriority w:val="39"/>
    <w:semiHidden/>
    <w:unhideWhenUsed/>
    <w:pPr>
      <w:spacing w:after="100"/>
      <w:ind w:left="400"/>
    </w:pPr>
    <w:rPr>
      <w:i/>
      <w:iCs/>
    </w:rPr>
  </w:style>
  <w:style w:type="paragraph" w:styleId="TOC1">
    <w:name w:val="toc 1"/>
    <w:basedOn w:val="Normal"/>
    <w:next w:val="Normal"/>
    <w:autoRedefine/>
    <w:uiPriority w:val="39"/>
    <w:semiHidden/>
    <w:unhideWhenUsed/>
    <w:pPr>
      <w:spacing w:after="100"/>
    </w:pPr>
  </w:style>
  <w:style w:type="paragraph" w:styleId="TOC2">
    <w:name w:val="toc 2"/>
    <w:basedOn w:val="Normal"/>
    <w:next w:val="Normal"/>
    <w:autoRedefine/>
    <w:uiPriority w:val="39"/>
    <w:semiHidden/>
    <w:unhideWhenUsed/>
    <w:pPr>
      <w:spacing w:after="100"/>
      <w:ind w:left="200"/>
    </w:pPr>
  </w:style>
  <w:style w:type="paragraph" w:styleId="BalloonText">
    <w:name w:val="Balloon Text"/>
    <w:basedOn w:val="Normal"/>
    <w:link w:val="BalloonTextChar"/>
    <w:uiPriority w:val="99"/>
    <w:semiHidden/>
    <w:unhideWhenUsed/>
    <w:rsid w:val="00A122DB"/>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A122DB"/>
    <w:rPr>
      <w:rFonts w:ascii="Tahoma" w:hAnsi="Tahoma" w:cs="Tahoma"/>
      <w:szCs w:val="16"/>
    </w:rPr>
  </w:style>
  <w:style w:type="paragraph" w:styleId="Bibliography">
    <w:name w:val="Bibliography"/>
    <w:basedOn w:val="Normal"/>
    <w:next w:val="Normal"/>
    <w:uiPriority w:val="39"/>
    <w:semiHidden/>
    <w:unhideWhenUsed/>
  </w:style>
  <w:style w:type="paragraph" w:styleId="BodyText3">
    <w:name w:val="Body Text 3"/>
    <w:basedOn w:val="Normal"/>
    <w:link w:val="BodyText3Char"/>
    <w:uiPriority w:val="99"/>
    <w:semiHidden/>
    <w:unhideWhenUsed/>
    <w:rsid w:val="00A122DB"/>
    <w:pPr>
      <w:spacing w:after="120"/>
    </w:pPr>
    <w:rPr>
      <w:szCs w:val="16"/>
    </w:rPr>
  </w:style>
  <w:style w:type="table" w:customStyle="1" w:styleId="ReportTable">
    <w:name w:val="Report Table"/>
    <w:basedOn w:val="TableNormal"/>
    <w:uiPriority w:val="99"/>
    <w:pPr>
      <w:spacing w:before="60" w:after="60" w:line="240" w:lineRule="auto"/>
      <w:jc w:val="center"/>
    </w:pPr>
    <w:tblPr>
      <w:tblBorders>
        <w:top w:val="single" w:sz="4" w:space="0" w:color="3F251D" w:themeColor="accent1"/>
        <w:left w:val="single" w:sz="4" w:space="0" w:color="3F251D" w:themeColor="accent1"/>
        <w:bottom w:val="single" w:sz="4" w:space="0" w:color="3F251D" w:themeColor="accent1"/>
        <w:right w:val="single" w:sz="4" w:space="0" w:color="3F251D" w:themeColor="accent1"/>
        <w:insideH w:val="single" w:sz="4" w:space="0" w:color="3F251D" w:themeColor="accent1"/>
        <w:insideV w:val="single" w:sz="4" w:space="0" w:color="3F251D" w:themeColor="accent1"/>
      </w:tblBorders>
    </w:tblPr>
    <w:tblStylePr w:type="firstRow">
      <w:rPr>
        <w:b/>
        <w:color w:val="000000" w:themeColor="text1"/>
      </w:rPr>
      <w:tblPr/>
      <w:tcPr>
        <w:tcBorders>
          <w:top w:val="nil"/>
          <w:left w:val="nil"/>
          <w:bottom w:val="nil"/>
          <w:right w:val="nil"/>
          <w:insideH w:val="nil"/>
          <w:insideV w:val="nil"/>
          <w:tl2br w:val="nil"/>
          <w:tr2bl w:val="nil"/>
        </w:tcBorders>
      </w:tcPr>
    </w:tblStylePr>
    <w:tblStylePr w:type="firstCol">
      <w:pPr>
        <w:wordWrap/>
        <w:jc w:val="left"/>
      </w:pPr>
    </w:tblStylePr>
  </w:style>
  <w:style w:type="table" w:styleId="TableGrid">
    <w:name w:val="Table Grid"/>
    <w:basedOn w:val="TableNormal"/>
    <w:uiPriority w:val="59"/>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A2000"/>
    <w:pPr>
      <w:spacing w:before="0" w:after="0" w:line="240" w:lineRule="auto"/>
    </w:pPr>
  </w:style>
  <w:style w:type="character" w:customStyle="1" w:styleId="HeaderChar">
    <w:name w:val="Header Char"/>
    <w:basedOn w:val="DefaultParagraphFont"/>
    <w:link w:val="Header"/>
    <w:uiPriority w:val="99"/>
    <w:rsid w:val="001A2000"/>
  </w:style>
  <w:style w:type="character" w:customStyle="1" w:styleId="BodyText3Char">
    <w:name w:val="Body Text 3 Char"/>
    <w:basedOn w:val="DefaultParagraphFont"/>
    <w:link w:val="BodyText3"/>
    <w:uiPriority w:val="99"/>
    <w:semiHidden/>
    <w:rsid w:val="00A122DB"/>
    <w:rPr>
      <w:szCs w:val="16"/>
    </w:rPr>
  </w:style>
  <w:style w:type="character" w:styleId="CommentReference">
    <w:name w:val="annotation reference"/>
    <w:basedOn w:val="DefaultParagraphFont"/>
    <w:uiPriority w:val="99"/>
    <w:semiHidden/>
    <w:unhideWhenUsed/>
    <w:rsid w:val="00A122DB"/>
    <w:rPr>
      <w:sz w:val="22"/>
      <w:szCs w:val="16"/>
    </w:rPr>
  </w:style>
  <w:style w:type="paragraph" w:styleId="BodyTextIndent3">
    <w:name w:val="Body Text Indent 3"/>
    <w:basedOn w:val="Normal"/>
    <w:link w:val="BodyTextIndent3Char"/>
    <w:uiPriority w:val="99"/>
    <w:semiHidden/>
    <w:unhideWhenUsed/>
    <w:rsid w:val="00A122DB"/>
    <w:pPr>
      <w:spacing w:after="120"/>
      <w:ind w:left="360"/>
    </w:pPr>
    <w:rPr>
      <w:szCs w:val="16"/>
    </w:rPr>
  </w:style>
  <w:style w:type="character" w:customStyle="1" w:styleId="BodyTextIndent3Char">
    <w:name w:val="Body Text Indent 3 Char"/>
    <w:basedOn w:val="DefaultParagraphFont"/>
    <w:link w:val="BodyTextIndent3"/>
    <w:uiPriority w:val="99"/>
    <w:semiHidden/>
    <w:rsid w:val="00A122DB"/>
    <w:rPr>
      <w:szCs w:val="16"/>
    </w:rPr>
  </w:style>
  <w:style w:type="paragraph" w:styleId="CommentText">
    <w:name w:val="annotation text"/>
    <w:basedOn w:val="Normal"/>
    <w:link w:val="CommentTextChar"/>
    <w:uiPriority w:val="99"/>
    <w:semiHidden/>
    <w:unhideWhenUsed/>
    <w:rsid w:val="00A122DB"/>
    <w:pPr>
      <w:spacing w:line="240" w:lineRule="auto"/>
    </w:pPr>
    <w:rPr>
      <w:szCs w:val="20"/>
    </w:rPr>
  </w:style>
  <w:style w:type="character" w:customStyle="1" w:styleId="CommentTextChar">
    <w:name w:val="Comment Text Char"/>
    <w:basedOn w:val="DefaultParagraphFont"/>
    <w:link w:val="CommentText"/>
    <w:uiPriority w:val="99"/>
    <w:semiHidden/>
    <w:rsid w:val="00A122DB"/>
    <w:rPr>
      <w:szCs w:val="20"/>
    </w:rPr>
  </w:style>
  <w:style w:type="paragraph" w:styleId="CommentSubject">
    <w:name w:val="annotation subject"/>
    <w:basedOn w:val="CommentText"/>
    <w:next w:val="CommentText"/>
    <w:link w:val="CommentSubjectChar"/>
    <w:uiPriority w:val="99"/>
    <w:semiHidden/>
    <w:unhideWhenUsed/>
    <w:rsid w:val="00A122DB"/>
    <w:rPr>
      <w:b/>
      <w:bCs/>
    </w:rPr>
  </w:style>
  <w:style w:type="character" w:customStyle="1" w:styleId="CommentSubjectChar">
    <w:name w:val="Comment Subject Char"/>
    <w:basedOn w:val="CommentTextChar"/>
    <w:link w:val="CommentSubject"/>
    <w:uiPriority w:val="99"/>
    <w:semiHidden/>
    <w:rsid w:val="00A122DB"/>
    <w:rPr>
      <w:b/>
      <w:bCs/>
      <w:szCs w:val="20"/>
    </w:rPr>
  </w:style>
  <w:style w:type="paragraph" w:styleId="DocumentMap">
    <w:name w:val="Document Map"/>
    <w:basedOn w:val="Normal"/>
    <w:link w:val="DocumentMapChar"/>
    <w:uiPriority w:val="99"/>
    <w:semiHidden/>
    <w:unhideWhenUsed/>
    <w:rsid w:val="00A122DB"/>
    <w:pPr>
      <w:spacing w:before="0" w:after="0" w:line="240" w:lineRule="auto"/>
    </w:pPr>
    <w:rPr>
      <w:rFonts w:ascii="Segoe UI" w:hAnsi="Segoe UI" w:cs="Segoe UI"/>
      <w:szCs w:val="16"/>
    </w:rPr>
  </w:style>
  <w:style w:type="character" w:customStyle="1" w:styleId="DocumentMapChar">
    <w:name w:val="Document Map Char"/>
    <w:basedOn w:val="DefaultParagraphFont"/>
    <w:link w:val="DocumentMap"/>
    <w:uiPriority w:val="99"/>
    <w:semiHidden/>
    <w:rsid w:val="00A122DB"/>
    <w:rPr>
      <w:rFonts w:ascii="Segoe UI" w:hAnsi="Segoe UI" w:cs="Segoe UI"/>
      <w:szCs w:val="16"/>
    </w:rPr>
  </w:style>
  <w:style w:type="paragraph" w:styleId="EndnoteText">
    <w:name w:val="endnote text"/>
    <w:basedOn w:val="Normal"/>
    <w:link w:val="EndnoteTextChar"/>
    <w:uiPriority w:val="99"/>
    <w:semiHidden/>
    <w:unhideWhenUsed/>
    <w:rsid w:val="00A122DB"/>
    <w:pPr>
      <w:spacing w:before="0" w:after="0" w:line="240" w:lineRule="auto"/>
    </w:pPr>
    <w:rPr>
      <w:szCs w:val="20"/>
    </w:rPr>
  </w:style>
  <w:style w:type="character" w:customStyle="1" w:styleId="EndnoteTextChar">
    <w:name w:val="Endnote Text Char"/>
    <w:basedOn w:val="DefaultParagraphFont"/>
    <w:link w:val="EndnoteText"/>
    <w:uiPriority w:val="99"/>
    <w:semiHidden/>
    <w:rsid w:val="00A122DB"/>
    <w:rPr>
      <w:szCs w:val="20"/>
    </w:rPr>
  </w:style>
  <w:style w:type="paragraph" w:styleId="EnvelopeReturn">
    <w:name w:val="envelope return"/>
    <w:basedOn w:val="Normal"/>
    <w:uiPriority w:val="99"/>
    <w:semiHidden/>
    <w:unhideWhenUsed/>
    <w:rsid w:val="00A122DB"/>
    <w:pPr>
      <w:spacing w:before="0" w:after="0" w:line="240" w:lineRule="auto"/>
    </w:pPr>
    <w:rPr>
      <w:rFonts w:asciiTheme="majorHAnsi" w:eastAsiaTheme="majorEastAsia" w:hAnsiTheme="majorHAnsi" w:cstheme="majorBidi"/>
      <w:szCs w:val="20"/>
    </w:rPr>
  </w:style>
  <w:style w:type="paragraph" w:styleId="FootnoteText">
    <w:name w:val="footnote text"/>
    <w:basedOn w:val="Normal"/>
    <w:link w:val="FootnoteTextChar"/>
    <w:uiPriority w:val="99"/>
    <w:semiHidden/>
    <w:unhideWhenUsed/>
    <w:rsid w:val="00A122DB"/>
    <w:pPr>
      <w:spacing w:before="0" w:after="0" w:line="240" w:lineRule="auto"/>
    </w:pPr>
    <w:rPr>
      <w:szCs w:val="20"/>
    </w:rPr>
  </w:style>
  <w:style w:type="character" w:customStyle="1" w:styleId="FootnoteTextChar">
    <w:name w:val="Footnote Text Char"/>
    <w:basedOn w:val="DefaultParagraphFont"/>
    <w:link w:val="FootnoteText"/>
    <w:uiPriority w:val="99"/>
    <w:semiHidden/>
    <w:rsid w:val="00A122DB"/>
    <w:rPr>
      <w:szCs w:val="20"/>
    </w:rPr>
  </w:style>
  <w:style w:type="character" w:styleId="HTMLCode">
    <w:name w:val="HTML Code"/>
    <w:basedOn w:val="DefaultParagraphFont"/>
    <w:uiPriority w:val="99"/>
    <w:semiHidden/>
    <w:unhideWhenUsed/>
    <w:rsid w:val="00A122DB"/>
    <w:rPr>
      <w:rFonts w:ascii="Consolas" w:hAnsi="Consolas"/>
      <w:sz w:val="22"/>
      <w:szCs w:val="20"/>
    </w:rPr>
  </w:style>
  <w:style w:type="paragraph" w:styleId="HTMLPreformatted">
    <w:name w:val="HTML Preformatted"/>
    <w:basedOn w:val="Normal"/>
    <w:link w:val="HTMLPreformattedChar"/>
    <w:uiPriority w:val="99"/>
    <w:semiHidden/>
    <w:unhideWhenUsed/>
    <w:rsid w:val="00A122DB"/>
    <w:pPr>
      <w:spacing w:before="0" w:after="0"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A122DB"/>
    <w:rPr>
      <w:rFonts w:ascii="Consolas" w:hAnsi="Consolas"/>
      <w:szCs w:val="20"/>
    </w:rPr>
  </w:style>
  <w:style w:type="character" w:styleId="HTMLKeyboard">
    <w:name w:val="HTML Keyboard"/>
    <w:basedOn w:val="DefaultParagraphFont"/>
    <w:uiPriority w:val="99"/>
    <w:semiHidden/>
    <w:unhideWhenUsed/>
    <w:rsid w:val="00A122DB"/>
    <w:rPr>
      <w:rFonts w:ascii="Consolas" w:hAnsi="Consolas"/>
      <w:sz w:val="22"/>
      <w:szCs w:val="20"/>
    </w:rPr>
  </w:style>
  <w:style w:type="character" w:styleId="HTMLTypewriter">
    <w:name w:val="HTML Typewriter"/>
    <w:basedOn w:val="DefaultParagraphFont"/>
    <w:uiPriority w:val="99"/>
    <w:semiHidden/>
    <w:unhideWhenUsed/>
    <w:rsid w:val="00A122DB"/>
    <w:rPr>
      <w:rFonts w:ascii="Consolas" w:hAnsi="Consolas"/>
      <w:sz w:val="22"/>
      <w:szCs w:val="20"/>
    </w:rPr>
  </w:style>
  <w:style w:type="paragraph" w:styleId="MacroText">
    <w:name w:val="macro"/>
    <w:link w:val="MacroTextChar"/>
    <w:uiPriority w:val="99"/>
    <w:semiHidden/>
    <w:unhideWhenUsed/>
    <w:rsid w:val="00A122DB"/>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Cs w:val="20"/>
    </w:rPr>
  </w:style>
  <w:style w:type="character" w:customStyle="1" w:styleId="MacroTextChar">
    <w:name w:val="Macro Text Char"/>
    <w:basedOn w:val="DefaultParagraphFont"/>
    <w:link w:val="MacroText"/>
    <w:uiPriority w:val="99"/>
    <w:semiHidden/>
    <w:rsid w:val="00A122DB"/>
    <w:rPr>
      <w:rFonts w:ascii="Consolas" w:hAnsi="Consolas"/>
      <w:szCs w:val="20"/>
    </w:rPr>
  </w:style>
  <w:style w:type="paragraph" w:styleId="PlainText">
    <w:name w:val="Plain Text"/>
    <w:basedOn w:val="Normal"/>
    <w:link w:val="PlainTextChar"/>
    <w:uiPriority w:val="99"/>
    <w:semiHidden/>
    <w:unhideWhenUsed/>
    <w:rsid w:val="00A122DB"/>
    <w:pPr>
      <w:spacing w:before="0" w:after="0" w:line="240" w:lineRule="auto"/>
    </w:pPr>
    <w:rPr>
      <w:rFonts w:ascii="Consolas" w:hAnsi="Consolas"/>
      <w:szCs w:val="21"/>
    </w:rPr>
  </w:style>
  <w:style w:type="character" w:customStyle="1" w:styleId="PlainTextChar">
    <w:name w:val="Plain Text Char"/>
    <w:basedOn w:val="DefaultParagraphFont"/>
    <w:link w:val="PlainText"/>
    <w:uiPriority w:val="99"/>
    <w:semiHidden/>
    <w:rsid w:val="00A122DB"/>
    <w:rPr>
      <w:rFonts w:ascii="Consolas" w:hAnsi="Consolas"/>
      <w:szCs w:val="21"/>
    </w:rPr>
  </w:style>
  <w:style w:type="character" w:styleId="PlaceholderText">
    <w:name w:val="Placeholder Text"/>
    <w:basedOn w:val="DefaultParagraphFont"/>
    <w:uiPriority w:val="99"/>
    <w:semiHidden/>
    <w:rsid w:val="00A122DB"/>
    <w:rPr>
      <w:color w:val="595959" w:themeColor="text1" w:themeTint="A6"/>
    </w:rPr>
  </w:style>
  <w:style w:type="character" w:styleId="Hyperlink">
    <w:name w:val="Hyperlink"/>
    <w:basedOn w:val="DefaultParagraphFont"/>
    <w:uiPriority w:val="99"/>
    <w:unhideWhenUsed/>
    <w:rsid w:val="00EF4373"/>
    <w:rPr>
      <w:color w:val="993E21" w:themeColor="hyperlink"/>
      <w:u w:val="single"/>
    </w:rPr>
  </w:style>
  <w:style w:type="character" w:styleId="UnresolvedMention">
    <w:name w:val="Unresolved Mention"/>
    <w:basedOn w:val="DefaultParagraphFont"/>
    <w:uiPriority w:val="99"/>
    <w:semiHidden/>
    <w:unhideWhenUsed/>
    <w:rsid w:val="00EF4373"/>
    <w:rPr>
      <w:color w:val="605E5C"/>
      <w:shd w:val="clear" w:color="auto" w:fill="E1DFDD"/>
    </w:rPr>
  </w:style>
  <w:style w:type="character" w:customStyle="1" w:styleId="relative">
    <w:name w:val="relative"/>
    <w:basedOn w:val="DefaultParagraphFont"/>
    <w:rsid w:val="00E2730A"/>
  </w:style>
  <w:style w:type="character" w:styleId="Strong">
    <w:name w:val="Strong"/>
    <w:basedOn w:val="DefaultParagraphFont"/>
    <w:uiPriority w:val="22"/>
    <w:qFormat/>
    <w:rsid w:val="00E2730A"/>
    <w:rPr>
      <w:b/>
      <w:bCs/>
    </w:rPr>
  </w:style>
  <w:style w:type="paragraph" w:styleId="ListParagraph">
    <w:name w:val="List Paragraph"/>
    <w:basedOn w:val="Normal"/>
    <w:uiPriority w:val="34"/>
    <w:semiHidden/>
    <w:qFormat/>
    <w:rsid w:val="000F0EA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913084">
      <w:bodyDiv w:val="1"/>
      <w:marLeft w:val="0"/>
      <w:marRight w:val="0"/>
      <w:marTop w:val="0"/>
      <w:marBottom w:val="0"/>
      <w:divBdr>
        <w:top w:val="none" w:sz="0" w:space="0" w:color="auto"/>
        <w:left w:val="none" w:sz="0" w:space="0" w:color="auto"/>
        <w:bottom w:val="none" w:sz="0" w:space="0" w:color="auto"/>
        <w:right w:val="none" w:sz="0" w:space="0" w:color="auto"/>
      </w:divBdr>
    </w:div>
    <w:div w:id="213471341">
      <w:bodyDiv w:val="1"/>
      <w:marLeft w:val="0"/>
      <w:marRight w:val="0"/>
      <w:marTop w:val="0"/>
      <w:marBottom w:val="0"/>
      <w:divBdr>
        <w:top w:val="none" w:sz="0" w:space="0" w:color="auto"/>
        <w:left w:val="none" w:sz="0" w:space="0" w:color="auto"/>
        <w:bottom w:val="none" w:sz="0" w:space="0" w:color="auto"/>
        <w:right w:val="none" w:sz="0" w:space="0" w:color="auto"/>
      </w:divBdr>
    </w:div>
    <w:div w:id="264121567">
      <w:bodyDiv w:val="1"/>
      <w:marLeft w:val="0"/>
      <w:marRight w:val="0"/>
      <w:marTop w:val="0"/>
      <w:marBottom w:val="0"/>
      <w:divBdr>
        <w:top w:val="none" w:sz="0" w:space="0" w:color="auto"/>
        <w:left w:val="none" w:sz="0" w:space="0" w:color="auto"/>
        <w:bottom w:val="none" w:sz="0" w:space="0" w:color="auto"/>
        <w:right w:val="none" w:sz="0" w:space="0" w:color="auto"/>
      </w:divBdr>
      <w:divsChild>
        <w:div w:id="453640249">
          <w:marLeft w:val="0"/>
          <w:marRight w:val="0"/>
          <w:marTop w:val="0"/>
          <w:marBottom w:val="0"/>
          <w:divBdr>
            <w:top w:val="none" w:sz="0" w:space="0" w:color="auto"/>
            <w:left w:val="none" w:sz="0" w:space="0" w:color="auto"/>
            <w:bottom w:val="none" w:sz="0" w:space="0" w:color="auto"/>
            <w:right w:val="none" w:sz="0" w:space="0" w:color="auto"/>
          </w:divBdr>
          <w:divsChild>
            <w:div w:id="410857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656993">
      <w:bodyDiv w:val="1"/>
      <w:marLeft w:val="0"/>
      <w:marRight w:val="0"/>
      <w:marTop w:val="0"/>
      <w:marBottom w:val="0"/>
      <w:divBdr>
        <w:top w:val="none" w:sz="0" w:space="0" w:color="auto"/>
        <w:left w:val="none" w:sz="0" w:space="0" w:color="auto"/>
        <w:bottom w:val="none" w:sz="0" w:space="0" w:color="auto"/>
        <w:right w:val="none" w:sz="0" w:space="0" w:color="auto"/>
      </w:divBdr>
    </w:div>
    <w:div w:id="329061009">
      <w:bodyDiv w:val="1"/>
      <w:marLeft w:val="0"/>
      <w:marRight w:val="0"/>
      <w:marTop w:val="0"/>
      <w:marBottom w:val="0"/>
      <w:divBdr>
        <w:top w:val="none" w:sz="0" w:space="0" w:color="auto"/>
        <w:left w:val="none" w:sz="0" w:space="0" w:color="auto"/>
        <w:bottom w:val="none" w:sz="0" w:space="0" w:color="auto"/>
        <w:right w:val="none" w:sz="0" w:space="0" w:color="auto"/>
      </w:divBdr>
    </w:div>
    <w:div w:id="677847099">
      <w:bodyDiv w:val="1"/>
      <w:marLeft w:val="0"/>
      <w:marRight w:val="0"/>
      <w:marTop w:val="0"/>
      <w:marBottom w:val="0"/>
      <w:divBdr>
        <w:top w:val="none" w:sz="0" w:space="0" w:color="auto"/>
        <w:left w:val="none" w:sz="0" w:space="0" w:color="auto"/>
        <w:bottom w:val="none" w:sz="0" w:space="0" w:color="auto"/>
        <w:right w:val="none" w:sz="0" w:space="0" w:color="auto"/>
      </w:divBdr>
    </w:div>
    <w:div w:id="684140164">
      <w:bodyDiv w:val="1"/>
      <w:marLeft w:val="0"/>
      <w:marRight w:val="0"/>
      <w:marTop w:val="0"/>
      <w:marBottom w:val="0"/>
      <w:divBdr>
        <w:top w:val="none" w:sz="0" w:space="0" w:color="auto"/>
        <w:left w:val="none" w:sz="0" w:space="0" w:color="auto"/>
        <w:bottom w:val="none" w:sz="0" w:space="0" w:color="auto"/>
        <w:right w:val="none" w:sz="0" w:space="0" w:color="auto"/>
      </w:divBdr>
    </w:div>
    <w:div w:id="715737457">
      <w:bodyDiv w:val="1"/>
      <w:marLeft w:val="0"/>
      <w:marRight w:val="0"/>
      <w:marTop w:val="0"/>
      <w:marBottom w:val="0"/>
      <w:divBdr>
        <w:top w:val="none" w:sz="0" w:space="0" w:color="auto"/>
        <w:left w:val="none" w:sz="0" w:space="0" w:color="auto"/>
        <w:bottom w:val="none" w:sz="0" w:space="0" w:color="auto"/>
        <w:right w:val="none" w:sz="0" w:space="0" w:color="auto"/>
      </w:divBdr>
      <w:divsChild>
        <w:div w:id="2056853160">
          <w:marLeft w:val="0"/>
          <w:marRight w:val="0"/>
          <w:marTop w:val="0"/>
          <w:marBottom w:val="0"/>
          <w:divBdr>
            <w:top w:val="none" w:sz="0" w:space="0" w:color="auto"/>
            <w:left w:val="none" w:sz="0" w:space="0" w:color="auto"/>
            <w:bottom w:val="none" w:sz="0" w:space="0" w:color="auto"/>
            <w:right w:val="none" w:sz="0" w:space="0" w:color="auto"/>
          </w:divBdr>
          <w:divsChild>
            <w:div w:id="1529025203">
              <w:marLeft w:val="0"/>
              <w:marRight w:val="0"/>
              <w:marTop w:val="0"/>
              <w:marBottom w:val="0"/>
              <w:divBdr>
                <w:top w:val="none" w:sz="0" w:space="0" w:color="auto"/>
                <w:left w:val="none" w:sz="0" w:space="0" w:color="auto"/>
                <w:bottom w:val="none" w:sz="0" w:space="0" w:color="auto"/>
                <w:right w:val="none" w:sz="0" w:space="0" w:color="auto"/>
              </w:divBdr>
            </w:div>
          </w:divsChild>
        </w:div>
        <w:div w:id="154030748">
          <w:marLeft w:val="0"/>
          <w:marRight w:val="0"/>
          <w:marTop w:val="0"/>
          <w:marBottom w:val="0"/>
          <w:divBdr>
            <w:top w:val="none" w:sz="0" w:space="0" w:color="auto"/>
            <w:left w:val="none" w:sz="0" w:space="0" w:color="auto"/>
            <w:bottom w:val="none" w:sz="0" w:space="0" w:color="auto"/>
            <w:right w:val="none" w:sz="0" w:space="0" w:color="auto"/>
          </w:divBdr>
          <w:divsChild>
            <w:div w:id="1911695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900998">
      <w:bodyDiv w:val="1"/>
      <w:marLeft w:val="0"/>
      <w:marRight w:val="0"/>
      <w:marTop w:val="0"/>
      <w:marBottom w:val="0"/>
      <w:divBdr>
        <w:top w:val="none" w:sz="0" w:space="0" w:color="auto"/>
        <w:left w:val="none" w:sz="0" w:space="0" w:color="auto"/>
        <w:bottom w:val="none" w:sz="0" w:space="0" w:color="auto"/>
        <w:right w:val="none" w:sz="0" w:space="0" w:color="auto"/>
      </w:divBdr>
      <w:divsChild>
        <w:div w:id="513035040">
          <w:marLeft w:val="0"/>
          <w:marRight w:val="0"/>
          <w:marTop w:val="0"/>
          <w:marBottom w:val="0"/>
          <w:divBdr>
            <w:top w:val="none" w:sz="0" w:space="0" w:color="auto"/>
            <w:left w:val="none" w:sz="0" w:space="0" w:color="auto"/>
            <w:bottom w:val="none" w:sz="0" w:space="0" w:color="auto"/>
            <w:right w:val="none" w:sz="0" w:space="0" w:color="auto"/>
          </w:divBdr>
          <w:divsChild>
            <w:div w:id="2016806646">
              <w:marLeft w:val="0"/>
              <w:marRight w:val="0"/>
              <w:marTop w:val="0"/>
              <w:marBottom w:val="0"/>
              <w:divBdr>
                <w:top w:val="none" w:sz="0" w:space="0" w:color="auto"/>
                <w:left w:val="none" w:sz="0" w:space="0" w:color="auto"/>
                <w:bottom w:val="none" w:sz="0" w:space="0" w:color="auto"/>
                <w:right w:val="none" w:sz="0" w:space="0" w:color="auto"/>
              </w:divBdr>
              <w:divsChild>
                <w:div w:id="929194867">
                  <w:marLeft w:val="0"/>
                  <w:marRight w:val="0"/>
                  <w:marTop w:val="0"/>
                  <w:marBottom w:val="0"/>
                  <w:divBdr>
                    <w:top w:val="none" w:sz="0" w:space="0" w:color="auto"/>
                    <w:left w:val="none" w:sz="0" w:space="0" w:color="auto"/>
                    <w:bottom w:val="none" w:sz="0" w:space="0" w:color="auto"/>
                    <w:right w:val="none" w:sz="0" w:space="0" w:color="auto"/>
                  </w:divBdr>
                </w:div>
                <w:div w:id="1278760596">
                  <w:marLeft w:val="0"/>
                  <w:marRight w:val="0"/>
                  <w:marTop w:val="0"/>
                  <w:marBottom w:val="0"/>
                  <w:divBdr>
                    <w:top w:val="none" w:sz="0" w:space="0" w:color="auto"/>
                    <w:left w:val="none" w:sz="0" w:space="0" w:color="auto"/>
                    <w:bottom w:val="none" w:sz="0" w:space="0" w:color="auto"/>
                    <w:right w:val="none" w:sz="0" w:space="0" w:color="auto"/>
                  </w:divBdr>
                </w:div>
                <w:div w:id="394399803">
                  <w:marLeft w:val="0"/>
                  <w:marRight w:val="0"/>
                  <w:marTop w:val="0"/>
                  <w:marBottom w:val="0"/>
                  <w:divBdr>
                    <w:top w:val="none" w:sz="0" w:space="0" w:color="auto"/>
                    <w:left w:val="none" w:sz="0" w:space="0" w:color="auto"/>
                    <w:bottom w:val="none" w:sz="0" w:space="0" w:color="auto"/>
                    <w:right w:val="none" w:sz="0" w:space="0" w:color="auto"/>
                  </w:divBdr>
                </w:div>
                <w:div w:id="579558714">
                  <w:marLeft w:val="0"/>
                  <w:marRight w:val="0"/>
                  <w:marTop w:val="0"/>
                  <w:marBottom w:val="0"/>
                  <w:divBdr>
                    <w:top w:val="none" w:sz="0" w:space="0" w:color="auto"/>
                    <w:left w:val="none" w:sz="0" w:space="0" w:color="auto"/>
                    <w:bottom w:val="none" w:sz="0" w:space="0" w:color="auto"/>
                    <w:right w:val="none" w:sz="0" w:space="0" w:color="auto"/>
                  </w:divBdr>
                </w:div>
                <w:div w:id="396904172">
                  <w:marLeft w:val="0"/>
                  <w:marRight w:val="0"/>
                  <w:marTop w:val="0"/>
                  <w:marBottom w:val="0"/>
                  <w:divBdr>
                    <w:top w:val="none" w:sz="0" w:space="0" w:color="auto"/>
                    <w:left w:val="none" w:sz="0" w:space="0" w:color="auto"/>
                    <w:bottom w:val="none" w:sz="0" w:space="0" w:color="auto"/>
                    <w:right w:val="none" w:sz="0" w:space="0" w:color="auto"/>
                  </w:divBdr>
                </w:div>
              </w:divsChild>
            </w:div>
            <w:div w:id="393628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435485">
      <w:bodyDiv w:val="1"/>
      <w:marLeft w:val="0"/>
      <w:marRight w:val="0"/>
      <w:marTop w:val="0"/>
      <w:marBottom w:val="0"/>
      <w:divBdr>
        <w:top w:val="none" w:sz="0" w:space="0" w:color="auto"/>
        <w:left w:val="none" w:sz="0" w:space="0" w:color="auto"/>
        <w:bottom w:val="none" w:sz="0" w:space="0" w:color="auto"/>
        <w:right w:val="none" w:sz="0" w:space="0" w:color="auto"/>
      </w:divBdr>
    </w:div>
    <w:div w:id="1144664975">
      <w:bodyDiv w:val="1"/>
      <w:marLeft w:val="0"/>
      <w:marRight w:val="0"/>
      <w:marTop w:val="0"/>
      <w:marBottom w:val="0"/>
      <w:divBdr>
        <w:top w:val="none" w:sz="0" w:space="0" w:color="auto"/>
        <w:left w:val="none" w:sz="0" w:space="0" w:color="auto"/>
        <w:bottom w:val="none" w:sz="0" w:space="0" w:color="auto"/>
        <w:right w:val="none" w:sz="0" w:space="0" w:color="auto"/>
      </w:divBdr>
    </w:div>
    <w:div w:id="1169368743">
      <w:bodyDiv w:val="1"/>
      <w:marLeft w:val="0"/>
      <w:marRight w:val="0"/>
      <w:marTop w:val="0"/>
      <w:marBottom w:val="0"/>
      <w:divBdr>
        <w:top w:val="none" w:sz="0" w:space="0" w:color="auto"/>
        <w:left w:val="none" w:sz="0" w:space="0" w:color="auto"/>
        <w:bottom w:val="none" w:sz="0" w:space="0" w:color="auto"/>
        <w:right w:val="none" w:sz="0" w:space="0" w:color="auto"/>
      </w:divBdr>
    </w:div>
    <w:div w:id="1187405747">
      <w:bodyDiv w:val="1"/>
      <w:marLeft w:val="0"/>
      <w:marRight w:val="0"/>
      <w:marTop w:val="0"/>
      <w:marBottom w:val="0"/>
      <w:divBdr>
        <w:top w:val="none" w:sz="0" w:space="0" w:color="auto"/>
        <w:left w:val="none" w:sz="0" w:space="0" w:color="auto"/>
        <w:bottom w:val="none" w:sz="0" w:space="0" w:color="auto"/>
        <w:right w:val="none" w:sz="0" w:space="0" w:color="auto"/>
      </w:divBdr>
    </w:div>
    <w:div w:id="1221358187">
      <w:bodyDiv w:val="1"/>
      <w:marLeft w:val="0"/>
      <w:marRight w:val="0"/>
      <w:marTop w:val="0"/>
      <w:marBottom w:val="0"/>
      <w:divBdr>
        <w:top w:val="none" w:sz="0" w:space="0" w:color="auto"/>
        <w:left w:val="none" w:sz="0" w:space="0" w:color="auto"/>
        <w:bottom w:val="none" w:sz="0" w:space="0" w:color="auto"/>
        <w:right w:val="none" w:sz="0" w:space="0" w:color="auto"/>
      </w:divBdr>
    </w:div>
    <w:div w:id="1298338738">
      <w:bodyDiv w:val="1"/>
      <w:marLeft w:val="0"/>
      <w:marRight w:val="0"/>
      <w:marTop w:val="0"/>
      <w:marBottom w:val="0"/>
      <w:divBdr>
        <w:top w:val="none" w:sz="0" w:space="0" w:color="auto"/>
        <w:left w:val="none" w:sz="0" w:space="0" w:color="auto"/>
        <w:bottom w:val="none" w:sz="0" w:space="0" w:color="auto"/>
        <w:right w:val="none" w:sz="0" w:space="0" w:color="auto"/>
      </w:divBdr>
      <w:divsChild>
        <w:div w:id="1454862960">
          <w:marLeft w:val="0"/>
          <w:marRight w:val="0"/>
          <w:marTop w:val="0"/>
          <w:marBottom w:val="0"/>
          <w:divBdr>
            <w:top w:val="none" w:sz="0" w:space="0" w:color="auto"/>
            <w:left w:val="none" w:sz="0" w:space="0" w:color="auto"/>
            <w:bottom w:val="none" w:sz="0" w:space="0" w:color="auto"/>
            <w:right w:val="none" w:sz="0" w:space="0" w:color="auto"/>
          </w:divBdr>
          <w:divsChild>
            <w:div w:id="1179656487">
              <w:marLeft w:val="0"/>
              <w:marRight w:val="0"/>
              <w:marTop w:val="0"/>
              <w:marBottom w:val="0"/>
              <w:divBdr>
                <w:top w:val="none" w:sz="0" w:space="0" w:color="auto"/>
                <w:left w:val="none" w:sz="0" w:space="0" w:color="auto"/>
                <w:bottom w:val="none" w:sz="0" w:space="0" w:color="auto"/>
                <w:right w:val="none" w:sz="0" w:space="0" w:color="auto"/>
              </w:divBdr>
              <w:divsChild>
                <w:div w:id="856968106">
                  <w:marLeft w:val="0"/>
                  <w:marRight w:val="0"/>
                  <w:marTop w:val="0"/>
                  <w:marBottom w:val="0"/>
                  <w:divBdr>
                    <w:top w:val="none" w:sz="0" w:space="0" w:color="auto"/>
                    <w:left w:val="none" w:sz="0" w:space="0" w:color="auto"/>
                    <w:bottom w:val="none" w:sz="0" w:space="0" w:color="auto"/>
                    <w:right w:val="none" w:sz="0" w:space="0" w:color="auto"/>
                  </w:divBdr>
                  <w:divsChild>
                    <w:div w:id="283776703">
                      <w:marLeft w:val="0"/>
                      <w:marRight w:val="0"/>
                      <w:marTop w:val="0"/>
                      <w:marBottom w:val="0"/>
                      <w:divBdr>
                        <w:top w:val="none" w:sz="0" w:space="0" w:color="auto"/>
                        <w:left w:val="none" w:sz="0" w:space="0" w:color="auto"/>
                        <w:bottom w:val="none" w:sz="0" w:space="0" w:color="auto"/>
                        <w:right w:val="none" w:sz="0" w:space="0" w:color="auto"/>
                      </w:divBdr>
                      <w:divsChild>
                        <w:div w:id="364015681">
                          <w:marLeft w:val="0"/>
                          <w:marRight w:val="0"/>
                          <w:marTop w:val="0"/>
                          <w:marBottom w:val="0"/>
                          <w:divBdr>
                            <w:top w:val="none" w:sz="0" w:space="0" w:color="auto"/>
                            <w:left w:val="none" w:sz="0" w:space="0" w:color="auto"/>
                            <w:bottom w:val="none" w:sz="0" w:space="0" w:color="auto"/>
                            <w:right w:val="none" w:sz="0" w:space="0" w:color="auto"/>
                          </w:divBdr>
                          <w:divsChild>
                            <w:div w:id="118842182">
                              <w:marLeft w:val="0"/>
                              <w:marRight w:val="0"/>
                              <w:marTop w:val="0"/>
                              <w:marBottom w:val="0"/>
                              <w:divBdr>
                                <w:top w:val="none" w:sz="0" w:space="0" w:color="auto"/>
                                <w:left w:val="none" w:sz="0" w:space="0" w:color="auto"/>
                                <w:bottom w:val="none" w:sz="0" w:space="0" w:color="auto"/>
                                <w:right w:val="none" w:sz="0" w:space="0" w:color="auto"/>
                              </w:divBdr>
                              <w:divsChild>
                                <w:div w:id="1268734202">
                                  <w:marLeft w:val="0"/>
                                  <w:marRight w:val="0"/>
                                  <w:marTop w:val="0"/>
                                  <w:marBottom w:val="0"/>
                                  <w:divBdr>
                                    <w:top w:val="none" w:sz="0" w:space="0" w:color="auto"/>
                                    <w:left w:val="none" w:sz="0" w:space="0" w:color="auto"/>
                                    <w:bottom w:val="none" w:sz="0" w:space="0" w:color="auto"/>
                                    <w:right w:val="none" w:sz="0" w:space="0" w:color="auto"/>
                                  </w:divBdr>
                                  <w:divsChild>
                                    <w:div w:id="1590769626">
                                      <w:marLeft w:val="0"/>
                                      <w:marRight w:val="0"/>
                                      <w:marTop w:val="0"/>
                                      <w:marBottom w:val="0"/>
                                      <w:divBdr>
                                        <w:top w:val="none" w:sz="0" w:space="0" w:color="auto"/>
                                        <w:left w:val="none" w:sz="0" w:space="0" w:color="auto"/>
                                        <w:bottom w:val="none" w:sz="0" w:space="0" w:color="auto"/>
                                        <w:right w:val="none" w:sz="0" w:space="0" w:color="auto"/>
                                      </w:divBdr>
                                      <w:divsChild>
                                        <w:div w:id="836458252">
                                          <w:marLeft w:val="0"/>
                                          <w:marRight w:val="0"/>
                                          <w:marTop w:val="0"/>
                                          <w:marBottom w:val="0"/>
                                          <w:divBdr>
                                            <w:top w:val="none" w:sz="0" w:space="0" w:color="auto"/>
                                            <w:left w:val="none" w:sz="0" w:space="0" w:color="auto"/>
                                            <w:bottom w:val="none" w:sz="0" w:space="0" w:color="auto"/>
                                            <w:right w:val="none" w:sz="0" w:space="0" w:color="auto"/>
                                          </w:divBdr>
                                          <w:divsChild>
                                            <w:div w:id="485123394">
                                              <w:marLeft w:val="0"/>
                                              <w:marRight w:val="0"/>
                                              <w:marTop w:val="0"/>
                                              <w:marBottom w:val="0"/>
                                              <w:divBdr>
                                                <w:top w:val="none" w:sz="0" w:space="0" w:color="auto"/>
                                                <w:left w:val="none" w:sz="0" w:space="0" w:color="auto"/>
                                                <w:bottom w:val="none" w:sz="0" w:space="0" w:color="auto"/>
                                                <w:right w:val="none" w:sz="0" w:space="0" w:color="auto"/>
                                              </w:divBdr>
                                            </w:div>
                                          </w:divsChild>
                                        </w:div>
                                        <w:div w:id="878511115">
                                          <w:marLeft w:val="0"/>
                                          <w:marRight w:val="0"/>
                                          <w:marTop w:val="0"/>
                                          <w:marBottom w:val="0"/>
                                          <w:divBdr>
                                            <w:top w:val="none" w:sz="0" w:space="0" w:color="auto"/>
                                            <w:left w:val="none" w:sz="0" w:space="0" w:color="auto"/>
                                            <w:bottom w:val="none" w:sz="0" w:space="0" w:color="auto"/>
                                            <w:right w:val="none" w:sz="0" w:space="0" w:color="auto"/>
                                          </w:divBdr>
                                          <w:divsChild>
                                            <w:div w:id="1156186901">
                                              <w:marLeft w:val="0"/>
                                              <w:marRight w:val="0"/>
                                              <w:marTop w:val="0"/>
                                              <w:marBottom w:val="0"/>
                                              <w:divBdr>
                                                <w:top w:val="none" w:sz="0" w:space="0" w:color="auto"/>
                                                <w:left w:val="none" w:sz="0" w:space="0" w:color="auto"/>
                                                <w:bottom w:val="none" w:sz="0" w:space="0" w:color="auto"/>
                                                <w:right w:val="none" w:sz="0" w:space="0" w:color="auto"/>
                                              </w:divBdr>
                                            </w:div>
                                          </w:divsChild>
                                        </w:div>
                                        <w:div w:id="2049841175">
                                          <w:marLeft w:val="0"/>
                                          <w:marRight w:val="0"/>
                                          <w:marTop w:val="0"/>
                                          <w:marBottom w:val="0"/>
                                          <w:divBdr>
                                            <w:top w:val="none" w:sz="0" w:space="0" w:color="auto"/>
                                            <w:left w:val="none" w:sz="0" w:space="0" w:color="auto"/>
                                            <w:bottom w:val="none" w:sz="0" w:space="0" w:color="auto"/>
                                            <w:right w:val="none" w:sz="0" w:space="0" w:color="auto"/>
                                          </w:divBdr>
                                          <w:divsChild>
                                            <w:div w:id="725840874">
                                              <w:marLeft w:val="0"/>
                                              <w:marRight w:val="0"/>
                                              <w:marTop w:val="0"/>
                                              <w:marBottom w:val="0"/>
                                              <w:divBdr>
                                                <w:top w:val="none" w:sz="0" w:space="0" w:color="auto"/>
                                                <w:left w:val="none" w:sz="0" w:space="0" w:color="auto"/>
                                                <w:bottom w:val="none" w:sz="0" w:space="0" w:color="auto"/>
                                                <w:right w:val="none" w:sz="0" w:space="0" w:color="auto"/>
                                              </w:divBdr>
                                            </w:div>
                                          </w:divsChild>
                                        </w:div>
                                        <w:div w:id="95098359">
                                          <w:marLeft w:val="0"/>
                                          <w:marRight w:val="0"/>
                                          <w:marTop w:val="0"/>
                                          <w:marBottom w:val="0"/>
                                          <w:divBdr>
                                            <w:top w:val="none" w:sz="0" w:space="0" w:color="auto"/>
                                            <w:left w:val="none" w:sz="0" w:space="0" w:color="auto"/>
                                            <w:bottom w:val="none" w:sz="0" w:space="0" w:color="auto"/>
                                            <w:right w:val="none" w:sz="0" w:space="0" w:color="auto"/>
                                          </w:divBdr>
                                          <w:divsChild>
                                            <w:div w:id="1457138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36226023">
      <w:bodyDiv w:val="1"/>
      <w:marLeft w:val="0"/>
      <w:marRight w:val="0"/>
      <w:marTop w:val="0"/>
      <w:marBottom w:val="0"/>
      <w:divBdr>
        <w:top w:val="none" w:sz="0" w:space="0" w:color="auto"/>
        <w:left w:val="none" w:sz="0" w:space="0" w:color="auto"/>
        <w:bottom w:val="none" w:sz="0" w:space="0" w:color="auto"/>
        <w:right w:val="none" w:sz="0" w:space="0" w:color="auto"/>
      </w:divBdr>
    </w:div>
    <w:div w:id="1445156770">
      <w:bodyDiv w:val="1"/>
      <w:marLeft w:val="0"/>
      <w:marRight w:val="0"/>
      <w:marTop w:val="0"/>
      <w:marBottom w:val="0"/>
      <w:divBdr>
        <w:top w:val="none" w:sz="0" w:space="0" w:color="auto"/>
        <w:left w:val="none" w:sz="0" w:space="0" w:color="auto"/>
        <w:bottom w:val="none" w:sz="0" w:space="0" w:color="auto"/>
        <w:right w:val="none" w:sz="0" w:space="0" w:color="auto"/>
      </w:divBdr>
      <w:divsChild>
        <w:div w:id="1495098249">
          <w:marLeft w:val="0"/>
          <w:marRight w:val="0"/>
          <w:marTop w:val="0"/>
          <w:marBottom w:val="0"/>
          <w:divBdr>
            <w:top w:val="none" w:sz="0" w:space="0" w:color="auto"/>
            <w:left w:val="none" w:sz="0" w:space="0" w:color="auto"/>
            <w:bottom w:val="none" w:sz="0" w:space="0" w:color="auto"/>
            <w:right w:val="none" w:sz="0" w:space="0" w:color="auto"/>
          </w:divBdr>
          <w:divsChild>
            <w:div w:id="517886100">
              <w:marLeft w:val="0"/>
              <w:marRight w:val="0"/>
              <w:marTop w:val="0"/>
              <w:marBottom w:val="0"/>
              <w:divBdr>
                <w:top w:val="none" w:sz="0" w:space="0" w:color="auto"/>
                <w:left w:val="none" w:sz="0" w:space="0" w:color="auto"/>
                <w:bottom w:val="none" w:sz="0" w:space="0" w:color="auto"/>
                <w:right w:val="none" w:sz="0" w:space="0" w:color="auto"/>
              </w:divBdr>
            </w:div>
          </w:divsChild>
        </w:div>
        <w:div w:id="1687907331">
          <w:marLeft w:val="0"/>
          <w:marRight w:val="0"/>
          <w:marTop w:val="0"/>
          <w:marBottom w:val="0"/>
          <w:divBdr>
            <w:top w:val="none" w:sz="0" w:space="0" w:color="auto"/>
            <w:left w:val="none" w:sz="0" w:space="0" w:color="auto"/>
            <w:bottom w:val="none" w:sz="0" w:space="0" w:color="auto"/>
            <w:right w:val="none" w:sz="0" w:space="0" w:color="auto"/>
          </w:divBdr>
          <w:divsChild>
            <w:div w:id="336469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620541">
      <w:bodyDiv w:val="1"/>
      <w:marLeft w:val="0"/>
      <w:marRight w:val="0"/>
      <w:marTop w:val="0"/>
      <w:marBottom w:val="0"/>
      <w:divBdr>
        <w:top w:val="none" w:sz="0" w:space="0" w:color="auto"/>
        <w:left w:val="none" w:sz="0" w:space="0" w:color="auto"/>
        <w:bottom w:val="none" w:sz="0" w:space="0" w:color="auto"/>
        <w:right w:val="none" w:sz="0" w:space="0" w:color="auto"/>
      </w:divBdr>
      <w:divsChild>
        <w:div w:id="510216713">
          <w:marLeft w:val="0"/>
          <w:marRight w:val="0"/>
          <w:marTop w:val="0"/>
          <w:marBottom w:val="0"/>
          <w:divBdr>
            <w:top w:val="none" w:sz="0" w:space="0" w:color="auto"/>
            <w:left w:val="none" w:sz="0" w:space="0" w:color="auto"/>
            <w:bottom w:val="none" w:sz="0" w:space="0" w:color="auto"/>
            <w:right w:val="none" w:sz="0" w:space="0" w:color="auto"/>
          </w:divBdr>
          <w:divsChild>
            <w:div w:id="924845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363781">
      <w:bodyDiv w:val="1"/>
      <w:marLeft w:val="0"/>
      <w:marRight w:val="0"/>
      <w:marTop w:val="0"/>
      <w:marBottom w:val="0"/>
      <w:divBdr>
        <w:top w:val="none" w:sz="0" w:space="0" w:color="auto"/>
        <w:left w:val="none" w:sz="0" w:space="0" w:color="auto"/>
        <w:bottom w:val="none" w:sz="0" w:space="0" w:color="auto"/>
        <w:right w:val="none" w:sz="0" w:space="0" w:color="auto"/>
      </w:divBdr>
      <w:divsChild>
        <w:div w:id="911355873">
          <w:marLeft w:val="0"/>
          <w:marRight w:val="0"/>
          <w:marTop w:val="0"/>
          <w:marBottom w:val="0"/>
          <w:divBdr>
            <w:top w:val="none" w:sz="0" w:space="0" w:color="auto"/>
            <w:left w:val="none" w:sz="0" w:space="0" w:color="auto"/>
            <w:bottom w:val="none" w:sz="0" w:space="0" w:color="auto"/>
            <w:right w:val="none" w:sz="0" w:space="0" w:color="auto"/>
          </w:divBdr>
          <w:divsChild>
            <w:div w:id="1170023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167679">
      <w:bodyDiv w:val="1"/>
      <w:marLeft w:val="0"/>
      <w:marRight w:val="0"/>
      <w:marTop w:val="0"/>
      <w:marBottom w:val="0"/>
      <w:divBdr>
        <w:top w:val="none" w:sz="0" w:space="0" w:color="auto"/>
        <w:left w:val="none" w:sz="0" w:space="0" w:color="auto"/>
        <w:bottom w:val="none" w:sz="0" w:space="0" w:color="auto"/>
        <w:right w:val="none" w:sz="0" w:space="0" w:color="auto"/>
      </w:divBdr>
    </w:div>
    <w:div w:id="1648585122">
      <w:bodyDiv w:val="1"/>
      <w:marLeft w:val="0"/>
      <w:marRight w:val="0"/>
      <w:marTop w:val="0"/>
      <w:marBottom w:val="0"/>
      <w:divBdr>
        <w:top w:val="none" w:sz="0" w:space="0" w:color="auto"/>
        <w:left w:val="none" w:sz="0" w:space="0" w:color="auto"/>
        <w:bottom w:val="none" w:sz="0" w:space="0" w:color="auto"/>
        <w:right w:val="none" w:sz="0" w:space="0" w:color="auto"/>
      </w:divBdr>
    </w:div>
    <w:div w:id="1723401113">
      <w:bodyDiv w:val="1"/>
      <w:marLeft w:val="0"/>
      <w:marRight w:val="0"/>
      <w:marTop w:val="0"/>
      <w:marBottom w:val="0"/>
      <w:divBdr>
        <w:top w:val="none" w:sz="0" w:space="0" w:color="auto"/>
        <w:left w:val="none" w:sz="0" w:space="0" w:color="auto"/>
        <w:bottom w:val="none" w:sz="0" w:space="0" w:color="auto"/>
        <w:right w:val="none" w:sz="0" w:space="0" w:color="auto"/>
      </w:divBdr>
      <w:divsChild>
        <w:div w:id="784347129">
          <w:marLeft w:val="0"/>
          <w:marRight w:val="0"/>
          <w:marTop w:val="0"/>
          <w:marBottom w:val="0"/>
          <w:divBdr>
            <w:top w:val="none" w:sz="0" w:space="0" w:color="auto"/>
            <w:left w:val="none" w:sz="0" w:space="0" w:color="auto"/>
            <w:bottom w:val="none" w:sz="0" w:space="0" w:color="auto"/>
            <w:right w:val="none" w:sz="0" w:space="0" w:color="auto"/>
          </w:divBdr>
          <w:divsChild>
            <w:div w:id="1110203845">
              <w:marLeft w:val="0"/>
              <w:marRight w:val="0"/>
              <w:marTop w:val="0"/>
              <w:marBottom w:val="0"/>
              <w:divBdr>
                <w:top w:val="none" w:sz="0" w:space="0" w:color="auto"/>
                <w:left w:val="none" w:sz="0" w:space="0" w:color="auto"/>
                <w:bottom w:val="none" w:sz="0" w:space="0" w:color="auto"/>
                <w:right w:val="none" w:sz="0" w:space="0" w:color="auto"/>
              </w:divBdr>
              <w:divsChild>
                <w:div w:id="7367430">
                  <w:marLeft w:val="0"/>
                  <w:marRight w:val="0"/>
                  <w:marTop w:val="0"/>
                  <w:marBottom w:val="0"/>
                  <w:divBdr>
                    <w:top w:val="none" w:sz="0" w:space="0" w:color="auto"/>
                    <w:left w:val="none" w:sz="0" w:space="0" w:color="auto"/>
                    <w:bottom w:val="none" w:sz="0" w:space="0" w:color="auto"/>
                    <w:right w:val="none" w:sz="0" w:space="0" w:color="auto"/>
                  </w:divBdr>
                </w:div>
                <w:div w:id="1637024703">
                  <w:marLeft w:val="0"/>
                  <w:marRight w:val="0"/>
                  <w:marTop w:val="0"/>
                  <w:marBottom w:val="0"/>
                  <w:divBdr>
                    <w:top w:val="none" w:sz="0" w:space="0" w:color="auto"/>
                    <w:left w:val="none" w:sz="0" w:space="0" w:color="auto"/>
                    <w:bottom w:val="none" w:sz="0" w:space="0" w:color="auto"/>
                    <w:right w:val="none" w:sz="0" w:space="0" w:color="auto"/>
                  </w:divBdr>
                </w:div>
                <w:div w:id="1226574935">
                  <w:marLeft w:val="0"/>
                  <w:marRight w:val="0"/>
                  <w:marTop w:val="0"/>
                  <w:marBottom w:val="0"/>
                  <w:divBdr>
                    <w:top w:val="none" w:sz="0" w:space="0" w:color="auto"/>
                    <w:left w:val="none" w:sz="0" w:space="0" w:color="auto"/>
                    <w:bottom w:val="none" w:sz="0" w:space="0" w:color="auto"/>
                    <w:right w:val="none" w:sz="0" w:space="0" w:color="auto"/>
                  </w:divBdr>
                </w:div>
                <w:div w:id="1640529043">
                  <w:marLeft w:val="0"/>
                  <w:marRight w:val="0"/>
                  <w:marTop w:val="0"/>
                  <w:marBottom w:val="0"/>
                  <w:divBdr>
                    <w:top w:val="none" w:sz="0" w:space="0" w:color="auto"/>
                    <w:left w:val="none" w:sz="0" w:space="0" w:color="auto"/>
                    <w:bottom w:val="none" w:sz="0" w:space="0" w:color="auto"/>
                    <w:right w:val="none" w:sz="0" w:space="0" w:color="auto"/>
                  </w:divBdr>
                </w:div>
                <w:div w:id="799420461">
                  <w:marLeft w:val="0"/>
                  <w:marRight w:val="0"/>
                  <w:marTop w:val="0"/>
                  <w:marBottom w:val="0"/>
                  <w:divBdr>
                    <w:top w:val="none" w:sz="0" w:space="0" w:color="auto"/>
                    <w:left w:val="none" w:sz="0" w:space="0" w:color="auto"/>
                    <w:bottom w:val="none" w:sz="0" w:space="0" w:color="auto"/>
                    <w:right w:val="none" w:sz="0" w:space="0" w:color="auto"/>
                  </w:divBdr>
                </w:div>
              </w:divsChild>
            </w:div>
            <w:div w:id="185981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159281">
      <w:bodyDiv w:val="1"/>
      <w:marLeft w:val="0"/>
      <w:marRight w:val="0"/>
      <w:marTop w:val="0"/>
      <w:marBottom w:val="0"/>
      <w:divBdr>
        <w:top w:val="none" w:sz="0" w:space="0" w:color="auto"/>
        <w:left w:val="none" w:sz="0" w:space="0" w:color="auto"/>
        <w:bottom w:val="none" w:sz="0" w:space="0" w:color="auto"/>
        <w:right w:val="none" w:sz="0" w:space="0" w:color="auto"/>
      </w:divBdr>
    </w:div>
    <w:div w:id="2028435776">
      <w:bodyDiv w:val="1"/>
      <w:marLeft w:val="0"/>
      <w:marRight w:val="0"/>
      <w:marTop w:val="0"/>
      <w:marBottom w:val="0"/>
      <w:divBdr>
        <w:top w:val="none" w:sz="0" w:space="0" w:color="auto"/>
        <w:left w:val="none" w:sz="0" w:space="0" w:color="auto"/>
        <w:bottom w:val="none" w:sz="0" w:space="0" w:color="auto"/>
        <w:right w:val="none" w:sz="0" w:space="0" w:color="auto"/>
      </w:divBdr>
      <w:divsChild>
        <w:div w:id="773399347">
          <w:marLeft w:val="0"/>
          <w:marRight w:val="0"/>
          <w:marTop w:val="0"/>
          <w:marBottom w:val="0"/>
          <w:divBdr>
            <w:top w:val="none" w:sz="0" w:space="0" w:color="auto"/>
            <w:left w:val="none" w:sz="0" w:space="0" w:color="auto"/>
            <w:bottom w:val="none" w:sz="0" w:space="0" w:color="auto"/>
            <w:right w:val="none" w:sz="0" w:space="0" w:color="auto"/>
          </w:divBdr>
          <w:divsChild>
            <w:div w:id="207697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978788">
      <w:bodyDiv w:val="1"/>
      <w:marLeft w:val="0"/>
      <w:marRight w:val="0"/>
      <w:marTop w:val="0"/>
      <w:marBottom w:val="0"/>
      <w:divBdr>
        <w:top w:val="none" w:sz="0" w:space="0" w:color="auto"/>
        <w:left w:val="none" w:sz="0" w:space="0" w:color="auto"/>
        <w:bottom w:val="none" w:sz="0" w:space="0" w:color="auto"/>
        <w:right w:val="none" w:sz="0" w:space="0" w:color="auto"/>
      </w:divBdr>
      <w:divsChild>
        <w:div w:id="1321346396">
          <w:marLeft w:val="0"/>
          <w:marRight w:val="0"/>
          <w:marTop w:val="0"/>
          <w:marBottom w:val="0"/>
          <w:divBdr>
            <w:top w:val="none" w:sz="0" w:space="0" w:color="auto"/>
            <w:left w:val="none" w:sz="0" w:space="0" w:color="auto"/>
            <w:bottom w:val="none" w:sz="0" w:space="0" w:color="auto"/>
            <w:right w:val="none" w:sz="0" w:space="0" w:color="auto"/>
          </w:divBdr>
          <w:divsChild>
            <w:div w:id="113371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332487">
      <w:bodyDiv w:val="1"/>
      <w:marLeft w:val="0"/>
      <w:marRight w:val="0"/>
      <w:marTop w:val="0"/>
      <w:marBottom w:val="0"/>
      <w:divBdr>
        <w:top w:val="none" w:sz="0" w:space="0" w:color="auto"/>
        <w:left w:val="none" w:sz="0" w:space="0" w:color="auto"/>
        <w:bottom w:val="none" w:sz="0" w:space="0" w:color="auto"/>
        <w:right w:val="none" w:sz="0" w:space="0" w:color="auto"/>
      </w:divBdr>
      <w:divsChild>
        <w:div w:id="481779972">
          <w:marLeft w:val="0"/>
          <w:marRight w:val="0"/>
          <w:marTop w:val="0"/>
          <w:marBottom w:val="0"/>
          <w:divBdr>
            <w:top w:val="none" w:sz="0" w:space="0" w:color="auto"/>
            <w:left w:val="none" w:sz="0" w:space="0" w:color="auto"/>
            <w:bottom w:val="none" w:sz="0" w:space="0" w:color="auto"/>
            <w:right w:val="none" w:sz="0" w:space="0" w:color="auto"/>
          </w:divBdr>
          <w:divsChild>
            <w:div w:id="1111782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508230">
      <w:bodyDiv w:val="1"/>
      <w:marLeft w:val="0"/>
      <w:marRight w:val="0"/>
      <w:marTop w:val="0"/>
      <w:marBottom w:val="0"/>
      <w:divBdr>
        <w:top w:val="none" w:sz="0" w:space="0" w:color="auto"/>
        <w:left w:val="none" w:sz="0" w:space="0" w:color="auto"/>
        <w:bottom w:val="none" w:sz="0" w:space="0" w:color="auto"/>
        <w:right w:val="none" w:sz="0" w:space="0" w:color="auto"/>
      </w:divBdr>
      <w:divsChild>
        <w:div w:id="250434776">
          <w:marLeft w:val="0"/>
          <w:marRight w:val="0"/>
          <w:marTop w:val="0"/>
          <w:marBottom w:val="0"/>
          <w:divBdr>
            <w:top w:val="none" w:sz="0" w:space="0" w:color="auto"/>
            <w:left w:val="none" w:sz="0" w:space="0" w:color="auto"/>
            <w:bottom w:val="none" w:sz="0" w:space="0" w:color="auto"/>
            <w:right w:val="none" w:sz="0" w:space="0" w:color="auto"/>
          </w:divBdr>
          <w:divsChild>
            <w:div w:id="1843813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thetimes.co.uk/article/go-electric-the-best-connected-places-to-live-in-the-uk-85d0z6c2l?utm_source=chatgpt.com" TargetMode="External"/><Relationship Id="rId117" Type="http://schemas.openxmlformats.org/officeDocument/2006/relationships/hyperlink" Target="https://topnotepad.com/solar-quotation-template?utm_source=chatgpt.com" TargetMode="External"/><Relationship Id="rId21" Type="http://schemas.openxmlformats.org/officeDocument/2006/relationships/hyperlink" Target="https://www.sungoenergy.co.uk/uk-government-announces-pound66bn-in-grants-and-cheap-loans-to-accelerate-solar-energy-plans?utm_source=chatgpt.com" TargetMode="External"/><Relationship Id="rId42" Type="http://schemas.openxmlformats.org/officeDocument/2006/relationships/hyperlink" Target="https://solarenergyuk.org/membership/?utm_source=chatgpt.com" TargetMode="External"/><Relationship Id="rId47" Type="http://schemas.openxmlformats.org/officeDocument/2006/relationships/hyperlink" Target="mailto:info@recc.org.uk" TargetMode="External"/><Relationship Id="rId63" Type="http://schemas.openxmlformats.org/officeDocument/2006/relationships/hyperlink" Target="mailto:info@napit.org.uk" TargetMode="External"/><Relationship Id="rId68" Type="http://schemas.openxmlformats.org/officeDocument/2006/relationships/hyperlink" Target="mailto:info@hiesscheme.org.uk" TargetMode="External"/><Relationship Id="rId84" Type="http://schemas.openxmlformats.org/officeDocument/2006/relationships/hyperlink" Target="https://easy-pv.co.uk/" TargetMode="External"/><Relationship Id="rId89" Type="http://schemas.openxmlformats.org/officeDocument/2006/relationships/hyperlink" Target="https://nimble.solar/solar-proposal-template/?utm_source=chatgpt.com" TargetMode="External"/><Relationship Id="rId112" Type="http://schemas.openxmlformats.org/officeDocument/2006/relationships/hyperlink" Target="https://gottagrow.io/template/solar-quote/?utm_source=chatgpt.com" TargetMode="External"/><Relationship Id="rId16" Type="http://schemas.openxmlformats.org/officeDocument/2006/relationships/hyperlink" Target="https://www.fmb.org.uk/homepicks/solar-panels/solar-panel-grants/?utm_source=chatgpt.com" TargetMode="External"/><Relationship Id="rId107" Type="http://schemas.openxmlformats.org/officeDocument/2006/relationships/hyperlink" Target="https://ratedpower.com/platform/proposal/?utm_source=chatgpt.com" TargetMode="External"/><Relationship Id="rId11" Type="http://schemas.openxmlformats.org/officeDocument/2006/relationships/hyperlink" Target="https://www.sunsave.energy/solar-panels-advice/cities-and-regions/homes-with-solar?utm_source=chatgpt.com" TargetMode="External"/><Relationship Id="rId32" Type="http://schemas.openxmlformats.org/officeDocument/2006/relationships/hyperlink" Target="https://www.bluestone98.com/sectors/energy-web-design/?utm_source=chatgpt.com" TargetMode="External"/><Relationship Id="rId37" Type="http://schemas.openxmlformats.org/officeDocument/2006/relationships/hyperlink" Target="http://www.optimumsolar.co.uk/" TargetMode="External"/><Relationship Id="rId53" Type="http://schemas.openxmlformats.org/officeDocument/2006/relationships/hyperlink" Target="mailto:info@uksolaralliance.org" TargetMode="External"/><Relationship Id="rId58" Type="http://schemas.openxmlformats.org/officeDocument/2006/relationships/hyperlink" Target="https://www.eua.org.uk" TargetMode="External"/><Relationship Id="rId74" Type="http://schemas.openxmlformats.org/officeDocument/2006/relationships/hyperlink" Target="https://www.energyefficiencyassociation.co.uk" TargetMode="External"/><Relationship Id="rId79" Type="http://schemas.openxmlformats.org/officeDocument/2006/relationships/hyperlink" Target="https://esolar.co.uk/accreditations/?utm_source=chatgpt.com" TargetMode="External"/><Relationship Id="rId102" Type="http://schemas.openxmlformats.org/officeDocument/2006/relationships/hyperlink" Target="https://enact.solar/installers/solar-proposal-software/?utm_source=chatgpt.com" TargetMode="External"/><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yperlink" Target="https://easy-pv.co.uk/?utm_source=chatgpt.com" TargetMode="External"/><Relationship Id="rId95" Type="http://schemas.openxmlformats.org/officeDocument/2006/relationships/hyperlink" Target="https://www.solargraf.com/?utm_source=chatgpt.com" TargetMode="External"/><Relationship Id="rId22" Type="http://schemas.openxmlformats.org/officeDocument/2006/relationships/hyperlink" Target="https://wowenergy.co.uk/big-news-for-homeowners-government-announces-solar-panel-grants-loans/?utm_source=chatgpt.com" TargetMode="External"/><Relationship Id="rId27" Type="http://schemas.openxmlformats.org/officeDocument/2006/relationships/hyperlink" Target="https://www.thescottishsun.co.uk/motors/13113852/council-money-add-thousands-electric-car-chargers-scotland/?utm_source=chatgpt.com" TargetMode="External"/><Relationship Id="rId43" Type="http://schemas.openxmlformats.org/officeDocument/2006/relationships/hyperlink" Target="https://solarenergyuk.org/contact/?utm_source=chatgpt.com" TargetMode="External"/><Relationship Id="rId48" Type="http://schemas.openxmlformats.org/officeDocument/2006/relationships/hyperlink" Target="https://www.mypoweruk.com/news/who-regulates-solar-panel-companies-in-the-uk/?utm_source=chatgpt.com" TargetMode="External"/><Relationship Id="rId64" Type="http://schemas.openxmlformats.org/officeDocument/2006/relationships/hyperlink" Target="https://www.napit.org.uk" TargetMode="External"/><Relationship Id="rId69" Type="http://schemas.openxmlformats.org/officeDocument/2006/relationships/hyperlink" Target="https://www.hiesscheme.org.uk" TargetMode="External"/><Relationship Id="rId113" Type="http://schemas.openxmlformats.org/officeDocument/2006/relationships/hyperlink" Target="https://www.pandadoc.com/solar-quote-template/" TargetMode="External"/><Relationship Id="rId118" Type="http://schemas.openxmlformats.org/officeDocument/2006/relationships/hyperlink" Target="https://www.metrisenergy.com/assess" TargetMode="External"/><Relationship Id="rId80" Type="http://schemas.openxmlformats.org/officeDocument/2006/relationships/hyperlink" Target="https://epvs.co.uk/contact/?utm_source=chatgpt.com" TargetMode="External"/><Relationship Id="rId85" Type="http://schemas.openxmlformats.org/officeDocument/2006/relationships/hyperlink" Target="https://easy-pv.co.uk/?utm_source=chatgpt.com" TargetMode="External"/><Relationship Id="rId12" Type="http://schemas.openxmlformats.org/officeDocument/2006/relationships/hyperlink" Target="https://www.ft.com/content/f9ad4a6d-4958-40e4-9afb-80141e45e3d6?utm_source=chatgpt.com" TargetMode="External"/><Relationship Id="rId17" Type="http://schemas.openxmlformats.org/officeDocument/2006/relationships/hyperlink" Target="https://essmag.co.uk/experts-urge-brits-to-check-eligibility-as-millions-of-homes-to-receive-grants-and-cheap-loans-for-solar-panels/?utm_source=chatgpt.com" TargetMode="External"/><Relationship Id="rId33" Type="http://schemas.openxmlformats.org/officeDocument/2006/relationships/hyperlink" Target="https://red-website-design.co.uk/sectors/renewable-energy-web-designers/?utm_source=chatgpt.com" TargetMode="External"/><Relationship Id="rId38" Type="http://schemas.openxmlformats.org/officeDocument/2006/relationships/hyperlink" Target="mailto:enquiries@solarenergyuk.org" TargetMode="External"/><Relationship Id="rId59" Type="http://schemas.openxmlformats.org/officeDocument/2006/relationships/hyperlink" Target="https://britassoc.org.uk/utilities.htm?utm_source=chatgpt.com" TargetMode="External"/><Relationship Id="rId103" Type="http://schemas.openxmlformats.org/officeDocument/2006/relationships/hyperlink" Target="https://www.solarvis.co/en/solutions/solar-proposal-software?utm_source=chatgpt.com" TargetMode="External"/><Relationship Id="rId108" Type="http://schemas.openxmlformats.org/officeDocument/2006/relationships/hyperlink" Target="https://www.quotientapp.com/uk/examples/solar-energy-quote-template?utm_source=chatgpt.com" TargetMode="External"/><Relationship Id="rId54" Type="http://schemas.openxmlformats.org/officeDocument/2006/relationships/hyperlink" Target="https://www.uksolaralliance.org" TargetMode="External"/><Relationship Id="rId70" Type="http://schemas.openxmlformats.org/officeDocument/2006/relationships/hyperlink" Target="https://www.nhic.org.uk" TargetMode="External"/><Relationship Id="rId75" Type="http://schemas.openxmlformats.org/officeDocument/2006/relationships/hyperlink" Target="https://www.elmhurstenergy.co.uk/find-an-assessor/" TargetMode="External"/><Relationship Id="rId91" Type="http://schemas.openxmlformats.org/officeDocument/2006/relationships/hyperlink" Target="https://arka360.com/" TargetMode="External"/><Relationship Id="rId96" Type="http://schemas.openxmlformats.org/officeDocument/2006/relationships/hyperlink" Target="https://easysolar.app/en/comparing-5-leading-solar-proposal-software-options/?utm_source=chatgpt.co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gov.uk/green-deal-energy-saving-measures" TargetMode="External"/><Relationship Id="rId28" Type="http://schemas.openxmlformats.org/officeDocument/2006/relationships/hyperlink" Target="https://www.thetimes.co.uk/article/go-electric-the-best-connected-places-to-live-in-the-uk-85d0z6c2l?utm_source=chatgpt.com" TargetMode="External"/><Relationship Id="rId49" Type="http://schemas.openxmlformats.org/officeDocument/2006/relationships/hyperlink" Target="mailto:renewable@ofgem.gov.uk" TargetMode="External"/><Relationship Id="rId114" Type="http://schemas.openxmlformats.org/officeDocument/2006/relationships/hyperlink" Target="https://www.jotform.com/pdf-templates/solar-quote-template" TargetMode="External"/><Relationship Id="rId119" Type="http://schemas.openxmlformats.org/officeDocument/2006/relationships/hyperlink" Target="https://www.metrisenergy.com/assess?utm_source=chatgpt.com" TargetMode="External"/><Relationship Id="rId44" Type="http://schemas.openxmlformats.org/officeDocument/2006/relationships/hyperlink" Target="https://mcscertified.com" TargetMode="External"/><Relationship Id="rId60" Type="http://schemas.openxmlformats.org/officeDocument/2006/relationships/hyperlink" Target="mailto:info@energy-retail.org.uk" TargetMode="External"/><Relationship Id="rId65" Type="http://schemas.openxmlformats.org/officeDocument/2006/relationships/hyperlink" Target="mailto:traininginfo@niceic.com" TargetMode="External"/><Relationship Id="rId81" Type="http://schemas.openxmlformats.org/officeDocument/2006/relationships/hyperlink" Target="https://www.trustmark.org.uk" TargetMode="External"/><Relationship Id="rId86" Type="http://schemas.openxmlformats.org/officeDocument/2006/relationships/hyperlink" Target="https://pvsol.software/en/?utm_source=chatgpt.com"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resilience.org/stories/2024-01-24/analysis-surge-in-heat-pumps-and-solar-drives-record-for-uk-homes-in-2023/?utm_source=chatgpt.com" TargetMode="External"/><Relationship Id="rId18" Type="http://schemas.openxmlformats.org/officeDocument/2006/relationships/hyperlink" Target="https://www.segen.co.uk/news/big-news-for-homeowners/?utm_source=chatgpt.com" TargetMode="External"/><Relationship Id="rId39" Type="http://schemas.openxmlformats.org/officeDocument/2006/relationships/hyperlink" Target="mailto:membership@solarenergyuk.org" TargetMode="External"/><Relationship Id="rId109" Type="http://schemas.openxmlformats.org/officeDocument/2006/relationships/hyperlink" Target="https://gottagrow.io/template/solar-quote/" TargetMode="External"/><Relationship Id="rId34" Type="http://schemas.openxmlformats.org/officeDocument/2006/relationships/hyperlink" Target="https://diode.agency/web-design-for-renewable-energy-companies/?utm_source=chatgpt.com" TargetMode="External"/><Relationship Id="rId50" Type="http://schemas.openxmlformats.org/officeDocument/2006/relationships/hyperlink" Target="mailto:FITCommunity@ofgem.gov.uk" TargetMode="External"/><Relationship Id="rId55" Type="http://schemas.openxmlformats.org/officeDocument/2006/relationships/hyperlink" Target="https://contactsolarpanels.co.uk/?utm_source=chatgpt.com" TargetMode="External"/><Relationship Id="rId76" Type="http://schemas.openxmlformats.org/officeDocument/2006/relationships/hyperlink" Target="https://www.gov.uk/find-energy-certificate" TargetMode="External"/><Relationship Id="rId97" Type="http://schemas.openxmlformats.org/officeDocument/2006/relationships/hyperlink" Target="https://www.quotientapp.com/uk/examples/solar-energy-quote-template?utm_source=chatgpt.com" TargetMode="External"/><Relationship Id="rId104" Type="http://schemas.openxmlformats.org/officeDocument/2006/relationships/hyperlink" Target="https://www.arkaenergy.com/learn/solar-proposal-software?utm_source=chatgpt.com" TargetMode="External"/><Relationship Id="rId120" Type="http://schemas.openxmlformats.org/officeDocument/2006/relationships/hyperlink" Target="http://www.OptimumSolarInternational.com" TargetMode="External"/><Relationship Id="rId7" Type="http://schemas.openxmlformats.org/officeDocument/2006/relationships/endnotes" Target="endnotes.xml"/><Relationship Id="rId71" Type="http://schemas.openxmlformats.org/officeDocument/2006/relationships/hyperlink" Target="mailto:membership@tsi.org.uk" TargetMode="External"/><Relationship Id="rId92" Type="http://schemas.openxmlformats.org/officeDocument/2006/relationships/hyperlink" Target="https://easysolar.app/en/comparing-5-leading-solar-proposal-software-options/?utm_source=chatgpt.com" TargetMode="External"/><Relationship Id="rId2" Type="http://schemas.openxmlformats.org/officeDocument/2006/relationships/numbering" Target="numbering.xml"/><Relationship Id="rId29" Type="http://schemas.openxmlformats.org/officeDocument/2006/relationships/hyperlink" Target="https://www.gov.uk/government/statistics/electric-vehicle-public-charging-infrastructure-statistics-january-2025/electric-vehicle-public-charging-infrastructure-statistics-january-2025?utm_source=chatgpt.com" TargetMode="External"/><Relationship Id="rId24" Type="http://schemas.openxmlformats.org/officeDocument/2006/relationships/hyperlink" Target="https://www.gov.uk/green-deal-energy-saving-measures?utm_source=chatgpt.com" TargetMode="External"/><Relationship Id="rId40" Type="http://schemas.openxmlformats.org/officeDocument/2006/relationships/hyperlink" Target="mailto:news@solarenergyuk.org" TargetMode="External"/><Relationship Id="rId45" Type="http://schemas.openxmlformats.org/officeDocument/2006/relationships/hyperlink" Target="https://mcscertified.com/find-an-installer" TargetMode="External"/><Relationship Id="rId66" Type="http://schemas.openxmlformats.org/officeDocument/2006/relationships/hyperlink" Target="https://www.niceic.com" TargetMode="External"/><Relationship Id="rId87" Type="http://schemas.openxmlformats.org/officeDocument/2006/relationships/hyperlink" Target="https://pvsol.software/en/" TargetMode="External"/><Relationship Id="rId110" Type="http://schemas.openxmlformats.org/officeDocument/2006/relationships/hyperlink" Target="https://topnotepad.com/solar-quotation-template?utm_source=chatgpt.com" TargetMode="External"/><Relationship Id="rId115" Type="http://schemas.openxmlformats.org/officeDocument/2006/relationships/hyperlink" Target="https://www.jotform.com/pdf-templates/solar-quote-template?utm_source=chatgpt.com" TargetMode="External"/><Relationship Id="rId61" Type="http://schemas.openxmlformats.org/officeDocument/2006/relationships/hyperlink" Target="https://www.energy-retail.org.uk" TargetMode="External"/><Relationship Id="rId82" Type="http://schemas.openxmlformats.org/officeDocument/2006/relationships/hyperlink" Target="https://renegade-solar.co.uk/accreditations/trustmark/?utm_source=chatgpt.com" TargetMode="External"/><Relationship Id="rId19" Type="http://schemas.openxmlformats.org/officeDocument/2006/relationships/hyperlink" Target="https://essmag.co.uk/experts-urge-brits-to-check-eligibility-as-millions-of-homes-to-receive-grants-and-cheap-loans-for-solar-panels/?utm_source=chatgpt.com" TargetMode="External"/><Relationship Id="rId14" Type="http://schemas.openxmlformats.org/officeDocument/2006/relationships/hyperlink" Target="https://www.thetimes.co.uk/article/wickes-invests-in-solar-panel-firm-as-market-heats-up-zqn8gz5nj?utm_source=chatgpt.com" TargetMode="External"/><Relationship Id="rId30" Type="http://schemas.openxmlformats.org/officeDocument/2006/relationships/hyperlink" Target="https://www.zap-map.com/ev-stats/how-many-charging-points?utm_source=chatgpt.com" TargetMode="External"/><Relationship Id="rId35" Type="http://schemas.openxmlformats.org/officeDocument/2006/relationships/hyperlink" Target="https://arttia.co.uk/energy-web-design-and-branding/?utm_source=chatgpt.com" TargetMode="External"/><Relationship Id="rId56" Type="http://schemas.openxmlformats.org/officeDocument/2006/relationships/hyperlink" Target="https://www.uksolaralliance.org/contact-us?utm_source=chatgpt.com" TargetMode="External"/><Relationship Id="rId77" Type="http://schemas.openxmlformats.org/officeDocument/2006/relationships/hyperlink" Target="mailto:info@epvs.co.uk" TargetMode="External"/><Relationship Id="rId100" Type="http://schemas.openxmlformats.org/officeDocument/2006/relationships/hyperlink" Target="https://www.solarvis.co/en/solutions/solar-proposal-software?utm_source=chatgpt.com" TargetMode="External"/><Relationship Id="rId105" Type="http://schemas.openxmlformats.org/officeDocument/2006/relationships/hyperlink" Target="https://www.quotientapp.com/uk/examples/solar-energy-quote-template" TargetMode="External"/><Relationship Id="rId8" Type="http://schemas.openxmlformats.org/officeDocument/2006/relationships/image" Target="media/image1.jpg"/><Relationship Id="rId51" Type="http://schemas.openxmlformats.org/officeDocument/2006/relationships/hyperlink" Target="https://www.ofgem.gov.uk" TargetMode="External"/><Relationship Id="rId72" Type="http://schemas.openxmlformats.org/officeDocument/2006/relationships/hyperlink" Target="https://www.tradingstandards.uk" TargetMode="External"/><Relationship Id="rId93" Type="http://schemas.openxmlformats.org/officeDocument/2006/relationships/hyperlink" Target="https://arka360.com/ros/solar-pv-design-software-uk/?utm_source=chatgpt.com" TargetMode="External"/><Relationship Id="rId98" Type="http://schemas.openxmlformats.org/officeDocument/2006/relationships/hyperlink" Target="https://crozdesk.com/industry-specific/solar-software/f/solar-design-proposal-software?utm_source=chatgpt.com" TargetMode="External"/><Relationship Id="rId121" Type="http://schemas.openxmlformats.org/officeDocument/2006/relationships/footer" Target="footer1.xml"/><Relationship Id="rId3" Type="http://schemas.openxmlformats.org/officeDocument/2006/relationships/styles" Target="styles.xml"/><Relationship Id="rId25" Type="http://schemas.openxmlformats.org/officeDocument/2006/relationships/hyperlink" Target="https://tfmrenewables.com/uk-solar-energy-adoption-rates/?utm_source=chatgpt.com" TargetMode="External"/><Relationship Id="rId46" Type="http://schemas.openxmlformats.org/officeDocument/2006/relationships/hyperlink" Target="https://www.recc.org.uk" TargetMode="External"/><Relationship Id="rId67" Type="http://schemas.openxmlformats.org/officeDocument/2006/relationships/hyperlink" Target="https://www.gov.uk/government/organisations/department-for-energy-security-and-net-zero" TargetMode="External"/><Relationship Id="rId116" Type="http://schemas.openxmlformats.org/officeDocument/2006/relationships/hyperlink" Target="https://topnotepad.com/solar-quotation-template" TargetMode="External"/><Relationship Id="rId20" Type="http://schemas.openxmlformats.org/officeDocument/2006/relationships/hyperlink" Target="https://soly-energy.co.uk/solar-panels/solar-panel-grants/?utm_source=chatgpt.com" TargetMode="External"/><Relationship Id="rId41" Type="http://schemas.openxmlformats.org/officeDocument/2006/relationships/hyperlink" Target="https://solarenergyuk.org" TargetMode="External"/><Relationship Id="rId62" Type="http://schemas.openxmlformats.org/officeDocument/2006/relationships/hyperlink" Target="https://britassoc.org.uk/utilities.htm?utm_source=chatgpt.com" TargetMode="External"/><Relationship Id="rId83" Type="http://schemas.openxmlformats.org/officeDocument/2006/relationships/hyperlink" Target="https://www.trustmark.org.uk/contact-us/?utm_source=chatgpt.com" TargetMode="External"/><Relationship Id="rId88" Type="http://schemas.openxmlformats.org/officeDocument/2006/relationships/hyperlink" Target="https://pvsol.software/en/?utm_source=chatgpt.com" TargetMode="External"/><Relationship Id="rId111" Type="http://schemas.openxmlformats.org/officeDocument/2006/relationships/hyperlink" Target="https://www.greenteamone.co.uk/solar-quote/?utm_source=chatgpt.com" TargetMode="External"/><Relationship Id="rId15" Type="http://schemas.openxmlformats.org/officeDocument/2006/relationships/hyperlink" Target="https://www.thetimes.co.uk/article/homes-grants-loans-solar-panels-heat-pumps-qn9rvbtsw?utm_source=chatgpt.com" TargetMode="External"/><Relationship Id="rId36" Type="http://schemas.openxmlformats.org/officeDocument/2006/relationships/hyperlink" Target="mailto:franchise@optimumsolar.co.uk" TargetMode="External"/><Relationship Id="rId57" Type="http://schemas.openxmlformats.org/officeDocument/2006/relationships/hyperlink" Target="mailto:mail@eua.org.uk" TargetMode="External"/><Relationship Id="rId106" Type="http://schemas.openxmlformats.org/officeDocument/2006/relationships/hyperlink" Target="https://opusflow.io/blog/solar/top-solar-proposal-software/?utm_source=chatgpt.com" TargetMode="External"/><Relationship Id="rId10" Type="http://schemas.openxmlformats.org/officeDocument/2006/relationships/hyperlink" Target="https://tfmrenewables.com/uk-solar-energy-adoption-rates/?utm_source=chatgpt.com" TargetMode="External"/><Relationship Id="rId31" Type="http://schemas.openxmlformats.org/officeDocument/2006/relationships/hyperlink" Target="https://mcscertified.com" TargetMode="External"/><Relationship Id="rId52" Type="http://schemas.openxmlformats.org/officeDocument/2006/relationships/hyperlink" Target="https://www.ofgem.gov.uk/scheme-contacts-fit?utm_source=chatgpt.com" TargetMode="External"/><Relationship Id="rId73" Type="http://schemas.openxmlformats.org/officeDocument/2006/relationships/hyperlink" Target="https://www.energyefficiencyassociation.co.uk/contactus/create" TargetMode="External"/><Relationship Id="rId78" Type="http://schemas.openxmlformats.org/officeDocument/2006/relationships/hyperlink" Target="https://www.epvs.co.uk" TargetMode="External"/><Relationship Id="rId94" Type="http://schemas.openxmlformats.org/officeDocument/2006/relationships/hyperlink" Target="https://www.solargraf.com/" TargetMode="External"/><Relationship Id="rId99" Type="http://schemas.openxmlformats.org/officeDocument/2006/relationships/hyperlink" Target="https://www.solarvis.co/en/solutions/solar-proposal-software" TargetMode="External"/><Relationship Id="rId101" Type="http://schemas.openxmlformats.org/officeDocument/2006/relationships/hyperlink" Target="https://enact.solar/installers/solar-proposal-software/" TargetMode="External"/><Relationship Id="rId1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wphe\AppData\Local\Microsoft\Office\16.0\DTS\en-GB%7b6EDE8BAE-7A7A-47B5-8FBD-7F2CFC3245E7%7d\%7b040894A8-BC93-49AF-8EC3-878EB1F79346%7dtf16392938_win32.dotx" TargetMode="External"/></Relationships>
</file>

<file path=word/theme/theme1.xml><?xml version="1.0" encoding="utf-8"?>
<a:theme xmlns:a="http://schemas.openxmlformats.org/drawingml/2006/main" name="Student Report">
  <a:themeElements>
    <a:clrScheme name="Student Report">
      <a:dk1>
        <a:sysClr val="windowText" lastClr="000000"/>
      </a:dk1>
      <a:lt1>
        <a:sysClr val="window" lastClr="FFFFFF"/>
      </a:lt1>
      <a:dk2>
        <a:srgbClr val="4D322D"/>
      </a:dk2>
      <a:lt2>
        <a:srgbClr val="EFF4EC"/>
      </a:lt2>
      <a:accent1>
        <a:srgbClr val="3F251D"/>
      </a:accent1>
      <a:accent2>
        <a:srgbClr val="76A35D"/>
      </a:accent2>
      <a:accent3>
        <a:srgbClr val="CD532D"/>
      </a:accent3>
      <a:accent4>
        <a:srgbClr val="C78600"/>
      </a:accent4>
      <a:accent5>
        <a:srgbClr val="864F3D"/>
      </a:accent5>
      <a:accent6>
        <a:srgbClr val="5F7791"/>
      </a:accent6>
      <a:hlink>
        <a:srgbClr val="993E21"/>
      </a:hlink>
      <a:folHlink>
        <a:srgbClr val="956400"/>
      </a:folHlink>
    </a:clrScheme>
    <a:fontScheme name="Paper">
      <a:maj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CCD806-20F5-4C82-B5FF-CCE936009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{040894A8-BC93-49AF-8EC3-878EB1F79346}tf16392938_win32</Template>
  <TotalTime>18443</TotalTime>
  <Pages>36</Pages>
  <Words>7545</Words>
  <Characters>43010</Characters>
  <Application>Microsoft Office Word</Application>
  <DocSecurity>0</DocSecurity>
  <Lines>358</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 W Phelan</dc:creator>
  <cp:keywords/>
  <cp:lastModifiedBy>Paul W Phelan</cp:lastModifiedBy>
  <cp:revision>142</cp:revision>
  <dcterms:created xsi:type="dcterms:W3CDTF">2025-05-17T00:35:00Z</dcterms:created>
  <dcterms:modified xsi:type="dcterms:W3CDTF">2025-05-29T19:59:00Z</dcterms:modified>
  <cp:version/>
</cp:coreProperties>
</file>