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EEB79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bCs/>
          <w:kern w:val="0"/>
        </w:rPr>
      </w:pPr>
      <w:r w:rsidRPr="00372603">
        <w:rPr>
          <w:rFonts w:ascii="CIDFont+F1" w:hAnsi="CIDFont+F1" w:cs="CIDFont+F1"/>
          <w:b/>
          <w:bCs/>
          <w:kern w:val="0"/>
        </w:rPr>
        <w:t>JTEK Data Solutions</w:t>
      </w:r>
    </w:p>
    <w:p w14:paraId="55CC6177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bCs/>
          <w:kern w:val="0"/>
        </w:rPr>
      </w:pPr>
      <w:r w:rsidRPr="00372603">
        <w:rPr>
          <w:rFonts w:ascii="CIDFont+F1" w:hAnsi="CIDFont+F1" w:cs="CIDFont+F1"/>
          <w:b/>
          <w:bCs/>
          <w:kern w:val="0"/>
        </w:rPr>
        <w:t>Trusted Identity Verification for Federal Agencies</w:t>
      </w:r>
    </w:p>
    <w:p w14:paraId="1CC3EA46" w14:textId="77777777" w:rsidR="00372603" w:rsidRPr="00372603" w:rsidRDefault="00922E9B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noProof/>
          <w:kern w:val="0"/>
        </w:rPr>
        <w:pict w14:anchorId="0DD95E6D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22FF4351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bCs/>
          <w:kern w:val="0"/>
        </w:rPr>
      </w:pPr>
      <w:r w:rsidRPr="00372603">
        <w:rPr>
          <w:rFonts w:ascii="CIDFont+F1" w:hAnsi="CIDFont+F1" w:cs="CIDFont+F1"/>
          <w:b/>
          <w:bCs/>
          <w:kern w:val="0"/>
        </w:rPr>
        <w:t>Proven Expertise in Government Identity Verification</w:t>
      </w:r>
    </w:p>
    <w:p w14:paraId="35C643A2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372603">
        <w:rPr>
          <w:rFonts w:ascii="CIDFont+F1" w:hAnsi="CIDFont+F1" w:cs="CIDFont+F1"/>
          <w:kern w:val="0"/>
        </w:rPr>
        <w:t xml:space="preserve">JTEK Data Solutions is a trusted provider of advanced identity verification services to leading federal agencies, including the </w:t>
      </w:r>
      <w:r w:rsidRPr="00372603">
        <w:rPr>
          <w:rFonts w:ascii="CIDFont+F1" w:hAnsi="CIDFont+F1" w:cs="CIDFont+F1"/>
          <w:b/>
          <w:bCs/>
          <w:kern w:val="0"/>
        </w:rPr>
        <w:t>U.S. General Services Administration (GSA)</w:t>
      </w:r>
      <w:r w:rsidRPr="00372603">
        <w:rPr>
          <w:rFonts w:ascii="CIDFont+F1" w:hAnsi="CIDFont+F1" w:cs="CIDFont+F1"/>
          <w:kern w:val="0"/>
        </w:rPr>
        <w:t xml:space="preserve"> and the </w:t>
      </w:r>
      <w:r w:rsidRPr="00372603">
        <w:rPr>
          <w:rFonts w:ascii="CIDFont+F1" w:hAnsi="CIDFont+F1" w:cs="CIDFont+F1"/>
          <w:b/>
          <w:bCs/>
          <w:kern w:val="0"/>
        </w:rPr>
        <w:t>Federal Bureau of Investigation (FBI)</w:t>
      </w:r>
      <w:r w:rsidRPr="00372603">
        <w:rPr>
          <w:rFonts w:ascii="CIDFont+F1" w:hAnsi="CIDFont+F1" w:cs="CIDFont+F1"/>
          <w:kern w:val="0"/>
        </w:rPr>
        <w:t>.</w:t>
      </w:r>
    </w:p>
    <w:p w14:paraId="121D6317" w14:textId="65837604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372603">
        <w:rPr>
          <w:rFonts w:ascii="CIDFont+F1" w:hAnsi="CIDFont+F1" w:cs="CIDFont+F1"/>
          <w:kern w:val="0"/>
        </w:rPr>
        <w:t xml:space="preserve">Our work powers critical programs such as </w:t>
      </w:r>
      <w:r w:rsidRPr="00372603">
        <w:rPr>
          <w:rFonts w:ascii="CIDFont+F1" w:hAnsi="CIDFont+F1" w:cs="CIDFont+F1"/>
          <w:b/>
          <w:bCs/>
          <w:kern w:val="0"/>
        </w:rPr>
        <w:t>Login.gov</w:t>
      </w:r>
      <w:r w:rsidRPr="00372603">
        <w:rPr>
          <w:rFonts w:ascii="CIDFont+F1" w:hAnsi="CIDFont+F1" w:cs="CIDFont+F1"/>
          <w:kern w:val="0"/>
        </w:rPr>
        <w:t>, a</w:t>
      </w:r>
      <w:r>
        <w:rPr>
          <w:rFonts w:ascii="CIDFont+F1" w:hAnsi="CIDFont+F1" w:cs="CIDFont+F1"/>
          <w:kern w:val="0"/>
        </w:rPr>
        <w:t xml:space="preserve">n </w:t>
      </w:r>
      <w:r w:rsidRPr="00372603">
        <w:rPr>
          <w:rFonts w:ascii="CIDFont+F1" w:hAnsi="CIDFont+F1" w:cs="CIDFont+F1"/>
          <w:kern w:val="0"/>
        </w:rPr>
        <w:t xml:space="preserve">identity platform leveraged by multiple government entities—including the </w:t>
      </w:r>
      <w:r w:rsidRPr="00372603">
        <w:rPr>
          <w:rFonts w:ascii="CIDFont+F1" w:hAnsi="CIDFont+F1" w:cs="CIDFont+F1"/>
          <w:b/>
          <w:bCs/>
          <w:kern w:val="0"/>
        </w:rPr>
        <w:t>IRS</w:t>
      </w:r>
      <w:r w:rsidRPr="00372603">
        <w:rPr>
          <w:rFonts w:ascii="CIDFont+F1" w:hAnsi="CIDFont+F1" w:cs="CIDFont+F1"/>
          <w:kern w:val="0"/>
        </w:rPr>
        <w:t xml:space="preserve">, </w:t>
      </w:r>
      <w:r w:rsidRPr="00372603">
        <w:rPr>
          <w:rFonts w:ascii="CIDFont+F1" w:hAnsi="CIDFont+F1" w:cs="CIDFont+F1"/>
          <w:b/>
          <w:bCs/>
          <w:kern w:val="0"/>
        </w:rPr>
        <w:t>Social Security Administration (SSA)</w:t>
      </w:r>
      <w:r w:rsidRPr="00372603">
        <w:rPr>
          <w:rFonts w:ascii="CIDFont+F1" w:hAnsi="CIDFont+F1" w:cs="CIDFont+F1"/>
          <w:kern w:val="0"/>
        </w:rPr>
        <w:t xml:space="preserve">, and </w:t>
      </w:r>
      <w:r w:rsidRPr="00372603">
        <w:rPr>
          <w:rFonts w:ascii="CIDFont+F1" w:hAnsi="CIDFont+F1" w:cs="CIDFont+F1"/>
          <w:b/>
          <w:bCs/>
          <w:kern w:val="0"/>
        </w:rPr>
        <w:t>Department of Veterans Affairs (VA)</w:t>
      </w:r>
      <w:r w:rsidRPr="00372603">
        <w:rPr>
          <w:rFonts w:ascii="CIDFont+F1" w:hAnsi="CIDFont+F1" w:cs="CIDFont+F1"/>
          <w:kern w:val="0"/>
        </w:rPr>
        <w:t>—to securely verify user identities at scale.</w:t>
      </w:r>
    </w:p>
    <w:p w14:paraId="0C6F168A" w14:textId="77777777" w:rsidR="00372603" w:rsidRPr="00372603" w:rsidRDefault="00922E9B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noProof/>
          <w:kern w:val="0"/>
        </w:rPr>
        <w:pict w14:anchorId="6708240F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1CC073EB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bCs/>
          <w:kern w:val="0"/>
        </w:rPr>
      </w:pPr>
      <w:r w:rsidRPr="00372603">
        <w:rPr>
          <w:rFonts w:ascii="CIDFont+F1" w:hAnsi="CIDFont+F1" w:cs="CIDFont+F1"/>
          <w:b/>
          <w:bCs/>
          <w:kern w:val="0"/>
        </w:rPr>
        <w:t>Login.gov: Scalable, Secure, Federated Identity Verification</w:t>
      </w:r>
    </w:p>
    <w:p w14:paraId="1E2BB24C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372603">
        <w:rPr>
          <w:rFonts w:ascii="CIDFont+F1" w:hAnsi="CIDFont+F1" w:cs="CIDFont+F1"/>
          <w:kern w:val="0"/>
        </w:rPr>
        <w:t xml:space="preserve">JTEK supports Login.gov’s secure cloud-based identity verification platform, which processes </w:t>
      </w:r>
      <w:r w:rsidRPr="00372603">
        <w:rPr>
          <w:rFonts w:ascii="CIDFont+F1" w:hAnsi="CIDFont+F1" w:cs="CIDFont+F1"/>
          <w:b/>
          <w:bCs/>
          <w:kern w:val="0"/>
        </w:rPr>
        <w:t>hundreds of thousands of transactions per month</w:t>
      </w:r>
      <w:r w:rsidRPr="00372603">
        <w:rPr>
          <w:rFonts w:ascii="CIDFont+F1" w:hAnsi="CIDFont+F1" w:cs="CIDFont+F1"/>
          <w:kern w:val="0"/>
        </w:rPr>
        <w:t xml:space="preserve">. The platform enables agencies to collect both </w:t>
      </w:r>
      <w:r w:rsidRPr="00372603">
        <w:rPr>
          <w:rFonts w:ascii="CIDFont+F1" w:hAnsi="CIDFont+F1" w:cs="CIDFont+F1"/>
          <w:b/>
          <w:bCs/>
          <w:kern w:val="0"/>
        </w:rPr>
        <w:t>documentary and biometric evidence</w:t>
      </w:r>
      <w:r w:rsidRPr="00372603">
        <w:rPr>
          <w:rFonts w:ascii="CIDFont+F1" w:hAnsi="CIDFont+F1" w:cs="CIDFont+F1"/>
          <w:kern w:val="0"/>
        </w:rPr>
        <w:t xml:space="preserve"> to validate user identity.</w:t>
      </w:r>
    </w:p>
    <w:p w14:paraId="0D63E2BB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372603">
        <w:rPr>
          <w:rFonts w:ascii="CIDFont+F1" w:hAnsi="CIDFont+F1" w:cs="CIDFont+F1"/>
          <w:kern w:val="0"/>
        </w:rPr>
        <w:t xml:space="preserve">Our solution fully complies with </w:t>
      </w:r>
      <w:r w:rsidRPr="00372603">
        <w:rPr>
          <w:rFonts w:ascii="CIDFont+F1" w:hAnsi="CIDFont+F1" w:cs="CIDFont+F1"/>
          <w:b/>
          <w:bCs/>
          <w:kern w:val="0"/>
        </w:rPr>
        <w:t>FISMA Moderate and High</w:t>
      </w:r>
      <w:r w:rsidRPr="00372603">
        <w:rPr>
          <w:rFonts w:ascii="CIDFont+F1" w:hAnsi="CIDFont+F1" w:cs="CIDFont+F1"/>
          <w:kern w:val="0"/>
        </w:rPr>
        <w:t xml:space="preserve"> requirements and aligns with federal cybersecurity and identity assurance standards.</w:t>
      </w:r>
    </w:p>
    <w:p w14:paraId="4BFDE099" w14:textId="77777777" w:rsidR="00372603" w:rsidRPr="00372603" w:rsidRDefault="00922E9B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noProof/>
          <w:kern w:val="0"/>
        </w:rPr>
        <w:pict w14:anchorId="3E5C3096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659E1E0E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bCs/>
          <w:kern w:val="0"/>
        </w:rPr>
      </w:pPr>
      <w:r w:rsidRPr="00372603">
        <w:rPr>
          <w:rFonts w:ascii="CIDFont+F1" w:hAnsi="CIDFont+F1" w:cs="CIDFont+F1"/>
          <w:b/>
          <w:bCs/>
          <w:kern w:val="0"/>
        </w:rPr>
        <w:t>FBI ICAM: Real-Time Access for Law Enforcement</w:t>
      </w:r>
    </w:p>
    <w:p w14:paraId="7DF3DC12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372603">
        <w:rPr>
          <w:rFonts w:ascii="CIDFont+F1" w:hAnsi="CIDFont+F1" w:cs="CIDFont+F1"/>
          <w:kern w:val="0"/>
        </w:rPr>
        <w:t xml:space="preserve">JTEK also supports the FBI’s enterprise </w:t>
      </w:r>
      <w:r w:rsidRPr="00372603">
        <w:rPr>
          <w:rFonts w:ascii="CIDFont+F1" w:hAnsi="CIDFont+F1" w:cs="CIDFont+F1"/>
          <w:b/>
          <w:bCs/>
          <w:kern w:val="0"/>
        </w:rPr>
        <w:t>Identity, Credentialing, and Access Management (ICAM)</w:t>
      </w:r>
      <w:r w:rsidRPr="00372603">
        <w:rPr>
          <w:rFonts w:ascii="CIDFont+F1" w:hAnsi="CIDFont+F1" w:cs="CIDFont+F1"/>
          <w:kern w:val="0"/>
        </w:rPr>
        <w:t xml:space="preserve"> initiative. This system ensures that </w:t>
      </w:r>
      <w:r w:rsidRPr="00372603">
        <w:rPr>
          <w:rFonts w:ascii="CIDFont+F1" w:hAnsi="CIDFont+F1" w:cs="CIDFont+F1"/>
          <w:b/>
          <w:bCs/>
          <w:kern w:val="0"/>
        </w:rPr>
        <w:t>sworn law enforcement officers at the local, state, and tribal levels</w:t>
      </w:r>
      <w:r w:rsidRPr="00372603">
        <w:rPr>
          <w:rFonts w:ascii="CIDFont+F1" w:hAnsi="CIDFont+F1" w:cs="CIDFont+F1"/>
          <w:kern w:val="0"/>
        </w:rPr>
        <w:t xml:space="preserve"> can securely access sensitive data without the delays or costs of in-person credentialing.</w:t>
      </w:r>
    </w:p>
    <w:p w14:paraId="0F4E8857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372603">
        <w:rPr>
          <w:rFonts w:ascii="CIDFont+F1" w:hAnsi="CIDFont+F1" w:cs="CIDFont+F1"/>
          <w:kern w:val="0"/>
        </w:rPr>
        <w:t xml:space="preserve">By enabling </w:t>
      </w:r>
      <w:r w:rsidRPr="00372603">
        <w:rPr>
          <w:rFonts w:ascii="CIDFont+F1" w:hAnsi="CIDFont+F1" w:cs="CIDFont+F1"/>
          <w:b/>
          <w:bCs/>
          <w:kern w:val="0"/>
        </w:rPr>
        <w:t>real-time, electronic identity verification</w:t>
      </w:r>
      <w:r w:rsidRPr="00372603">
        <w:rPr>
          <w:rFonts w:ascii="CIDFont+F1" w:hAnsi="CIDFont+F1" w:cs="CIDFont+F1"/>
          <w:kern w:val="0"/>
        </w:rPr>
        <w:t>, JTEK empowers officers to securely access FBI systems from their offices—or even from the field—through a streamlined, remote authentication process.</w:t>
      </w:r>
    </w:p>
    <w:p w14:paraId="52D1375D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372603">
        <w:rPr>
          <w:rFonts w:ascii="CIDFont+F1" w:hAnsi="CIDFont+F1" w:cs="CIDFont+F1"/>
          <w:kern w:val="0"/>
        </w:rPr>
        <w:t xml:space="preserve">As part of this effort, JTEK developed </w:t>
      </w:r>
      <w:r w:rsidRPr="00372603">
        <w:rPr>
          <w:rFonts w:ascii="CIDFont+F1" w:hAnsi="CIDFont+F1" w:cs="CIDFont+F1"/>
          <w:b/>
          <w:bCs/>
          <w:kern w:val="0"/>
        </w:rPr>
        <w:t>custom API integrations</w:t>
      </w:r>
      <w:r w:rsidRPr="00372603">
        <w:rPr>
          <w:rFonts w:ascii="CIDFont+F1" w:hAnsi="CIDFont+F1" w:cs="CIDFont+F1"/>
          <w:kern w:val="0"/>
        </w:rPr>
        <w:t xml:space="preserve"> to bridge modern verification services with legacy FBI infrastructure, ensuring seamless and secure interoperability.</w:t>
      </w:r>
    </w:p>
    <w:p w14:paraId="3F45C8BF" w14:textId="77777777" w:rsidR="00372603" w:rsidRPr="00372603" w:rsidRDefault="00922E9B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noProof/>
          <w:kern w:val="0"/>
        </w:rPr>
        <w:pict w14:anchorId="71C0BBDD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733318AE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bCs/>
          <w:kern w:val="0"/>
        </w:rPr>
      </w:pPr>
      <w:r w:rsidRPr="00372603">
        <w:rPr>
          <w:rFonts w:ascii="CIDFont+F1" w:hAnsi="CIDFont+F1" w:cs="CIDFont+F1"/>
          <w:b/>
          <w:bCs/>
          <w:kern w:val="0"/>
        </w:rPr>
        <w:t>Why JTEK?</w:t>
      </w:r>
    </w:p>
    <w:p w14:paraId="01ED346A" w14:textId="77777777" w:rsidR="00DF1F33" w:rsidRDefault="00372603" w:rsidP="00DF1F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DF1F33">
        <w:rPr>
          <w:rFonts w:ascii="CIDFont+F1" w:hAnsi="CIDFont+F1" w:cs="CIDFont+F1"/>
          <w:kern w:val="0"/>
        </w:rPr>
        <w:t>Deep expertise in federal identity, credentialing, and access management</w:t>
      </w:r>
    </w:p>
    <w:p w14:paraId="6C8E6C3E" w14:textId="77777777" w:rsidR="00DF1F33" w:rsidRDefault="00372603" w:rsidP="00DF1F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DF1F33">
        <w:rPr>
          <w:rFonts w:ascii="CIDFont+F1" w:hAnsi="CIDFont+F1" w:cs="CIDFont+F1"/>
          <w:kern w:val="0"/>
        </w:rPr>
        <w:t>Proven performance with mission-critical platforms</w:t>
      </w:r>
    </w:p>
    <w:p w14:paraId="1AF26BBC" w14:textId="77777777" w:rsidR="00DF1F33" w:rsidRDefault="00372603" w:rsidP="00DF1F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DF1F33">
        <w:rPr>
          <w:rFonts w:ascii="CIDFont+F1" w:hAnsi="CIDFont+F1" w:cs="CIDFont+F1"/>
          <w:kern w:val="0"/>
        </w:rPr>
        <w:t>Real-time, scalable, and secure cloud-based verification</w:t>
      </w:r>
    </w:p>
    <w:p w14:paraId="209E94C9" w14:textId="77777777" w:rsidR="00DF1F33" w:rsidRDefault="00372603" w:rsidP="003726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DF1F33">
        <w:rPr>
          <w:rFonts w:ascii="CIDFont+F1" w:hAnsi="CIDFont+F1" w:cs="CIDFont+F1"/>
          <w:kern w:val="0"/>
        </w:rPr>
        <w:t>Integration with legacy and emerging systems</w:t>
      </w:r>
    </w:p>
    <w:p w14:paraId="0A46CE7D" w14:textId="7B41A687" w:rsidR="00372603" w:rsidRPr="00DF1F33" w:rsidRDefault="00372603" w:rsidP="003726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DF1F33">
        <w:rPr>
          <w:rFonts w:ascii="CIDFont+F1" w:hAnsi="CIDFont+F1" w:cs="CIDFont+F1"/>
          <w:kern w:val="0"/>
        </w:rPr>
        <w:t>Fully compliant with FISMA and federal identity standards</w:t>
      </w:r>
    </w:p>
    <w:p w14:paraId="596C4DE0" w14:textId="77777777" w:rsidR="00372603" w:rsidRPr="00372603" w:rsidRDefault="00922E9B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noProof/>
          <w:kern w:val="0"/>
        </w:rPr>
        <w:pict w14:anchorId="09F3F12B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2AF47A9F" w14:textId="77777777" w:rsidR="00372603" w:rsidRPr="00372603" w:rsidRDefault="00372603" w:rsidP="0037260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372603">
        <w:rPr>
          <w:rFonts w:ascii="CIDFont+F1" w:hAnsi="CIDFont+F1" w:cs="CIDFont+F1"/>
          <w:b/>
          <w:bCs/>
          <w:kern w:val="0"/>
        </w:rPr>
        <w:t>JTEK Data Solutions</w:t>
      </w:r>
      <w:r w:rsidRPr="00372603">
        <w:rPr>
          <w:rFonts w:ascii="CIDFont+F1" w:hAnsi="CIDFont+F1" w:cs="CIDFont+F1"/>
          <w:kern w:val="0"/>
        </w:rPr>
        <w:br/>
        <w:t>Delivering Trust. Enabling Access. Powering Federal Missions.</w:t>
      </w:r>
    </w:p>
    <w:p w14:paraId="22B4D54E" w14:textId="59FE9140" w:rsidR="00372603" w:rsidRPr="00372603" w:rsidRDefault="00372603" w:rsidP="00DF1F3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372603">
        <w:rPr>
          <w:rFonts w:ascii="Segoe UI Emoji" w:hAnsi="Segoe UI Emoji" w:cs="Segoe UI Emoji"/>
          <w:kern w:val="0"/>
        </w:rPr>
        <w:t>📧</w:t>
      </w:r>
      <w:r w:rsidRPr="00372603">
        <w:rPr>
          <w:rFonts w:ascii="CIDFont+F1" w:hAnsi="CIDFont+F1" w:cs="CIDFont+F1"/>
          <w:kern w:val="0"/>
        </w:rPr>
        <w:t xml:space="preserve"> </w:t>
      </w:r>
      <w:hyperlink r:id="rId5" w:history="1">
        <w:r w:rsidRPr="00372603">
          <w:rPr>
            <w:rStyle w:val="Hyperlink"/>
            <w:rFonts w:ascii="CIDFont+F1" w:hAnsi="CIDFont+F1" w:cs="CIDFont+F1"/>
            <w:kern w:val="0"/>
          </w:rPr>
          <w:t>info@jtekds.com</w:t>
        </w:r>
      </w:hyperlink>
      <w:r w:rsidRPr="00372603">
        <w:rPr>
          <w:rFonts w:ascii="CIDFont+F1" w:hAnsi="CIDFont+F1" w:cs="CIDFont+F1"/>
          <w:kern w:val="0"/>
        </w:rPr>
        <w:t xml:space="preserve"> | </w:t>
      </w:r>
      <w:r w:rsidRPr="00372603">
        <w:rPr>
          <w:rFonts w:ascii="Segoe UI Emoji" w:hAnsi="Segoe UI Emoji" w:cs="Segoe UI Emoji"/>
          <w:kern w:val="0"/>
        </w:rPr>
        <w:t>🌐</w:t>
      </w:r>
      <w:r w:rsidRPr="00372603">
        <w:rPr>
          <w:rFonts w:ascii="CIDFont+F1" w:hAnsi="CIDFont+F1" w:cs="CIDFont+F1"/>
          <w:kern w:val="0"/>
        </w:rPr>
        <w:t xml:space="preserve"> </w:t>
      </w:r>
      <w:hyperlink r:id="rId6" w:history="1">
        <w:r w:rsidRPr="00372603">
          <w:rPr>
            <w:rStyle w:val="Hyperlink"/>
            <w:rFonts w:ascii="CIDFont+F1" w:hAnsi="CIDFont+F1" w:cs="CIDFont+F1"/>
            <w:kern w:val="0"/>
          </w:rPr>
          <w:t>www.jtekds.com</w:t>
        </w:r>
      </w:hyperlink>
      <w:r w:rsidRPr="00372603">
        <w:rPr>
          <w:rFonts w:ascii="CIDFont+F1" w:hAnsi="CIDFont+F1" w:cs="CIDFont+F1"/>
          <w:kern w:val="0"/>
        </w:rPr>
        <w:t xml:space="preserve"> | </w:t>
      </w:r>
      <w:r w:rsidRPr="00372603">
        <w:rPr>
          <w:rFonts w:ascii="Segoe UI Emoji" w:hAnsi="Segoe UI Emoji" w:cs="Segoe UI Emoji"/>
          <w:kern w:val="0"/>
        </w:rPr>
        <w:t>📍</w:t>
      </w:r>
      <w:r w:rsidRPr="00372603">
        <w:rPr>
          <w:rFonts w:ascii="CIDFont+F1" w:hAnsi="CIDFont+F1" w:cs="CIDFont+F1"/>
          <w:kern w:val="0"/>
        </w:rPr>
        <w:t xml:space="preserve"> Washington, D.C.</w:t>
      </w:r>
    </w:p>
    <w:p w14:paraId="2A082D96" w14:textId="77777777" w:rsidR="00372603" w:rsidRPr="001C7318" w:rsidRDefault="00372603" w:rsidP="001C7318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</w:p>
    <w:sectPr w:rsidR="00372603" w:rsidRPr="001C73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1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1767"/>
    <w:multiLevelType w:val="hybridMultilevel"/>
    <w:tmpl w:val="E7E0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322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18"/>
    <w:rsid w:val="001C7318"/>
    <w:rsid w:val="001D2078"/>
    <w:rsid w:val="00251C70"/>
    <w:rsid w:val="00371167"/>
    <w:rsid w:val="00372603"/>
    <w:rsid w:val="006C2EDA"/>
    <w:rsid w:val="00922E9B"/>
    <w:rsid w:val="00D924EF"/>
    <w:rsid w:val="00DF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3D384"/>
  <w15:chartTrackingRefBased/>
  <w15:docId w15:val="{DB6D22E1-A8EF-4F65-9B4E-78732B7D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26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260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F1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tekds.com/" TargetMode="External"/><Relationship Id="rId5" Type="http://schemas.openxmlformats.org/officeDocument/2006/relationships/hyperlink" Target="mailto:info@jtekd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Martin</dc:creator>
  <cp:keywords/>
  <dc:description/>
  <cp:lastModifiedBy>William Wolven</cp:lastModifiedBy>
  <cp:revision>2</cp:revision>
  <dcterms:created xsi:type="dcterms:W3CDTF">2025-07-16T15:19:00Z</dcterms:created>
  <dcterms:modified xsi:type="dcterms:W3CDTF">2025-07-16T15:19:00Z</dcterms:modified>
</cp:coreProperties>
</file>