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F3E" w:rsidRPr="00CC7F3E" w:rsidRDefault="00CC7F3E" w:rsidP="00CC7F3E"/>
    <w:p w:rsidR="00091962" w:rsidRPr="00091962" w:rsidRDefault="00091962" w:rsidP="00091962">
      <w:pPr>
        <w:spacing w:before="0" w:after="160"/>
        <w:rPr>
          <w:rFonts w:ascii="Montserrat" w:hAnsi="Montserrat"/>
          <w:sz w:val="22"/>
        </w:rPr>
      </w:pPr>
      <w:r w:rsidRPr="00091962">
        <w:rPr>
          <w:rFonts w:ascii="Verdana" w:hAnsi="Verdana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841AB" wp14:editId="59FBE4E8">
                <wp:simplePos x="0" y="0"/>
                <wp:positionH relativeFrom="page">
                  <wp:posOffset>791845</wp:posOffset>
                </wp:positionH>
                <wp:positionV relativeFrom="page">
                  <wp:posOffset>1764030</wp:posOffset>
                </wp:positionV>
                <wp:extent cx="2649600" cy="1512000"/>
                <wp:effectExtent l="0" t="0" r="17780" b="12065"/>
                <wp:wrapTopAndBottom/>
                <wp:docPr id="1" name="Rahmen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9600" cy="151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91962" w:rsidRPr="00F960F6" w:rsidRDefault="00091962" w:rsidP="00091962">
                            <w:pPr>
                              <w:pStyle w:val="KeinLeerraum"/>
                              <w:rPr>
                                <w:rFonts w:ascii="Montserrat ExtraLight" w:hAnsi="Montserrat ExtraLight"/>
                                <w:color w:val="404040"/>
                                <w:sz w:val="12"/>
                              </w:rPr>
                            </w:pPr>
                            <w:r w:rsidRPr="00091962">
                              <w:rPr>
                                <w:rStyle w:val="AdressfeldKopfZchn"/>
                              </w:rPr>
                              <w:t xml:space="preserve">OCENOX LTD | 1 </w:t>
                            </w:r>
                            <w:proofErr w:type="spellStart"/>
                            <w:r w:rsidRPr="00091962">
                              <w:rPr>
                                <w:rStyle w:val="AdressfeldKopfZchn"/>
                              </w:rPr>
                              <w:t>Waraki</w:t>
                            </w:r>
                            <w:proofErr w:type="spellEnd"/>
                            <w:r w:rsidRPr="00091962">
                              <w:rPr>
                                <w:rStyle w:val="AdressfeldKopfZchn"/>
                              </w:rPr>
                              <w:t xml:space="preserve"> </w:t>
                            </w:r>
                            <w:proofErr w:type="spellStart"/>
                            <w:r w:rsidRPr="00091962">
                              <w:rPr>
                                <w:rStyle w:val="AdressfeldKopfZchn"/>
                              </w:rPr>
                              <w:t>Rise</w:t>
                            </w:r>
                            <w:proofErr w:type="spellEnd"/>
                            <w:r w:rsidRPr="00F960F6">
                              <w:rPr>
                                <w:rFonts w:ascii="Montserrat ExtraLight" w:hAnsi="Montserrat ExtraLight"/>
                                <w:color w:val="404040"/>
                                <w:sz w:val="12"/>
                              </w:rPr>
                              <w:t xml:space="preserve"> | </w:t>
                            </w:r>
                            <w:proofErr w:type="spellStart"/>
                            <w:r w:rsidRPr="00F960F6">
                              <w:rPr>
                                <w:rFonts w:ascii="Montserrat ExtraLight" w:hAnsi="Montserrat ExtraLight"/>
                                <w:color w:val="404040"/>
                                <w:sz w:val="12"/>
                              </w:rPr>
                              <w:t>Arkles</w:t>
                            </w:r>
                            <w:proofErr w:type="spellEnd"/>
                            <w:r w:rsidRPr="00F960F6">
                              <w:rPr>
                                <w:rFonts w:ascii="Montserrat ExtraLight" w:hAnsi="Montserrat ExtraLight"/>
                                <w:color w:val="404040"/>
                                <w:sz w:val="12"/>
                              </w:rPr>
                              <w:t xml:space="preserve"> Bay | </w:t>
                            </w:r>
                            <w:proofErr w:type="spellStart"/>
                            <w:r w:rsidRPr="00F960F6">
                              <w:rPr>
                                <w:rFonts w:ascii="Montserrat ExtraLight" w:hAnsi="Montserrat ExtraLight"/>
                                <w:color w:val="404040"/>
                                <w:sz w:val="12"/>
                              </w:rPr>
                              <w:t>Whangaparāoa</w:t>
                            </w:r>
                            <w:proofErr w:type="spellEnd"/>
                            <w:r w:rsidRPr="00F960F6">
                              <w:rPr>
                                <w:rFonts w:ascii="Montserrat ExtraLight" w:hAnsi="Montserrat ExtraLight"/>
                                <w:color w:val="404040"/>
                                <w:sz w:val="12"/>
                              </w:rPr>
                              <w:t xml:space="preserve"> 0932 | NZ</w:t>
                            </w:r>
                          </w:p>
                          <w:p w:rsidR="00091962" w:rsidRDefault="00091962" w:rsidP="00091962">
                            <w:pPr>
                              <w:pStyle w:val="KeinLeerraum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091962" w:rsidRDefault="00091962" w:rsidP="00091962">
                            <w:pPr>
                              <w:pStyle w:val="KeinLeerraum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091962" w:rsidRDefault="00091962" w:rsidP="00091962">
                            <w:pPr>
                              <w:pStyle w:val="KeinLeerraum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091962" w:rsidRDefault="00091962" w:rsidP="00091962">
                            <w:pPr>
                              <w:pStyle w:val="KeinLeerraum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Herr</w:t>
                            </w:r>
                          </w:p>
                          <w:p w:rsidR="00091962" w:rsidRDefault="00091962" w:rsidP="00091962">
                            <w:pPr>
                              <w:pStyle w:val="KeinLeerraum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Peter Tester</w:t>
                            </w:r>
                          </w:p>
                          <w:p w:rsidR="00091962" w:rsidRDefault="00091962" w:rsidP="00091962">
                            <w:pPr>
                              <w:pStyle w:val="KeinLeerraum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Teststraße 23</w:t>
                            </w:r>
                          </w:p>
                          <w:p w:rsidR="00091962" w:rsidRDefault="00091962" w:rsidP="00091962">
                            <w:pPr>
                              <w:pStyle w:val="KeinLeerraum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27374 Visselhövede</w:t>
                            </w:r>
                          </w:p>
                          <w:p w:rsidR="00091962" w:rsidRDefault="00091962" w:rsidP="00091962">
                            <w:pPr>
                              <w:pStyle w:val="KeinLeerraum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Deutschland</w:t>
                            </w:r>
                          </w:p>
                        </w:txbxContent>
                      </wps:txbx>
                      <wps:bodyPr vert="horz" wrap="square" lIns="36000" tIns="0" rIns="36000" bIns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F841AB" id="_x0000_t202" coordsize="21600,21600" o:spt="202" path="m,l,21600r21600,l21600,xe">
                <v:stroke joinstyle="miter"/>
                <v:path gradientshapeok="t" o:connecttype="rect"/>
              </v:shapetype>
              <v:shape id="Rahmen1" o:spid="_x0000_s1026" type="#_x0000_t202" style="position:absolute;margin-left:62.35pt;margin-top:138.9pt;width:208.65pt;height:1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" fillcolor="window" strokecolor="#bfbfbf" strokeweight=".5pt">
                <v:textbox inset="1mm,0,1mm,0">
                  <w:txbxContent>
                    <w:p w:rsidR="00091962" w:rsidRPr="00F960F6" w:rsidRDefault="00091962" w:rsidP="00091962">
                      <w:pPr>
                        <w:pStyle w:val="KeinLeerraum"/>
                        <w:rPr>
                          <w:rFonts w:ascii="Montserrat ExtraLight" w:hAnsi="Montserrat ExtraLight"/>
                          <w:color w:val="404040"/>
                          <w:sz w:val="12"/>
                        </w:rPr>
                      </w:pPr>
                      <w:r w:rsidRPr="00091962">
                        <w:rPr>
                          <w:rStyle w:val="AdressfeldKopfZchn"/>
                        </w:rPr>
                        <w:t xml:space="preserve">OCENOX LTD | 1 </w:t>
                      </w:r>
                      <w:proofErr w:type="spellStart"/>
                      <w:r w:rsidRPr="00091962">
                        <w:rPr>
                          <w:rStyle w:val="AdressfeldKopfZchn"/>
                        </w:rPr>
                        <w:t>Waraki</w:t>
                      </w:r>
                      <w:proofErr w:type="spellEnd"/>
                      <w:r w:rsidRPr="00091962">
                        <w:rPr>
                          <w:rStyle w:val="AdressfeldKopfZchn"/>
                        </w:rPr>
                        <w:t xml:space="preserve"> </w:t>
                      </w:r>
                      <w:proofErr w:type="spellStart"/>
                      <w:r w:rsidRPr="00091962">
                        <w:rPr>
                          <w:rStyle w:val="AdressfeldKopfZchn"/>
                        </w:rPr>
                        <w:t>Rise</w:t>
                      </w:r>
                      <w:proofErr w:type="spellEnd"/>
                      <w:r w:rsidRPr="00F960F6">
                        <w:rPr>
                          <w:rFonts w:ascii="Montserrat ExtraLight" w:hAnsi="Montserrat ExtraLight"/>
                          <w:color w:val="404040"/>
                          <w:sz w:val="12"/>
                        </w:rPr>
                        <w:t xml:space="preserve"> | </w:t>
                      </w:r>
                      <w:proofErr w:type="spellStart"/>
                      <w:r w:rsidRPr="00F960F6">
                        <w:rPr>
                          <w:rFonts w:ascii="Montserrat ExtraLight" w:hAnsi="Montserrat ExtraLight"/>
                          <w:color w:val="404040"/>
                          <w:sz w:val="12"/>
                        </w:rPr>
                        <w:t>Arkles</w:t>
                      </w:r>
                      <w:proofErr w:type="spellEnd"/>
                      <w:r w:rsidRPr="00F960F6">
                        <w:rPr>
                          <w:rFonts w:ascii="Montserrat ExtraLight" w:hAnsi="Montserrat ExtraLight"/>
                          <w:color w:val="404040"/>
                          <w:sz w:val="12"/>
                        </w:rPr>
                        <w:t xml:space="preserve"> Bay | </w:t>
                      </w:r>
                      <w:proofErr w:type="spellStart"/>
                      <w:r w:rsidRPr="00F960F6">
                        <w:rPr>
                          <w:rFonts w:ascii="Montserrat ExtraLight" w:hAnsi="Montserrat ExtraLight"/>
                          <w:color w:val="404040"/>
                          <w:sz w:val="12"/>
                        </w:rPr>
                        <w:t>Whangaparāoa</w:t>
                      </w:r>
                      <w:proofErr w:type="spellEnd"/>
                      <w:r w:rsidRPr="00F960F6">
                        <w:rPr>
                          <w:rFonts w:ascii="Montserrat ExtraLight" w:hAnsi="Montserrat ExtraLight"/>
                          <w:color w:val="404040"/>
                          <w:sz w:val="12"/>
                        </w:rPr>
                        <w:t xml:space="preserve"> 0932 | NZ</w:t>
                      </w:r>
                    </w:p>
                    <w:p w:rsidR="00091962" w:rsidRDefault="00091962" w:rsidP="00091962">
                      <w:pPr>
                        <w:pStyle w:val="KeinLeerraum"/>
                        <w:rPr>
                          <w:rFonts w:ascii="Calibri" w:hAnsi="Calibri" w:cs="Calibri"/>
                        </w:rPr>
                      </w:pPr>
                    </w:p>
                    <w:p w:rsidR="00091962" w:rsidRDefault="00091962" w:rsidP="00091962">
                      <w:pPr>
                        <w:pStyle w:val="KeinLeerraum"/>
                        <w:rPr>
                          <w:rFonts w:ascii="Calibri" w:hAnsi="Calibri" w:cs="Calibri"/>
                        </w:rPr>
                      </w:pPr>
                    </w:p>
                    <w:p w:rsidR="00091962" w:rsidRDefault="00091962" w:rsidP="00091962">
                      <w:pPr>
                        <w:pStyle w:val="KeinLeerraum"/>
                        <w:rPr>
                          <w:rFonts w:ascii="Calibri" w:hAnsi="Calibri" w:cs="Calibri"/>
                        </w:rPr>
                      </w:pPr>
                    </w:p>
                    <w:p w:rsidR="00091962" w:rsidRDefault="00091962" w:rsidP="00091962">
                      <w:pPr>
                        <w:pStyle w:val="KeinLeerraum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Herr</w:t>
                      </w:r>
                    </w:p>
                    <w:p w:rsidR="00091962" w:rsidRDefault="00091962" w:rsidP="00091962">
                      <w:pPr>
                        <w:pStyle w:val="KeinLeerraum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Peter Tester</w:t>
                      </w:r>
                    </w:p>
                    <w:p w:rsidR="00091962" w:rsidRDefault="00091962" w:rsidP="00091962">
                      <w:pPr>
                        <w:pStyle w:val="KeinLeerraum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Teststraße 23</w:t>
                      </w:r>
                    </w:p>
                    <w:p w:rsidR="00091962" w:rsidRDefault="00091962" w:rsidP="00091962">
                      <w:pPr>
                        <w:pStyle w:val="KeinLeerraum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27374 Visselhövede</w:t>
                      </w:r>
                    </w:p>
                    <w:p w:rsidR="00091962" w:rsidRDefault="00091962" w:rsidP="00091962">
                      <w:pPr>
                        <w:pStyle w:val="KeinLeerraum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Deutschland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:rsidR="00091962" w:rsidRPr="00091962" w:rsidRDefault="00091962" w:rsidP="00091962">
      <w:pPr>
        <w:spacing w:before="0" w:after="160"/>
        <w:rPr>
          <w:rFonts w:ascii="Montserrat" w:hAnsi="Montserrat"/>
          <w:sz w:val="22"/>
        </w:rPr>
      </w:pPr>
    </w:p>
    <w:p w:rsidR="00091962" w:rsidRPr="00091962" w:rsidRDefault="00091962" w:rsidP="00091962">
      <w:pPr>
        <w:spacing w:before="0" w:after="160"/>
        <w:jc w:val="right"/>
        <w:rPr>
          <w:rFonts w:ascii="Montserrat" w:hAnsi="Montserrat"/>
          <w:sz w:val="22"/>
          <w:lang w:val="en-NZ"/>
        </w:rPr>
      </w:pPr>
      <w:r w:rsidRPr="00091962">
        <w:rPr>
          <w:rFonts w:ascii="Montserrat" w:hAnsi="Montserrat"/>
          <w:sz w:val="22"/>
          <w:lang w:val="en-NZ"/>
        </w:rPr>
        <w:t>Date: 17/03/2025</w:t>
      </w:r>
    </w:p>
    <w:p w:rsidR="00091962" w:rsidRPr="00091962" w:rsidRDefault="00091962" w:rsidP="00091962">
      <w:pPr>
        <w:spacing w:before="0" w:after="160"/>
        <w:rPr>
          <w:rFonts w:ascii="Montserrat" w:hAnsi="Montserrat"/>
          <w:sz w:val="22"/>
          <w:lang w:val="en-NZ"/>
        </w:rPr>
      </w:pPr>
    </w:p>
    <w:p w:rsidR="00091962" w:rsidRPr="00091962" w:rsidRDefault="00091962" w:rsidP="00091962">
      <w:pPr>
        <w:spacing w:before="0" w:after="160"/>
        <w:rPr>
          <w:rFonts w:ascii="Montserrat" w:hAnsi="Montserrat"/>
          <w:b/>
          <w:sz w:val="22"/>
          <w:lang w:val="en-NZ"/>
        </w:rPr>
      </w:pPr>
      <w:r w:rsidRPr="00091962">
        <w:rPr>
          <w:rFonts w:ascii="Montserrat" w:hAnsi="Montserrat"/>
          <w:b/>
          <w:sz w:val="22"/>
          <w:lang w:val="en-NZ"/>
        </w:rPr>
        <w:t>Subject: Lorem Ipsum Test Letter</w:t>
      </w:r>
    </w:p>
    <w:p w:rsidR="00091962" w:rsidRPr="00091962" w:rsidRDefault="00091962" w:rsidP="00091962">
      <w:pPr>
        <w:spacing w:before="0" w:after="160"/>
        <w:rPr>
          <w:rFonts w:ascii="Montserrat" w:hAnsi="Montserrat"/>
          <w:sz w:val="22"/>
          <w:lang w:val="en-NZ"/>
        </w:rPr>
      </w:pPr>
    </w:p>
    <w:p w:rsidR="00091962" w:rsidRPr="00091962" w:rsidRDefault="00091962" w:rsidP="00091962">
      <w:pPr>
        <w:spacing w:before="0" w:after="160"/>
        <w:rPr>
          <w:rFonts w:ascii="Montserrat" w:hAnsi="Montserrat"/>
          <w:sz w:val="22"/>
          <w:lang w:val="en-NZ"/>
        </w:rPr>
      </w:pPr>
      <w:r w:rsidRPr="00091962">
        <w:rPr>
          <w:rFonts w:ascii="Montserrat" w:hAnsi="Montserrat"/>
          <w:sz w:val="22"/>
          <w:lang w:val="en-NZ"/>
        </w:rPr>
        <w:t>Dear [Recipient's Name],</w:t>
      </w:r>
    </w:p>
    <w:p w:rsidR="00091962" w:rsidRPr="00091962" w:rsidRDefault="00091962" w:rsidP="00091962">
      <w:pPr>
        <w:spacing w:before="0" w:after="160"/>
        <w:rPr>
          <w:rFonts w:ascii="Montserrat" w:hAnsi="Montserrat"/>
          <w:sz w:val="22"/>
          <w:lang w:val="en-NZ"/>
        </w:rPr>
      </w:pPr>
      <w:r w:rsidRPr="00091962">
        <w:rPr>
          <w:rFonts w:ascii="Montserrat" w:hAnsi="Montserrat"/>
          <w:sz w:val="22"/>
          <w:lang w:val="en-NZ"/>
        </w:rPr>
        <w:t xml:space="preserve">Lorem ipsum </w:t>
      </w:r>
      <w:proofErr w:type="spellStart"/>
      <w:r w:rsidRPr="00091962">
        <w:rPr>
          <w:rFonts w:ascii="Montserrat" w:hAnsi="Montserrat"/>
          <w:sz w:val="22"/>
          <w:lang w:val="en-NZ"/>
        </w:rPr>
        <w:t>dolor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sit </w:t>
      </w:r>
      <w:proofErr w:type="spellStart"/>
      <w:r w:rsidRPr="00091962">
        <w:rPr>
          <w:rFonts w:ascii="Montserrat" w:hAnsi="Montserrat"/>
          <w:sz w:val="22"/>
          <w:lang w:val="en-NZ"/>
        </w:rPr>
        <w:t>amet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, </w:t>
      </w:r>
      <w:proofErr w:type="spellStart"/>
      <w:r w:rsidRPr="00091962">
        <w:rPr>
          <w:rFonts w:ascii="Montserrat" w:hAnsi="Montserrat"/>
          <w:sz w:val="22"/>
          <w:lang w:val="en-NZ"/>
        </w:rPr>
        <w:t>consectetur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adipiscing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elit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. Integer </w:t>
      </w:r>
      <w:proofErr w:type="spellStart"/>
      <w:r w:rsidRPr="00091962">
        <w:rPr>
          <w:rFonts w:ascii="Montserrat" w:hAnsi="Montserrat"/>
          <w:sz w:val="22"/>
          <w:lang w:val="en-NZ"/>
        </w:rPr>
        <w:t>nec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odio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. </w:t>
      </w:r>
      <w:proofErr w:type="spellStart"/>
      <w:r w:rsidRPr="00091962">
        <w:rPr>
          <w:rFonts w:ascii="Montserrat" w:hAnsi="Montserrat"/>
          <w:sz w:val="22"/>
          <w:lang w:val="en-NZ"/>
        </w:rPr>
        <w:t>Praesent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libero. </w:t>
      </w:r>
      <w:proofErr w:type="spellStart"/>
      <w:r w:rsidRPr="00091962">
        <w:rPr>
          <w:rFonts w:ascii="Montserrat" w:hAnsi="Montserrat"/>
          <w:sz w:val="22"/>
          <w:lang w:val="en-NZ"/>
        </w:rPr>
        <w:t>Sed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cursus ante </w:t>
      </w:r>
      <w:proofErr w:type="spellStart"/>
      <w:r w:rsidRPr="00091962">
        <w:rPr>
          <w:rFonts w:ascii="Montserrat" w:hAnsi="Montserrat"/>
          <w:sz w:val="22"/>
          <w:lang w:val="en-NZ"/>
        </w:rPr>
        <w:t>dapibus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diam. </w:t>
      </w:r>
      <w:proofErr w:type="spellStart"/>
      <w:r w:rsidRPr="00091962">
        <w:rPr>
          <w:rFonts w:ascii="Montserrat" w:hAnsi="Montserrat"/>
          <w:sz w:val="22"/>
          <w:lang w:val="en-NZ"/>
        </w:rPr>
        <w:t>Sed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nisi. </w:t>
      </w:r>
      <w:proofErr w:type="spellStart"/>
      <w:r w:rsidRPr="00091962">
        <w:rPr>
          <w:rFonts w:ascii="Montserrat" w:hAnsi="Montserrat"/>
          <w:sz w:val="22"/>
          <w:lang w:val="en-NZ"/>
        </w:rPr>
        <w:t>Nulla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quis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sem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at </w:t>
      </w:r>
      <w:proofErr w:type="spellStart"/>
      <w:r w:rsidRPr="00091962">
        <w:rPr>
          <w:rFonts w:ascii="Montserrat" w:hAnsi="Montserrat"/>
          <w:sz w:val="22"/>
          <w:lang w:val="en-NZ"/>
        </w:rPr>
        <w:t>nibh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elementum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imperdiet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. Duis </w:t>
      </w:r>
      <w:proofErr w:type="spellStart"/>
      <w:r w:rsidRPr="00091962">
        <w:rPr>
          <w:rFonts w:ascii="Montserrat" w:hAnsi="Montserrat"/>
          <w:sz w:val="22"/>
          <w:lang w:val="en-NZ"/>
        </w:rPr>
        <w:t>sagittis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ipsum. </w:t>
      </w:r>
      <w:proofErr w:type="spellStart"/>
      <w:r w:rsidRPr="00091962">
        <w:rPr>
          <w:rFonts w:ascii="Montserrat" w:hAnsi="Montserrat"/>
          <w:sz w:val="22"/>
          <w:lang w:val="en-NZ"/>
        </w:rPr>
        <w:t>Praesent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mauris</w:t>
      </w:r>
      <w:proofErr w:type="spellEnd"/>
      <w:r w:rsidRPr="00091962">
        <w:rPr>
          <w:rFonts w:ascii="Montserrat" w:hAnsi="Montserrat"/>
          <w:sz w:val="22"/>
          <w:lang w:val="en-NZ"/>
        </w:rPr>
        <w:t>.</w:t>
      </w:r>
    </w:p>
    <w:p w:rsidR="00091962" w:rsidRPr="00091962" w:rsidRDefault="00091962" w:rsidP="00091962">
      <w:pPr>
        <w:spacing w:before="0" w:after="160"/>
        <w:rPr>
          <w:rFonts w:ascii="Montserrat" w:hAnsi="Montserrat"/>
          <w:sz w:val="22"/>
          <w:lang w:val="en-NZ"/>
        </w:rPr>
      </w:pPr>
      <w:proofErr w:type="spellStart"/>
      <w:r w:rsidRPr="00091962">
        <w:rPr>
          <w:rFonts w:ascii="Montserrat" w:hAnsi="Montserrat"/>
          <w:sz w:val="22"/>
          <w:lang w:val="en-NZ"/>
        </w:rPr>
        <w:t>Fusce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nec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tellus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sed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augue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semper porta. </w:t>
      </w:r>
      <w:proofErr w:type="spellStart"/>
      <w:r w:rsidRPr="00091962">
        <w:rPr>
          <w:rFonts w:ascii="Montserrat" w:hAnsi="Montserrat"/>
          <w:sz w:val="22"/>
          <w:lang w:val="en-NZ"/>
        </w:rPr>
        <w:t>Mauris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massa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. Vestibulum lacinia </w:t>
      </w:r>
      <w:proofErr w:type="spellStart"/>
      <w:r w:rsidRPr="00091962">
        <w:rPr>
          <w:rFonts w:ascii="Montserrat" w:hAnsi="Montserrat"/>
          <w:sz w:val="22"/>
          <w:lang w:val="en-NZ"/>
        </w:rPr>
        <w:t>arcu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eget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nulla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. Class </w:t>
      </w:r>
      <w:proofErr w:type="spellStart"/>
      <w:r w:rsidRPr="00091962">
        <w:rPr>
          <w:rFonts w:ascii="Montserrat" w:hAnsi="Montserrat"/>
          <w:sz w:val="22"/>
          <w:lang w:val="en-NZ"/>
        </w:rPr>
        <w:t>aptent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taciti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sociosqu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ad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litora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torquent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per </w:t>
      </w:r>
      <w:proofErr w:type="spellStart"/>
      <w:r w:rsidRPr="00091962">
        <w:rPr>
          <w:rFonts w:ascii="Montserrat" w:hAnsi="Montserrat"/>
          <w:sz w:val="22"/>
          <w:lang w:val="en-NZ"/>
        </w:rPr>
        <w:t>conubia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nostra, per </w:t>
      </w:r>
      <w:proofErr w:type="spellStart"/>
      <w:r w:rsidRPr="00091962">
        <w:rPr>
          <w:rFonts w:ascii="Montserrat" w:hAnsi="Montserrat"/>
          <w:sz w:val="22"/>
          <w:lang w:val="en-NZ"/>
        </w:rPr>
        <w:t>inceptos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himenaeos</w:t>
      </w:r>
      <w:proofErr w:type="spellEnd"/>
      <w:r w:rsidRPr="00091962">
        <w:rPr>
          <w:rFonts w:ascii="Montserrat" w:hAnsi="Montserrat"/>
          <w:sz w:val="22"/>
          <w:lang w:val="en-NZ"/>
        </w:rPr>
        <w:t>.</w:t>
      </w:r>
    </w:p>
    <w:p w:rsidR="00091962" w:rsidRPr="00091962" w:rsidRDefault="00091962" w:rsidP="00091962">
      <w:pPr>
        <w:spacing w:before="0" w:after="160"/>
        <w:rPr>
          <w:rFonts w:ascii="Montserrat" w:hAnsi="Montserrat"/>
          <w:sz w:val="22"/>
          <w:lang w:val="en-NZ"/>
        </w:rPr>
      </w:pPr>
      <w:proofErr w:type="spellStart"/>
      <w:r w:rsidRPr="00091962">
        <w:rPr>
          <w:rFonts w:ascii="Montserrat" w:hAnsi="Montserrat"/>
          <w:sz w:val="22"/>
          <w:lang w:val="en-NZ"/>
        </w:rPr>
        <w:t>Curabitur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sodales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ligula in libero. </w:t>
      </w:r>
      <w:proofErr w:type="spellStart"/>
      <w:r w:rsidRPr="00091962">
        <w:rPr>
          <w:rFonts w:ascii="Montserrat" w:hAnsi="Montserrat"/>
          <w:sz w:val="22"/>
          <w:lang w:val="en-NZ"/>
        </w:rPr>
        <w:t>Sed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dignissim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lacinia </w:t>
      </w:r>
      <w:proofErr w:type="spellStart"/>
      <w:r w:rsidRPr="00091962">
        <w:rPr>
          <w:rFonts w:ascii="Montserrat" w:hAnsi="Montserrat"/>
          <w:sz w:val="22"/>
          <w:lang w:val="en-NZ"/>
        </w:rPr>
        <w:t>nunc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. </w:t>
      </w:r>
      <w:proofErr w:type="spellStart"/>
      <w:r w:rsidRPr="00091962">
        <w:rPr>
          <w:rFonts w:ascii="Montserrat" w:hAnsi="Montserrat"/>
          <w:sz w:val="22"/>
          <w:lang w:val="en-NZ"/>
        </w:rPr>
        <w:t>Curabitur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tortor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. </w:t>
      </w:r>
      <w:proofErr w:type="spellStart"/>
      <w:r w:rsidRPr="00091962">
        <w:rPr>
          <w:rFonts w:ascii="Montserrat" w:hAnsi="Montserrat"/>
          <w:sz w:val="22"/>
          <w:lang w:val="en-NZ"/>
        </w:rPr>
        <w:t>Pellentesque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nibh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. </w:t>
      </w:r>
      <w:proofErr w:type="spellStart"/>
      <w:r w:rsidRPr="00091962">
        <w:rPr>
          <w:rFonts w:ascii="Montserrat" w:hAnsi="Montserrat"/>
          <w:sz w:val="22"/>
          <w:lang w:val="en-NZ"/>
        </w:rPr>
        <w:t>Aenean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quam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. In </w:t>
      </w:r>
      <w:proofErr w:type="spellStart"/>
      <w:r w:rsidRPr="00091962">
        <w:rPr>
          <w:rFonts w:ascii="Montserrat" w:hAnsi="Montserrat"/>
          <w:sz w:val="22"/>
          <w:lang w:val="en-NZ"/>
        </w:rPr>
        <w:t>scelerisque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sem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at </w:t>
      </w:r>
      <w:proofErr w:type="spellStart"/>
      <w:r w:rsidRPr="00091962">
        <w:rPr>
          <w:rFonts w:ascii="Montserrat" w:hAnsi="Montserrat"/>
          <w:sz w:val="22"/>
          <w:lang w:val="en-NZ"/>
        </w:rPr>
        <w:t>dolor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. Maecenas </w:t>
      </w:r>
      <w:proofErr w:type="spellStart"/>
      <w:r w:rsidRPr="00091962">
        <w:rPr>
          <w:rFonts w:ascii="Montserrat" w:hAnsi="Montserrat"/>
          <w:sz w:val="22"/>
          <w:lang w:val="en-NZ"/>
        </w:rPr>
        <w:t>mattis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. </w:t>
      </w:r>
      <w:proofErr w:type="spellStart"/>
      <w:r w:rsidRPr="00091962">
        <w:rPr>
          <w:rFonts w:ascii="Montserrat" w:hAnsi="Montserrat"/>
          <w:sz w:val="22"/>
          <w:lang w:val="en-NZ"/>
        </w:rPr>
        <w:t>Sed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convallis </w:t>
      </w:r>
      <w:proofErr w:type="spellStart"/>
      <w:r w:rsidRPr="00091962">
        <w:rPr>
          <w:rFonts w:ascii="Montserrat" w:hAnsi="Montserrat"/>
          <w:sz w:val="22"/>
          <w:lang w:val="en-NZ"/>
        </w:rPr>
        <w:t>tristique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sem. </w:t>
      </w:r>
      <w:proofErr w:type="spellStart"/>
      <w:r w:rsidRPr="00091962">
        <w:rPr>
          <w:rFonts w:ascii="Montserrat" w:hAnsi="Montserrat"/>
          <w:sz w:val="22"/>
          <w:lang w:val="en-NZ"/>
        </w:rPr>
        <w:t>Proin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ut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ligula </w:t>
      </w:r>
      <w:proofErr w:type="spellStart"/>
      <w:r w:rsidRPr="00091962">
        <w:rPr>
          <w:rFonts w:ascii="Montserrat" w:hAnsi="Montserrat"/>
          <w:sz w:val="22"/>
          <w:lang w:val="en-NZ"/>
        </w:rPr>
        <w:t>vel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nunc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egestas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porttitor</w:t>
      </w:r>
      <w:proofErr w:type="spellEnd"/>
      <w:r w:rsidRPr="00091962">
        <w:rPr>
          <w:rFonts w:ascii="Montserrat" w:hAnsi="Montserrat"/>
          <w:sz w:val="22"/>
          <w:lang w:val="en-NZ"/>
        </w:rPr>
        <w:t>.</w:t>
      </w:r>
    </w:p>
    <w:p w:rsidR="00091962" w:rsidRPr="00091962" w:rsidRDefault="00091962" w:rsidP="00091962">
      <w:pPr>
        <w:spacing w:before="0" w:after="160"/>
        <w:rPr>
          <w:rFonts w:ascii="Montserrat" w:hAnsi="Montserrat"/>
          <w:sz w:val="22"/>
          <w:lang w:val="en-NZ"/>
        </w:rPr>
      </w:pPr>
      <w:r w:rsidRPr="00091962">
        <w:rPr>
          <w:rFonts w:ascii="Montserrat" w:hAnsi="Montserrat"/>
          <w:sz w:val="22"/>
          <w:lang w:val="en-NZ"/>
        </w:rPr>
        <w:t xml:space="preserve">Class </w:t>
      </w:r>
      <w:proofErr w:type="spellStart"/>
      <w:r w:rsidRPr="00091962">
        <w:rPr>
          <w:rFonts w:ascii="Montserrat" w:hAnsi="Montserrat"/>
          <w:sz w:val="22"/>
          <w:lang w:val="en-NZ"/>
        </w:rPr>
        <w:t>aptent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taciti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sociosqu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ad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litora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torquent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per </w:t>
      </w:r>
      <w:proofErr w:type="spellStart"/>
      <w:r w:rsidRPr="00091962">
        <w:rPr>
          <w:rFonts w:ascii="Montserrat" w:hAnsi="Montserrat"/>
          <w:sz w:val="22"/>
          <w:lang w:val="en-NZ"/>
        </w:rPr>
        <w:t>conubia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nostra, per </w:t>
      </w:r>
      <w:proofErr w:type="spellStart"/>
      <w:r w:rsidRPr="00091962">
        <w:rPr>
          <w:rFonts w:ascii="Montserrat" w:hAnsi="Montserrat"/>
          <w:sz w:val="22"/>
          <w:lang w:val="en-NZ"/>
        </w:rPr>
        <w:t>inceptos</w:t>
      </w:r>
      <w:proofErr w:type="spellEnd"/>
      <w:r w:rsidRPr="00091962">
        <w:rPr>
          <w:rFonts w:ascii="Montserrat" w:hAnsi="Montserrat"/>
          <w:sz w:val="22"/>
          <w:lang w:val="en-NZ"/>
        </w:rPr>
        <w:t xml:space="preserve"> </w:t>
      </w:r>
      <w:proofErr w:type="spellStart"/>
      <w:r w:rsidRPr="00091962">
        <w:rPr>
          <w:rFonts w:ascii="Montserrat" w:hAnsi="Montserrat"/>
          <w:sz w:val="22"/>
          <w:lang w:val="en-NZ"/>
        </w:rPr>
        <w:t>himenaeos</w:t>
      </w:r>
      <w:proofErr w:type="spellEnd"/>
      <w:r w:rsidRPr="00091962">
        <w:rPr>
          <w:rFonts w:ascii="Montserrat" w:hAnsi="Montserrat"/>
          <w:sz w:val="22"/>
          <w:lang w:val="en-NZ"/>
        </w:rPr>
        <w:t>.</w:t>
      </w:r>
    </w:p>
    <w:p w:rsidR="00091962" w:rsidRPr="00091962" w:rsidRDefault="00091962" w:rsidP="00091962">
      <w:pPr>
        <w:pStyle w:val="AdressfeldKopf"/>
        <w:rPr>
          <w:rFonts w:ascii="Montserrat" w:hAnsi="Montserrat"/>
          <w:b w:val="0"/>
          <w:color w:val="auto"/>
          <w:sz w:val="22"/>
          <w:lang w:val="en-NZ"/>
        </w:rPr>
      </w:pPr>
      <w:r w:rsidRPr="00091962">
        <w:rPr>
          <w:rFonts w:ascii="Montserrat" w:hAnsi="Montserrat"/>
          <w:b w:val="0"/>
          <w:color w:val="auto"/>
          <w:sz w:val="22"/>
          <w:lang w:val="en-NZ"/>
        </w:rPr>
        <w:t>Sincerely,</w:t>
      </w:r>
    </w:p>
    <w:p w:rsidR="00091962" w:rsidRPr="00091962" w:rsidRDefault="00091962" w:rsidP="00091962">
      <w:pPr>
        <w:spacing w:before="0" w:after="160"/>
        <w:rPr>
          <w:rFonts w:ascii="Montserrat" w:hAnsi="Montserrat"/>
          <w:sz w:val="22"/>
          <w:lang w:val="en-NZ"/>
        </w:rPr>
      </w:pPr>
      <w:r w:rsidRPr="00091962">
        <w:rPr>
          <w:rFonts w:ascii="Montserrat" w:hAnsi="Montserrat"/>
          <w:sz w:val="22"/>
          <w:lang w:val="en-NZ"/>
        </w:rPr>
        <w:t>René Hoyer</w:t>
      </w:r>
    </w:p>
    <w:p w:rsidR="00091962" w:rsidRPr="00091962" w:rsidRDefault="00091962" w:rsidP="00091962">
      <w:pPr>
        <w:spacing w:before="0" w:after="160"/>
        <w:rPr>
          <w:rFonts w:ascii="Montserrat" w:hAnsi="Montserrat"/>
          <w:sz w:val="22"/>
        </w:rPr>
      </w:pPr>
    </w:p>
    <w:p w:rsidR="00CC7F3E" w:rsidRPr="00CC7F3E" w:rsidRDefault="00CC7F3E" w:rsidP="00CC7F3E"/>
    <w:p w:rsidR="009B0E3C" w:rsidRPr="00CC7F3E" w:rsidRDefault="00CC7F3E" w:rsidP="00CC7F3E">
      <w:pPr>
        <w:tabs>
          <w:tab w:val="left" w:pos="1190"/>
        </w:tabs>
      </w:pPr>
      <w:r>
        <w:tab/>
      </w:r>
    </w:p>
    <w:sectPr w:rsidR="009B0E3C" w:rsidRPr="00CC7F3E" w:rsidSect="004872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10" w:right="964" w:bottom="1559" w:left="964" w:header="708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0B8" w:rsidRDefault="005870B8" w:rsidP="00337047">
      <w:pPr>
        <w:spacing w:after="0" w:line="240" w:lineRule="auto"/>
      </w:pPr>
      <w:r>
        <w:separator/>
      </w:r>
    </w:p>
  </w:endnote>
  <w:endnote w:type="continuationSeparator" w:id="0">
    <w:p w:rsidR="005870B8" w:rsidRDefault="005870B8" w:rsidP="00337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Light"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ExtraLight">
    <w:panose1 w:val="00000300000000000000"/>
    <w:charset w:val="00"/>
    <w:family w:val="auto"/>
    <w:pitch w:val="variable"/>
    <w:sig w:usb0="2000020F" w:usb1="00000003" w:usb2="00000000" w:usb3="00000000" w:csb0="00000197" w:csb1="00000000"/>
  </w:font>
  <w:font w:name="Codec Pro Heavy">
    <w:panose1 w:val="00000800000000000000"/>
    <w:charset w:val="00"/>
    <w:family w:val="auto"/>
    <w:pitch w:val="variable"/>
    <w:sig w:usb0="A00022FF" w:usb1="9000207B" w:usb2="00000008" w:usb3="00000000" w:csb0="000000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234" w:rsidRDefault="00A752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962" w:rsidRPr="00091962" w:rsidRDefault="00091962" w:rsidP="00091962">
    <w:pPr>
      <w:tabs>
        <w:tab w:val="center" w:pos="4536"/>
        <w:tab w:val="right" w:pos="9072"/>
      </w:tabs>
      <w:spacing w:before="0" w:after="0" w:line="240" w:lineRule="auto"/>
      <w:ind w:left="-426" w:right="-370"/>
      <w:jc w:val="center"/>
      <w:rPr>
        <w:color w:val="404040"/>
        <w:lang w:val="en-NZ"/>
      </w:rPr>
    </w:pPr>
    <w:r w:rsidRPr="00091962">
      <w:rPr>
        <w:b/>
        <w:color w:val="404040"/>
        <w:lang w:val="en-NZ"/>
      </w:rPr>
      <w:t>OCENOX LTD</w:t>
    </w:r>
    <w:r w:rsidRPr="00091962">
      <w:rPr>
        <w:color w:val="404040"/>
        <w:lang w:val="en-NZ"/>
      </w:rPr>
      <w:t xml:space="preserve"> | 1 </w:t>
    </w:r>
    <w:proofErr w:type="spellStart"/>
    <w:r w:rsidRPr="00091962">
      <w:rPr>
        <w:color w:val="404040"/>
        <w:lang w:val="en-NZ"/>
      </w:rPr>
      <w:t>Waraki</w:t>
    </w:r>
    <w:proofErr w:type="spellEnd"/>
    <w:r w:rsidRPr="00091962">
      <w:rPr>
        <w:color w:val="404040"/>
        <w:lang w:val="en-NZ"/>
      </w:rPr>
      <w:t xml:space="preserve"> Rise | </w:t>
    </w:r>
    <w:proofErr w:type="spellStart"/>
    <w:r w:rsidRPr="00091962">
      <w:rPr>
        <w:color w:val="404040"/>
        <w:lang w:val="en-NZ"/>
      </w:rPr>
      <w:t>Arkles</w:t>
    </w:r>
    <w:proofErr w:type="spellEnd"/>
    <w:r w:rsidRPr="00091962">
      <w:rPr>
        <w:color w:val="404040"/>
        <w:lang w:val="en-NZ"/>
      </w:rPr>
      <w:t xml:space="preserve"> Bay | </w:t>
    </w:r>
    <w:proofErr w:type="spellStart"/>
    <w:r w:rsidRPr="00091962">
      <w:rPr>
        <w:color w:val="404040"/>
        <w:lang w:val="en-NZ"/>
      </w:rPr>
      <w:t>Whangaparāoa</w:t>
    </w:r>
    <w:proofErr w:type="spellEnd"/>
    <w:r w:rsidRPr="00091962">
      <w:rPr>
        <w:color w:val="404040"/>
        <w:lang w:val="en-NZ"/>
      </w:rPr>
      <w:t xml:space="preserve"> 0932 | New Zealand</w:t>
    </w:r>
    <w:r w:rsidRPr="00091962">
      <w:rPr>
        <w:color w:val="404040"/>
        <w:lang w:val="en-NZ"/>
      </w:rPr>
      <w:br/>
      <w:t>Company Number: 9317907 | NZBN: 9429052607493 | GST: 144-989-368 | Director: René Hoyer</w:t>
    </w:r>
  </w:p>
  <w:p w:rsidR="00091962" w:rsidRPr="00091962" w:rsidRDefault="00091962" w:rsidP="00091962">
    <w:pPr>
      <w:tabs>
        <w:tab w:val="center" w:pos="4536"/>
        <w:tab w:val="right" w:pos="9072"/>
      </w:tabs>
      <w:spacing w:before="0" w:after="0" w:line="240" w:lineRule="auto"/>
      <w:ind w:left="-426" w:right="-370"/>
      <w:jc w:val="center"/>
      <w:rPr>
        <w:color w:val="404040"/>
        <w:lang w:val="en-US"/>
      </w:rPr>
    </w:pPr>
    <w:r w:rsidRPr="00091962">
      <w:rPr>
        <w:color w:val="404040"/>
        <w:lang w:val="en-NZ"/>
      </w:rPr>
      <w:t>Bank Details: NZ Account: 04-2021-0282245-02 or IBAN: BE26 9052 7283 4129 | BIC/SWIFT: TRWIBEB1XXX</w:t>
    </w:r>
  </w:p>
  <w:p w:rsidR="00BC2730" w:rsidRPr="00091962" w:rsidRDefault="00091962" w:rsidP="00091962">
    <w:pPr>
      <w:tabs>
        <w:tab w:val="center" w:pos="4536"/>
        <w:tab w:val="right" w:pos="9072"/>
      </w:tabs>
      <w:spacing w:before="0" w:after="0" w:line="240" w:lineRule="auto"/>
      <w:ind w:left="-426" w:right="-370"/>
      <w:jc w:val="center"/>
      <w:rPr>
        <w:color w:val="404040"/>
        <w:sz w:val="18"/>
        <w:lang w:val="en-NZ"/>
      </w:rPr>
    </w:pPr>
    <w:r w:rsidRPr="00091962">
      <w:rPr>
        <w:noProof/>
        <w:color w:val="404040"/>
        <w:sz w:val="18"/>
      </w:rPr>
      <w:drawing>
        <wp:anchor distT="0" distB="0" distL="114300" distR="114300" simplePos="0" relativeHeight="251667456" behindDoc="1" locked="0" layoutInCell="1" allowOverlap="1" wp14:anchorId="4DD1D669" wp14:editId="061B54F6">
          <wp:simplePos x="0" y="0"/>
          <wp:positionH relativeFrom="page">
            <wp:align>left</wp:align>
          </wp:positionH>
          <wp:positionV relativeFrom="page">
            <wp:posOffset>10329545</wp:posOffset>
          </wp:positionV>
          <wp:extent cx="7545070" cy="374650"/>
          <wp:effectExtent l="0" t="0" r="0" b="6350"/>
          <wp:wrapNone/>
          <wp:docPr id="277" name="Grafik 2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07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1962">
      <w:rPr>
        <w:color w:val="404040"/>
        <w:sz w:val="16"/>
        <w:lang w:val="en-NZ"/>
      </w:rPr>
      <w:t>Limited liability under New Zealand law. Privacy Policy: www.ocenox.com/privacy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234" w:rsidRDefault="00A752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0B8" w:rsidRDefault="005870B8" w:rsidP="00337047">
      <w:pPr>
        <w:spacing w:after="0" w:line="240" w:lineRule="auto"/>
      </w:pPr>
      <w:r>
        <w:separator/>
      </w:r>
    </w:p>
  </w:footnote>
  <w:footnote w:type="continuationSeparator" w:id="0">
    <w:p w:rsidR="005870B8" w:rsidRDefault="005870B8" w:rsidP="00337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234" w:rsidRDefault="00A752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047" w:rsidRPr="00BC2730" w:rsidRDefault="00091962" w:rsidP="00E57D88">
    <w:pPr>
      <w:pStyle w:val="Kopfzeile"/>
      <w:tabs>
        <w:tab w:val="clear" w:pos="4536"/>
        <w:tab w:val="clear" w:pos="9072"/>
        <w:tab w:val="left" w:pos="8840"/>
      </w:tabs>
      <w:rPr>
        <w:lang w:val="en-NZ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FA036F0" wp14:editId="506877A5">
          <wp:simplePos x="0" y="0"/>
          <wp:positionH relativeFrom="margin">
            <wp:posOffset>-351155</wp:posOffset>
          </wp:positionH>
          <wp:positionV relativeFrom="page">
            <wp:posOffset>636270</wp:posOffset>
          </wp:positionV>
          <wp:extent cx="3360420" cy="727889"/>
          <wp:effectExtent l="0" t="0" r="0" b="0"/>
          <wp:wrapNone/>
          <wp:docPr id="900" name="Grafik 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0420" cy="72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3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-442595</wp:posOffset>
              </wp:positionV>
              <wp:extent cx="7562215" cy="1470660"/>
              <wp:effectExtent l="0" t="0" r="635" b="0"/>
              <wp:wrapNone/>
              <wp:docPr id="8" name="Gruppieren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219" cy="1470660"/>
                        <a:chOff x="0" y="0"/>
                        <a:chExt cx="7563069" cy="1319026"/>
                      </a:xfrm>
                    </wpg:grpSpPr>
                    <wps:wsp>
                      <wps:cNvPr id="6" name="Shape 6"/>
                      <wps:cNvSpPr/>
                      <wps:spPr>
                        <a:xfrm>
                          <a:off x="0" y="0"/>
                          <a:ext cx="4075430" cy="7010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75506" h="701231">
                              <a:moveTo>
                                <a:pt x="0" y="0"/>
                              </a:moveTo>
                              <a:lnTo>
                                <a:pt x="2491422" y="0"/>
                              </a:lnTo>
                              <a:lnTo>
                                <a:pt x="4075506" y="701231"/>
                              </a:lnTo>
                              <a:cubicBezTo>
                                <a:pt x="4075506" y="701231"/>
                                <a:pt x="2465832" y="125755"/>
                                <a:pt x="0" y="43229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7D6D6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1485813" y="0"/>
                          <a:ext cx="6077256" cy="1319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0639" h="1298524">
                              <a:moveTo>
                                <a:pt x="0" y="0"/>
                              </a:moveTo>
                              <a:lnTo>
                                <a:pt x="5970639" y="0"/>
                              </a:lnTo>
                              <a:lnTo>
                                <a:pt x="5970639" y="1298524"/>
                              </a:lnTo>
                              <a:cubicBezTo>
                                <a:pt x="5170691" y="1297191"/>
                                <a:pt x="4019055" y="1206246"/>
                                <a:pt x="2770581" y="780796"/>
                              </a:cubicBezTo>
                              <a:lnTo>
                                <a:pt x="2769845" y="780504"/>
                              </a:lnTo>
                              <a:cubicBezTo>
                                <a:pt x="2693785" y="754609"/>
                                <a:pt x="2617343" y="727418"/>
                                <a:pt x="2540495" y="698843"/>
                              </a:cubicBezTo>
                              <a:cubicBezTo>
                                <a:pt x="2540152" y="698843"/>
                                <a:pt x="2539899" y="698652"/>
                                <a:pt x="2539505" y="698551"/>
                              </a:cubicBezTo>
                              <a:cubicBezTo>
                                <a:pt x="2536825" y="697560"/>
                                <a:pt x="2534196" y="696620"/>
                                <a:pt x="2531517" y="695579"/>
                              </a:cubicBezTo>
                              <a:cubicBezTo>
                                <a:pt x="2510231" y="687730"/>
                                <a:pt x="2488260" y="679348"/>
                                <a:pt x="2465934" y="670814"/>
                              </a:cubicBezTo>
                              <a:lnTo>
                                <a:pt x="2465934" y="670966"/>
                              </a:lnTo>
                              <a:cubicBezTo>
                                <a:pt x="2465934" y="670966"/>
                                <a:pt x="728561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C6781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E1D8B9" id="Gruppieren 8" o:spid="_x0000_s1026" style="position:absolute;margin-left:0;margin-top:-34.85pt;width:595.45pt;height:115.8pt;z-index:251659263;mso-position-horizontal:left;mso-position-horizontal-relative:page;mso-height-relative:margin" coordsize="75630,13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">
              <v:shape id="Shape 6" o:spid="_x0000_s1027" style="position:absolute;width:40754;height:7010;visibility:visible;mso-wrap-style:square;v-text-anchor:top" coordsize="4075506,70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" path="m,l2491422,,4075506,701231v,,-1609674,-575476,-4075506,-268936l,xe" fillcolor="#d7d6d6" stroked="f" strokeweight="0">
                <v:stroke miterlimit="83231f" joinstyle="miter"/>
                <v:path arrowok="t" textboxrect="0,0,4075506,701231"/>
              </v:shape>
              <v:shape id="Shape 7" o:spid="_x0000_s1028" style="position:absolute;left:14858;width:60772;height:13190;visibility:visible;mso-wrap-style:square;v-text-anchor:top" coordsize="5970639,1298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" path="m,l5970639,r,1298524c5170691,1297191,4019055,1206246,2770581,780796r-736,-292c2693785,754609,2617343,727418,2540495,698843v-343,,-596,-191,-990,-292c2536825,697560,2534196,696620,2531517,695579v-21286,-7849,-43257,-16231,-65583,-24765l2465934,670966c2465934,670966,728561,,,xe" fillcolor="#3c6781" stroked="f" strokeweight="0">
                <v:stroke miterlimit="83231f" joinstyle="miter"/>
                <v:path arrowok="t" textboxrect="0,0,5970639,1298524"/>
              </v:shape>
              <w10:wrap anchorx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02A2A2" wp14:editId="1725D036">
              <wp:simplePos x="0" y="0"/>
              <wp:positionH relativeFrom="column">
                <wp:posOffset>5039995</wp:posOffset>
              </wp:positionH>
              <wp:positionV relativeFrom="page">
                <wp:posOffset>274320</wp:posOffset>
              </wp:positionV>
              <wp:extent cx="1920240" cy="933450"/>
              <wp:effectExtent l="0" t="0" r="0" b="0"/>
              <wp:wrapNone/>
              <wp:docPr id="52" name="Textfeld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240" cy="9334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91962" w:rsidRPr="00E57D88" w:rsidRDefault="00091962" w:rsidP="00091962">
                          <w:pPr>
                            <w:pStyle w:val="KeinLeerraum"/>
                            <w:rPr>
                              <w:rFonts w:ascii="Montserrat" w:hAnsi="Montserrat"/>
                              <w:b/>
                              <w:color w:val="FFFFFF" w:themeColor="background1"/>
                              <w:sz w:val="18"/>
                              <w:lang w:val="en-NZ"/>
                            </w:rPr>
                          </w:pPr>
                          <w:r w:rsidRPr="00E57D88">
                            <w:rPr>
                              <w:rFonts w:ascii="Montserrat" w:hAnsi="Montserrat"/>
                              <w:b/>
                              <w:color w:val="FFFFFF" w:themeColor="background1"/>
                              <w:sz w:val="18"/>
                              <w:lang w:val="en-NZ"/>
                            </w:rPr>
                            <w:t>OCENOX LTD</w:t>
                          </w:r>
                        </w:p>
                        <w:p w:rsidR="00091962" w:rsidRPr="00E57D88" w:rsidRDefault="00091962" w:rsidP="00091962">
                          <w:pPr>
                            <w:pStyle w:val="KeinLeerraum"/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</w:pPr>
                          <w:r w:rsidRPr="00E57D88"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  <w:t xml:space="preserve">1 </w:t>
                          </w:r>
                          <w:proofErr w:type="spellStart"/>
                          <w:r w:rsidRPr="00E57D88"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  <w:t>Waraki</w:t>
                          </w:r>
                          <w:proofErr w:type="spellEnd"/>
                          <w:r w:rsidRPr="00E57D88"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  <w:t xml:space="preserve"> Rise, </w:t>
                          </w:r>
                          <w:proofErr w:type="spellStart"/>
                          <w:r w:rsidRPr="00E57D88"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  <w:t>Arkles</w:t>
                          </w:r>
                          <w:proofErr w:type="spellEnd"/>
                          <w:r w:rsidRPr="00E57D88"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  <w:t xml:space="preserve"> Bay</w:t>
                          </w:r>
                        </w:p>
                        <w:p w:rsidR="00091962" w:rsidRPr="00E57D88" w:rsidRDefault="00091962" w:rsidP="00091962">
                          <w:pPr>
                            <w:pStyle w:val="KeinLeerraum"/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</w:pPr>
                          <w:proofErr w:type="spellStart"/>
                          <w:r w:rsidRPr="00E57D88"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  <w:t>Whangaparāoa</w:t>
                          </w:r>
                          <w:proofErr w:type="spellEnd"/>
                          <w:r w:rsidRPr="00E57D88"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  <w:t xml:space="preserve"> 0932</w:t>
                          </w:r>
                        </w:p>
                        <w:p w:rsidR="00091962" w:rsidRPr="00E57D88" w:rsidRDefault="00091962" w:rsidP="00091962">
                          <w:pPr>
                            <w:pStyle w:val="KeinLeerraum"/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</w:pPr>
                          <w:r w:rsidRPr="00E57D88"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  <w:t>New Zealand</w:t>
                          </w:r>
                        </w:p>
                        <w:p w:rsidR="00091962" w:rsidRPr="00E57D88" w:rsidRDefault="005870B8" w:rsidP="00091962">
                          <w:pPr>
                            <w:pStyle w:val="KeinLeerraum"/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</w:pPr>
                          <w:hyperlink r:id="rId2" w:history="1">
                            <w:r w:rsidR="00091962" w:rsidRPr="00E57D88">
                              <w:rPr>
                                <w:rStyle w:val="Hyperlink"/>
                                <w:rFonts w:ascii="Montserrat" w:hAnsi="Montserrat"/>
                                <w:i/>
                                <w:color w:val="FFFFFF" w:themeColor="background1"/>
                                <w:sz w:val="18"/>
                                <w:u w:val="none"/>
                                <w:lang w:val="en-NZ"/>
                              </w:rPr>
                              <w:t>www.ocenox.com</w:t>
                            </w:r>
                          </w:hyperlink>
                        </w:p>
                        <w:p w:rsidR="00091962" w:rsidRPr="00E57D88" w:rsidRDefault="00A75234" w:rsidP="00091962">
                          <w:pPr>
                            <w:pStyle w:val="KeinLeerraum"/>
                            <w:rPr>
                              <w:rFonts w:ascii="Montserrat" w:hAnsi="Montserrat"/>
                              <w:color w:val="FFFFFF" w:themeColor="background1"/>
                              <w:sz w:val="18"/>
                              <w:lang w:val="en-NZ"/>
                            </w:rPr>
                          </w:pPr>
                          <w:r w:rsidRPr="00A75234">
                            <w:rPr>
                              <w:rFonts w:ascii="Segoe UI Emoji" w:hAnsi="Segoe UI Emoji" w:cs="Segoe UI Emoji"/>
                              <w:color w:val="FFFFFF" w:themeColor="background1"/>
                              <w:sz w:val="18"/>
                              <w:lang w:val="en-NZ"/>
                            </w:rPr>
                            <w:t>📧</w:t>
                          </w:r>
                          <w:r>
                            <w:rPr>
                              <w:rFonts w:ascii="Segoe UI Emoji" w:hAnsi="Segoe UI Emoji" w:cs="Segoe UI Emoji"/>
                              <w:color w:val="FFFFFF" w:themeColor="background1"/>
                              <w:sz w:val="18"/>
                              <w:lang w:val="en-NZ"/>
                            </w:rPr>
                            <w:t xml:space="preserve"> </w:t>
                          </w:r>
                          <w:hyperlink r:id="rId3" w:history="1">
                            <w:r w:rsidR="00091962" w:rsidRPr="00E57D88">
                              <w:rPr>
                                <w:rStyle w:val="Hyperlink"/>
                                <w:rFonts w:ascii="Montserrat" w:hAnsi="Montserrat"/>
                                <w:i/>
                                <w:color w:val="FFFFFF" w:themeColor="background1"/>
                                <w:sz w:val="18"/>
                                <w:u w:val="none"/>
                                <w:lang w:val="en-NZ"/>
                              </w:rPr>
                              <w:t>office@ocenox.com</w:t>
                            </w:r>
                          </w:hyperlink>
                        </w:p>
                        <w:p w:rsidR="00091962" w:rsidRPr="00E57D88" w:rsidRDefault="00091962" w:rsidP="00091962">
                          <w:pPr>
                            <w:pStyle w:val="KeinLeerraum"/>
                            <w:rPr>
                              <w:rFonts w:ascii="Montserrat" w:hAnsi="Montserrat"/>
                              <w:sz w:val="24"/>
                              <w:lang w:val="en-NZ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02A2A2" id="_x0000_t202" coordsize="21600,21600" o:spt="202" path="m,l,21600r21600,l21600,xe">
              <v:stroke joinstyle="miter"/>
              <v:path gradientshapeok="t" o:connecttype="rect"/>
            </v:shapetype>
            <v:shape id="Textfeld 52" o:spid="_x0000_s1027" type="#_x0000_t202" style="position:absolute;margin-left:396.85pt;margin-top:21.6pt;width:151.2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" filled="f" stroked="f" strokeweight=".5pt">
              <v:textbox>
                <w:txbxContent>
                  <w:p w:rsidR="00091962" w:rsidRPr="00E57D88" w:rsidRDefault="00091962" w:rsidP="00091962">
                    <w:pPr>
                      <w:pStyle w:val="KeinLeerraum"/>
                      <w:rPr>
                        <w:rFonts w:ascii="Montserrat" w:hAnsi="Montserrat"/>
                        <w:b/>
                        <w:color w:val="FFFFFF" w:themeColor="background1"/>
                        <w:sz w:val="18"/>
                        <w:lang w:val="en-NZ"/>
                      </w:rPr>
                    </w:pPr>
                    <w:r w:rsidRPr="00E57D88">
                      <w:rPr>
                        <w:rFonts w:ascii="Montserrat" w:hAnsi="Montserrat"/>
                        <w:b/>
                        <w:color w:val="FFFFFF" w:themeColor="background1"/>
                        <w:sz w:val="18"/>
                        <w:lang w:val="en-NZ"/>
                      </w:rPr>
                      <w:t>OCENOX LTD</w:t>
                    </w:r>
                  </w:p>
                  <w:p w:rsidR="00091962" w:rsidRPr="00E57D88" w:rsidRDefault="00091962" w:rsidP="00091962">
                    <w:pPr>
                      <w:pStyle w:val="KeinLeerraum"/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</w:pPr>
                    <w:r w:rsidRPr="00E57D88"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  <w:t xml:space="preserve">1 </w:t>
                    </w:r>
                    <w:proofErr w:type="spellStart"/>
                    <w:r w:rsidRPr="00E57D88"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  <w:t>Waraki</w:t>
                    </w:r>
                    <w:proofErr w:type="spellEnd"/>
                    <w:r w:rsidRPr="00E57D88"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  <w:t xml:space="preserve"> Rise, </w:t>
                    </w:r>
                    <w:proofErr w:type="spellStart"/>
                    <w:r w:rsidRPr="00E57D88"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  <w:t>Arkles</w:t>
                    </w:r>
                    <w:proofErr w:type="spellEnd"/>
                    <w:r w:rsidRPr="00E57D88"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  <w:t xml:space="preserve"> Bay</w:t>
                    </w:r>
                  </w:p>
                  <w:p w:rsidR="00091962" w:rsidRPr="00E57D88" w:rsidRDefault="00091962" w:rsidP="00091962">
                    <w:pPr>
                      <w:pStyle w:val="KeinLeerraum"/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</w:pPr>
                    <w:proofErr w:type="spellStart"/>
                    <w:r w:rsidRPr="00E57D88"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  <w:t>Whangaparāoa</w:t>
                    </w:r>
                    <w:proofErr w:type="spellEnd"/>
                    <w:r w:rsidRPr="00E57D88"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  <w:t xml:space="preserve"> 0932</w:t>
                    </w:r>
                  </w:p>
                  <w:p w:rsidR="00091962" w:rsidRPr="00E57D88" w:rsidRDefault="00091962" w:rsidP="00091962">
                    <w:pPr>
                      <w:pStyle w:val="KeinLeerraum"/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</w:pPr>
                    <w:r w:rsidRPr="00E57D88"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  <w:t>New Zealand</w:t>
                    </w:r>
                  </w:p>
                  <w:p w:rsidR="00091962" w:rsidRPr="00E57D88" w:rsidRDefault="005870B8" w:rsidP="00091962">
                    <w:pPr>
                      <w:pStyle w:val="KeinLeerraum"/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</w:pPr>
                    <w:hyperlink r:id="rId4" w:history="1">
                      <w:r w:rsidR="00091962" w:rsidRPr="00E57D88">
                        <w:rPr>
                          <w:rStyle w:val="Hyperlink"/>
                          <w:rFonts w:ascii="Montserrat" w:hAnsi="Montserrat"/>
                          <w:i/>
                          <w:color w:val="FFFFFF" w:themeColor="background1"/>
                          <w:sz w:val="18"/>
                          <w:u w:val="none"/>
                          <w:lang w:val="en-NZ"/>
                        </w:rPr>
                        <w:t>www.ocenox.com</w:t>
                      </w:r>
                    </w:hyperlink>
                  </w:p>
                  <w:p w:rsidR="00091962" w:rsidRPr="00E57D88" w:rsidRDefault="00A75234" w:rsidP="00091962">
                    <w:pPr>
                      <w:pStyle w:val="KeinLeerraum"/>
                      <w:rPr>
                        <w:rFonts w:ascii="Montserrat" w:hAnsi="Montserrat"/>
                        <w:color w:val="FFFFFF" w:themeColor="background1"/>
                        <w:sz w:val="18"/>
                        <w:lang w:val="en-NZ"/>
                      </w:rPr>
                    </w:pPr>
                    <w:r w:rsidRPr="00A75234">
                      <w:rPr>
                        <w:rFonts w:ascii="Segoe UI Emoji" w:hAnsi="Segoe UI Emoji" w:cs="Segoe UI Emoji"/>
                        <w:color w:val="FFFFFF" w:themeColor="background1"/>
                        <w:sz w:val="18"/>
                        <w:lang w:val="en-NZ"/>
                      </w:rPr>
                      <w:t>📧</w:t>
                    </w:r>
                    <w:r>
                      <w:rPr>
                        <w:rFonts w:ascii="Segoe UI Emoji" w:hAnsi="Segoe UI Emoji" w:cs="Segoe UI Emoji"/>
                        <w:color w:val="FFFFFF" w:themeColor="background1"/>
                        <w:sz w:val="18"/>
                        <w:lang w:val="en-NZ"/>
                      </w:rPr>
                      <w:t xml:space="preserve"> </w:t>
                    </w:r>
                    <w:hyperlink r:id="rId5" w:history="1">
                      <w:r w:rsidR="00091962" w:rsidRPr="00E57D88">
                        <w:rPr>
                          <w:rStyle w:val="Hyperlink"/>
                          <w:rFonts w:ascii="Montserrat" w:hAnsi="Montserrat"/>
                          <w:i/>
                          <w:color w:val="FFFFFF" w:themeColor="background1"/>
                          <w:sz w:val="18"/>
                          <w:u w:val="none"/>
                          <w:lang w:val="en-NZ"/>
                        </w:rPr>
                        <w:t>office@ocenox.com</w:t>
                      </w:r>
                    </w:hyperlink>
                  </w:p>
                  <w:p w:rsidR="00091962" w:rsidRPr="00E57D88" w:rsidRDefault="00091962" w:rsidP="00091962">
                    <w:pPr>
                      <w:pStyle w:val="KeinLeerraum"/>
                      <w:rPr>
                        <w:rFonts w:ascii="Montserrat" w:hAnsi="Montserrat"/>
                        <w:sz w:val="24"/>
                        <w:lang w:val="en-NZ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E57D88" w:rsidRPr="00BC2730">
      <w:rPr>
        <w:lang w:val="en-NZ"/>
      </w:rP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234" w:rsidRDefault="00A7523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47"/>
    <w:rsid w:val="00091962"/>
    <w:rsid w:val="001D11F9"/>
    <w:rsid w:val="00314046"/>
    <w:rsid w:val="00337047"/>
    <w:rsid w:val="0048726E"/>
    <w:rsid w:val="004B7010"/>
    <w:rsid w:val="004D74B5"/>
    <w:rsid w:val="005870B8"/>
    <w:rsid w:val="00833A29"/>
    <w:rsid w:val="009108B3"/>
    <w:rsid w:val="009B0E3C"/>
    <w:rsid w:val="00A75234"/>
    <w:rsid w:val="00A87D7F"/>
    <w:rsid w:val="00BC2730"/>
    <w:rsid w:val="00C04107"/>
    <w:rsid w:val="00CC7F3E"/>
    <w:rsid w:val="00E57D88"/>
    <w:rsid w:val="00E61FCC"/>
    <w:rsid w:val="00EB41CF"/>
    <w:rsid w:val="00F93B93"/>
    <w:rsid w:val="00F9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0D245"/>
  <w15:chartTrackingRefBased/>
  <w15:docId w15:val="{2AC17BA8-53C6-48B4-B6BE-4C48CDE2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1962"/>
    <w:pPr>
      <w:spacing w:before="120" w:after="240"/>
    </w:pPr>
    <w:rPr>
      <w:rFonts w:ascii="Montserrat Light" w:hAnsi="Montserrat Light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3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7047"/>
  </w:style>
  <w:style w:type="paragraph" w:styleId="Fuzeile">
    <w:name w:val="footer"/>
    <w:basedOn w:val="Standard"/>
    <w:link w:val="FuzeileZchn"/>
    <w:uiPriority w:val="99"/>
    <w:unhideWhenUsed/>
    <w:rsid w:val="00337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37047"/>
  </w:style>
  <w:style w:type="paragraph" w:styleId="KeinLeerraum">
    <w:name w:val="No Spacing"/>
    <w:uiPriority w:val="1"/>
    <w:qFormat/>
    <w:rsid w:val="00337047"/>
    <w:pPr>
      <w:spacing w:after="0" w:line="240" w:lineRule="auto"/>
    </w:pPr>
    <w:rPr>
      <w:rFonts w:ascii="Montserrat Medium" w:hAnsi="Montserrat Medium"/>
    </w:rPr>
  </w:style>
  <w:style w:type="character" w:styleId="Hyperlink">
    <w:name w:val="Hyperlink"/>
    <w:basedOn w:val="Absatz-Standardschriftart"/>
    <w:uiPriority w:val="99"/>
    <w:unhideWhenUsed/>
    <w:rsid w:val="0033704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37047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CC7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AdressfeldKopf">
    <w:name w:val="Adressfeld Kopf"/>
    <w:basedOn w:val="KeinLeerraum"/>
    <w:next w:val="Standard"/>
    <w:link w:val="AdressfeldKopfZchn"/>
    <w:qFormat/>
    <w:rsid w:val="00091962"/>
    <w:rPr>
      <w:rFonts w:ascii="Montserrat ExtraLight" w:hAnsi="Montserrat ExtraLight"/>
      <w:b/>
      <w:color w:val="404040"/>
      <w:sz w:val="12"/>
    </w:rPr>
  </w:style>
  <w:style w:type="character" w:styleId="Fett">
    <w:name w:val="Strong"/>
    <w:basedOn w:val="Absatz-Standardschriftart"/>
    <w:uiPriority w:val="22"/>
    <w:qFormat/>
    <w:rsid w:val="00EB41CF"/>
    <w:rPr>
      <w:rFonts w:ascii="Codec Pro Heavy" w:hAnsi="Codec Pro Heavy"/>
      <w:b w:val="0"/>
      <w:bCs/>
      <w:sz w:val="24"/>
    </w:rPr>
  </w:style>
  <w:style w:type="character" w:customStyle="1" w:styleId="AdressfeldKopfZchn">
    <w:name w:val="Adressfeld Kopf Zchn"/>
    <w:basedOn w:val="Absatz-Standardschriftart"/>
    <w:link w:val="AdressfeldKopf"/>
    <w:rsid w:val="00091962"/>
    <w:rPr>
      <w:rFonts w:ascii="Montserrat ExtraLight" w:hAnsi="Montserrat ExtraLight"/>
      <w:b/>
      <w:color w:val="404040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8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ocenox.com" TargetMode="External"/><Relationship Id="rId2" Type="http://schemas.openxmlformats.org/officeDocument/2006/relationships/hyperlink" Target="http://www.ocenox.com" TargetMode="External"/><Relationship Id="rId1" Type="http://schemas.openxmlformats.org/officeDocument/2006/relationships/image" Target="media/image1.png"/><Relationship Id="rId5" Type="http://schemas.openxmlformats.org/officeDocument/2006/relationships/hyperlink" Target="mailto:office@ocenox.com" TargetMode="External"/><Relationship Id="rId4" Type="http://schemas.openxmlformats.org/officeDocument/2006/relationships/hyperlink" Target="http://www.ocenox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Hoyer, René</dc:creator>
  <cp:keywords/>
  <dc:description/>
  <cp:lastModifiedBy>René Hoyer</cp:lastModifiedBy>
  <cp:revision>3</cp:revision>
  <cp:lastPrinted>2025-03-19T10:22:00Z</cp:lastPrinted>
  <dcterms:created xsi:type="dcterms:W3CDTF">2025-03-25T13:46:00Z</dcterms:created>
  <dcterms:modified xsi:type="dcterms:W3CDTF">2025-03-25T13:50:00Z</dcterms:modified>
</cp:coreProperties>
</file>