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1400A9" w14:textId="77777777" w:rsidR="00A43293" w:rsidRDefault="00A43293" w:rsidP="00A43293">
      <w:pPr>
        <w:pStyle w:val="Title"/>
      </w:pPr>
      <w:r>
        <w:t>Blue Zeon IT Services Brochure</w:t>
      </w:r>
    </w:p>
    <w:p w14:paraId="223A8EA2" w14:textId="77777777" w:rsidR="00A43293" w:rsidRDefault="00A43293" w:rsidP="00A43293">
      <w:pPr>
        <w:pStyle w:val="Subtitle"/>
      </w:pPr>
      <w:r>
        <w:t>Empowering Your Business with Cutting-Edge IT Solutions</w:t>
      </w:r>
    </w:p>
    <w:p w14:paraId="4CFDAF96" w14:textId="77777777" w:rsidR="00A43293" w:rsidRDefault="00A43293" w:rsidP="00A43293">
      <w:pPr>
        <w:pStyle w:val="Heading1"/>
      </w:pPr>
      <w:r>
        <w:t>About Blue Zeon</w:t>
      </w:r>
    </w:p>
    <w:p w14:paraId="418E1B31" w14:textId="77777777" w:rsidR="00A43293" w:rsidRDefault="00A43293" w:rsidP="00A43293">
      <w:r w:rsidRPr="00A43293">
        <w:t xml:space="preserve">At Blue Zeon, we </w:t>
      </w:r>
      <w:proofErr w:type="gramStart"/>
      <w:r w:rsidRPr="00A43293">
        <w:t>are dedicated to providing</w:t>
      </w:r>
      <w:proofErr w:type="gramEnd"/>
      <w:r w:rsidRPr="00A43293">
        <w:t xml:space="preserve"> top-tier IT services that drive efficiency, innovation, and growth for your business. With a commitment to excellence and a team of highly skilled professionals, we offer a comprehensive suite of solutions tailored to meet the unique needs of our clients.</w:t>
      </w:r>
    </w:p>
    <w:p w14:paraId="07E68446" w14:textId="77777777" w:rsidR="00A43293" w:rsidRDefault="00A43293" w:rsidP="00A43293">
      <w:pPr>
        <w:pStyle w:val="Heading1"/>
      </w:pPr>
      <w:r>
        <w:t>Our Services</w:t>
      </w:r>
    </w:p>
    <w:p w14:paraId="27B62A47" w14:textId="77777777" w:rsidR="00A43293" w:rsidRDefault="00A43293" w:rsidP="00A43293">
      <w:pPr>
        <w:pStyle w:val="Heading2"/>
      </w:pPr>
      <w:r>
        <w:t>Managed IT Services</w:t>
      </w:r>
    </w:p>
    <w:p w14:paraId="10E5AF5B" w14:textId="77777777" w:rsidR="00A43293" w:rsidRDefault="00A43293" w:rsidP="00A43293">
      <w:r w:rsidRPr="00A43293">
        <w:t>Our Managed IT Services provide proactive monitoring and management of your IT infrastructure, ensuring maximum uptime and reliability. We offer:</w:t>
      </w:r>
    </w:p>
    <w:p w14:paraId="08936AE5" w14:textId="77777777" w:rsidR="00A43293" w:rsidRDefault="00A43293" w:rsidP="00A43293">
      <w:pPr>
        <w:pStyle w:val="ListParagraph"/>
        <w:numPr>
          <w:ilvl w:val="0"/>
          <w:numId w:val="1"/>
        </w:numPr>
      </w:pPr>
      <w:r w:rsidRPr="00A43293">
        <w:t>24/7 Network Monitoring: Continuous monitoring to detect and resolve issues before they impact your business.</w:t>
      </w:r>
    </w:p>
    <w:p w14:paraId="759DC0B7" w14:textId="77777777" w:rsidR="00A43293" w:rsidRDefault="00A43293" w:rsidP="00A43293">
      <w:pPr>
        <w:pStyle w:val="ListParagraph"/>
        <w:numPr>
          <w:ilvl w:val="0"/>
          <w:numId w:val="1"/>
        </w:numPr>
      </w:pPr>
      <w:r w:rsidRPr="00A43293">
        <w:t>Helpdesk Support: Responsive and knowledgeable support team available round the clock.</w:t>
      </w:r>
    </w:p>
    <w:p w14:paraId="257C4AE1" w14:textId="77777777" w:rsidR="00A43293" w:rsidRDefault="00A43293" w:rsidP="00A43293">
      <w:pPr>
        <w:pStyle w:val="ListParagraph"/>
        <w:numPr>
          <w:ilvl w:val="0"/>
          <w:numId w:val="1"/>
        </w:numPr>
      </w:pPr>
      <w:r w:rsidRPr="00A43293">
        <w:t xml:space="preserve">Patch Management: Regular updates and patches to keep your systems secure and </w:t>
      </w:r>
      <w:proofErr w:type="gramStart"/>
      <w:r w:rsidRPr="00A43293">
        <w:t>up-to-date</w:t>
      </w:r>
      <w:proofErr w:type="gramEnd"/>
      <w:r w:rsidRPr="00A43293">
        <w:t>.</w:t>
      </w:r>
    </w:p>
    <w:p w14:paraId="4F1D8350" w14:textId="77777777" w:rsidR="00A43293" w:rsidRDefault="00A43293" w:rsidP="00A43293">
      <w:pPr>
        <w:pStyle w:val="ListParagraph"/>
        <w:numPr>
          <w:ilvl w:val="0"/>
          <w:numId w:val="1"/>
        </w:numPr>
      </w:pPr>
      <w:r w:rsidRPr="00A43293">
        <w:t>IT Asset Management: Comprehensive tracking and management of your IT assets.</w:t>
      </w:r>
    </w:p>
    <w:p w14:paraId="0EE384B2" w14:textId="77777777" w:rsidR="00A43293" w:rsidRDefault="00A43293" w:rsidP="00A43293">
      <w:pPr>
        <w:pStyle w:val="Heading2"/>
      </w:pPr>
      <w:r>
        <w:t>Cloud Solutions</w:t>
      </w:r>
    </w:p>
    <w:p w14:paraId="6AC33ED7" w14:textId="77777777" w:rsidR="00A43293" w:rsidRDefault="00A43293" w:rsidP="00A43293">
      <w:r w:rsidRPr="00A43293">
        <w:t>Embrace the power of the cloud with our scalable and secure cloud solutions. Our offerings include:</w:t>
      </w:r>
    </w:p>
    <w:p w14:paraId="2F9F049F" w14:textId="77777777" w:rsidR="00A43293" w:rsidRDefault="00A43293" w:rsidP="00A43293">
      <w:pPr>
        <w:pStyle w:val="ListParagraph"/>
        <w:numPr>
          <w:ilvl w:val="0"/>
          <w:numId w:val="2"/>
        </w:numPr>
      </w:pPr>
      <w:r w:rsidRPr="00A43293">
        <w:t>Cloud Migration: Seamless transition of your applications and data to the cloud.</w:t>
      </w:r>
    </w:p>
    <w:p w14:paraId="409223E3" w14:textId="77777777" w:rsidR="00A43293" w:rsidRDefault="00A43293" w:rsidP="00A43293">
      <w:pPr>
        <w:pStyle w:val="ListParagraph"/>
        <w:numPr>
          <w:ilvl w:val="0"/>
          <w:numId w:val="2"/>
        </w:numPr>
      </w:pPr>
      <w:r w:rsidRPr="00A43293">
        <w:t>Cloud Hosting: Reliable and scalable hosting solutions to meet your growing needs.</w:t>
      </w:r>
    </w:p>
    <w:p w14:paraId="2FE4F56B" w14:textId="77777777" w:rsidR="00A43293" w:rsidRDefault="00A43293" w:rsidP="00A43293">
      <w:pPr>
        <w:pStyle w:val="ListParagraph"/>
        <w:numPr>
          <w:ilvl w:val="0"/>
          <w:numId w:val="2"/>
        </w:numPr>
      </w:pPr>
      <w:r w:rsidRPr="00A43293">
        <w:t>Backup and Disaster Recovery: Robust backup and recovery solutions to ensure business continuity.</w:t>
      </w:r>
    </w:p>
    <w:p w14:paraId="68D3FECE" w14:textId="77777777" w:rsidR="00A43293" w:rsidRDefault="00A43293" w:rsidP="00A43293">
      <w:pPr>
        <w:pStyle w:val="ListParagraph"/>
        <w:numPr>
          <w:ilvl w:val="0"/>
          <w:numId w:val="2"/>
        </w:numPr>
      </w:pPr>
      <w:r w:rsidRPr="00A43293">
        <w:t>Software as a Service (SaaS): Access to the latest software applications without the hassle of maintenance.</w:t>
      </w:r>
    </w:p>
    <w:p w14:paraId="0B449906" w14:textId="77777777" w:rsidR="00A43293" w:rsidRDefault="00A43293" w:rsidP="00A43293">
      <w:pPr>
        <w:pStyle w:val="Heading2"/>
      </w:pPr>
      <w:r>
        <w:lastRenderedPageBreak/>
        <w:t>Cybersecurity</w:t>
      </w:r>
    </w:p>
    <w:p w14:paraId="366B9E7F" w14:textId="77777777" w:rsidR="00A43293" w:rsidRDefault="00A43293" w:rsidP="00A43293">
      <w:r w:rsidRPr="00A43293">
        <w:t>Protect your business from evolving threats with our comprehensive cybersecurity services. We offer:</w:t>
      </w:r>
    </w:p>
    <w:p w14:paraId="1084A68C" w14:textId="77777777" w:rsidR="00A43293" w:rsidRDefault="00A43293" w:rsidP="00A43293">
      <w:pPr>
        <w:pStyle w:val="ListParagraph"/>
        <w:numPr>
          <w:ilvl w:val="0"/>
          <w:numId w:val="3"/>
        </w:numPr>
      </w:pPr>
      <w:r w:rsidRPr="00A43293">
        <w:t>Threat Detection and Response: Advanced threat monitoring and response to safeguard your data.</w:t>
      </w:r>
    </w:p>
    <w:p w14:paraId="32DCCD4A" w14:textId="77777777" w:rsidR="00A43293" w:rsidRDefault="00A43293" w:rsidP="00A43293">
      <w:pPr>
        <w:pStyle w:val="ListParagraph"/>
        <w:numPr>
          <w:ilvl w:val="0"/>
          <w:numId w:val="3"/>
        </w:numPr>
      </w:pPr>
      <w:r w:rsidRPr="00A43293">
        <w:t>Security Audits and Assessments: Thorough evaluations to identify and mitigate vulnerabilities.</w:t>
      </w:r>
    </w:p>
    <w:p w14:paraId="5F2B1B44" w14:textId="77777777" w:rsidR="00A43293" w:rsidRDefault="00A43293" w:rsidP="00A43293">
      <w:pPr>
        <w:pStyle w:val="ListParagraph"/>
        <w:numPr>
          <w:ilvl w:val="0"/>
          <w:numId w:val="3"/>
        </w:numPr>
      </w:pPr>
      <w:r w:rsidRPr="00A43293">
        <w:t>Endpoint Protection: Robust security solutions for all your devices.</w:t>
      </w:r>
    </w:p>
    <w:p w14:paraId="066DAD07" w14:textId="77777777" w:rsidR="00A43293" w:rsidRDefault="00A43293" w:rsidP="00A43293">
      <w:pPr>
        <w:pStyle w:val="ListParagraph"/>
        <w:numPr>
          <w:ilvl w:val="0"/>
          <w:numId w:val="3"/>
        </w:numPr>
      </w:pPr>
      <w:r w:rsidRPr="00A43293">
        <w:t>Compliance and Regulatory Services: Ensure adherence to industry standards and regulations.</w:t>
      </w:r>
    </w:p>
    <w:p w14:paraId="7725ACC0" w14:textId="77777777" w:rsidR="00A43293" w:rsidRDefault="00A43293" w:rsidP="00A43293">
      <w:pPr>
        <w:pStyle w:val="Heading2"/>
      </w:pPr>
      <w:r>
        <w:t>IT Consulting</w:t>
      </w:r>
    </w:p>
    <w:p w14:paraId="5D4F76A9" w14:textId="77777777" w:rsidR="00A43293" w:rsidRDefault="00A43293" w:rsidP="00A43293">
      <w:r w:rsidRPr="00A43293">
        <w:t>Leverage our expertise to drive your IT strategy and achieve your business goals. Our consulting services include:</w:t>
      </w:r>
    </w:p>
    <w:p w14:paraId="36A12454" w14:textId="77777777" w:rsidR="00A43293" w:rsidRDefault="00A43293" w:rsidP="00A43293">
      <w:pPr>
        <w:pStyle w:val="ListParagraph"/>
        <w:numPr>
          <w:ilvl w:val="0"/>
          <w:numId w:val="4"/>
        </w:numPr>
      </w:pPr>
      <w:r w:rsidRPr="00A43293">
        <w:t>IT Strategy and Planning: Strategic guidance to align your IT initiatives with your business objectives.</w:t>
      </w:r>
    </w:p>
    <w:p w14:paraId="7EA3434F" w14:textId="77777777" w:rsidR="00A43293" w:rsidRDefault="00A43293" w:rsidP="00A43293">
      <w:pPr>
        <w:pStyle w:val="ListParagraph"/>
        <w:numPr>
          <w:ilvl w:val="0"/>
          <w:numId w:val="4"/>
        </w:numPr>
      </w:pPr>
      <w:r w:rsidRPr="00A43293">
        <w:t>Technology Assessments: In-depth evaluations to optimize your IT infrastructure.</w:t>
      </w:r>
    </w:p>
    <w:p w14:paraId="71348DA2" w14:textId="77777777" w:rsidR="00A43293" w:rsidRDefault="00A43293" w:rsidP="00A43293">
      <w:pPr>
        <w:pStyle w:val="ListParagraph"/>
        <w:numPr>
          <w:ilvl w:val="0"/>
          <w:numId w:val="4"/>
        </w:numPr>
      </w:pPr>
      <w:r w:rsidRPr="00A43293">
        <w:t>Project Management: Expert management of IT projects from inception to completion.</w:t>
      </w:r>
    </w:p>
    <w:p w14:paraId="37E658EE" w14:textId="77777777" w:rsidR="00A43293" w:rsidRDefault="00A43293" w:rsidP="00A43293">
      <w:pPr>
        <w:pStyle w:val="ListParagraph"/>
        <w:numPr>
          <w:ilvl w:val="0"/>
          <w:numId w:val="4"/>
        </w:numPr>
      </w:pPr>
      <w:r w:rsidRPr="00A43293">
        <w:t>Business Continuity Planning: Strategies to ensure your business remains operational during disruptions.</w:t>
      </w:r>
    </w:p>
    <w:p w14:paraId="177C0E47" w14:textId="77777777" w:rsidR="00A43293" w:rsidRDefault="00A43293" w:rsidP="00A43293">
      <w:pPr>
        <w:pStyle w:val="Heading1"/>
      </w:pPr>
      <w:r>
        <w:t>Why Choose Blue Zeon?</w:t>
      </w:r>
    </w:p>
    <w:p w14:paraId="6476327C" w14:textId="77777777" w:rsidR="00A43293" w:rsidRDefault="00A43293" w:rsidP="00A43293">
      <w:pPr>
        <w:pStyle w:val="Heading2"/>
      </w:pPr>
      <w:r>
        <w:t>Expertise and Experience</w:t>
      </w:r>
    </w:p>
    <w:p w14:paraId="232FDB71" w14:textId="77777777" w:rsidR="00A43293" w:rsidRDefault="00A43293" w:rsidP="00A43293">
      <w:r w:rsidRPr="00A43293">
        <w:t>With years of experience in the IT industry, our team possesses the knowledge and skills to tackle any challenge. We stay abreast of the latest technological advancements to provide you with cutting-edge solutions.</w:t>
      </w:r>
    </w:p>
    <w:p w14:paraId="572501CB" w14:textId="77777777" w:rsidR="00A43293" w:rsidRDefault="00A43293" w:rsidP="00A43293">
      <w:pPr>
        <w:pStyle w:val="Heading2"/>
      </w:pPr>
      <w:r>
        <w:t>Customer-Centric Approach</w:t>
      </w:r>
    </w:p>
    <w:p w14:paraId="7465F9C7" w14:textId="77777777" w:rsidR="00A43293" w:rsidRDefault="00A43293" w:rsidP="00A43293">
      <w:r w:rsidRPr="00A43293">
        <w:t>We prioritize our clients' needs and work closely with them to deliver customized solutions that drive success. Our client-centric approach ensures that we are always aligned with your business goals.</w:t>
      </w:r>
    </w:p>
    <w:p w14:paraId="41CC938F" w14:textId="77777777" w:rsidR="00A43293" w:rsidRDefault="00A43293" w:rsidP="00A43293">
      <w:pPr>
        <w:pStyle w:val="Heading2"/>
      </w:pPr>
      <w:r>
        <w:t>Proactive Support</w:t>
      </w:r>
    </w:p>
    <w:p w14:paraId="51FEAFBA" w14:textId="77777777" w:rsidR="00A43293" w:rsidRDefault="00A43293" w:rsidP="00A43293">
      <w:r w:rsidRPr="00A43293">
        <w:t>Our proactive support model ensures that potential issues are identified and resolved before they can impact your operations. We are committed to maintaining the highest levels of service availability and performance.</w:t>
      </w:r>
    </w:p>
    <w:p w14:paraId="551D60FE" w14:textId="77777777" w:rsidR="00A43293" w:rsidRDefault="00A43293" w:rsidP="00A43293">
      <w:pPr>
        <w:pStyle w:val="Heading2"/>
      </w:pPr>
      <w:r>
        <w:lastRenderedPageBreak/>
        <w:t>Comprehensive Solutions</w:t>
      </w:r>
    </w:p>
    <w:p w14:paraId="7CBD7008" w14:textId="77777777" w:rsidR="00A43293" w:rsidRDefault="00A43293" w:rsidP="00A43293">
      <w:r w:rsidRPr="00A43293">
        <w:t>From managed services to cybersecurity, we offer a comprehensive suite of IT solutions designed to meet the diverse needs of your business. Our holistic approach ensures that all aspects of your IT infrastructure are covered.</w:t>
      </w:r>
    </w:p>
    <w:p w14:paraId="66CCC50B" w14:textId="77777777" w:rsidR="00A43293" w:rsidRDefault="00A43293" w:rsidP="00A43293">
      <w:pPr>
        <w:pStyle w:val="Heading1"/>
      </w:pPr>
      <w:r>
        <w:t>Get in Touch</w:t>
      </w:r>
    </w:p>
    <w:p w14:paraId="6F98671C" w14:textId="77777777" w:rsidR="00A43293" w:rsidRDefault="00A43293" w:rsidP="00A43293">
      <w:r w:rsidRPr="00A43293">
        <w:t>Discover how Blue Zeon can transform your IT landscape and drive your business forward. Contact us today to learn more about our services and how we can help you achieve your goals.</w:t>
      </w:r>
    </w:p>
    <w:p w14:paraId="794CA8FA" w14:textId="77777777" w:rsidR="00A43293" w:rsidRDefault="00A43293" w:rsidP="00A43293">
      <w:pPr>
        <w:pStyle w:val="Heading2"/>
      </w:pPr>
      <w:r>
        <w:t>Contact Us</w:t>
      </w:r>
    </w:p>
    <w:p w14:paraId="1CB963CB" w14:textId="77777777" w:rsidR="00A43293" w:rsidRDefault="00A43293" w:rsidP="00A43293">
      <w:pPr>
        <w:pStyle w:val="ListParagraph"/>
        <w:numPr>
          <w:ilvl w:val="0"/>
          <w:numId w:val="5"/>
        </w:numPr>
      </w:pPr>
      <w:r w:rsidRPr="00A43293">
        <w:t>Website: www.bluezeon.co.uk</w:t>
      </w:r>
    </w:p>
    <w:p w14:paraId="5DED3EE4" w14:textId="77777777" w:rsidR="00A43293" w:rsidRDefault="00A43293" w:rsidP="00A43293">
      <w:pPr>
        <w:pStyle w:val="ListParagraph"/>
        <w:numPr>
          <w:ilvl w:val="0"/>
          <w:numId w:val="5"/>
        </w:numPr>
      </w:pPr>
      <w:r w:rsidRPr="00A43293">
        <w:t>Email: info@bluezeon.co.uk</w:t>
      </w:r>
    </w:p>
    <w:p w14:paraId="7484A26C" w14:textId="77777777" w:rsidR="00A43293" w:rsidRDefault="00A43293" w:rsidP="00A43293">
      <w:pPr>
        <w:pStyle w:val="ListParagraph"/>
        <w:numPr>
          <w:ilvl w:val="0"/>
          <w:numId w:val="5"/>
        </w:numPr>
      </w:pPr>
      <w:r w:rsidRPr="00A43293">
        <w:t>Phone: +44 123 456 7890</w:t>
      </w:r>
    </w:p>
    <w:p w14:paraId="4965209C" w14:textId="77777777" w:rsidR="00A43293" w:rsidRDefault="00A43293" w:rsidP="00A43293">
      <w:pPr>
        <w:pStyle w:val="ListParagraph"/>
        <w:numPr>
          <w:ilvl w:val="0"/>
          <w:numId w:val="5"/>
        </w:numPr>
      </w:pPr>
      <w:r w:rsidRPr="00A43293">
        <w:t>Address: 123 Tech Avenue, Innovation Park, London, UK</w:t>
      </w:r>
    </w:p>
    <w:p w14:paraId="53E9585E" w14:textId="77777777" w:rsidR="00A43293" w:rsidRDefault="00A43293" w:rsidP="00A43293">
      <w:pPr>
        <w:pStyle w:val="Heading2"/>
      </w:pPr>
      <w:r>
        <w:t>Follow Us</w:t>
      </w:r>
    </w:p>
    <w:p w14:paraId="709DFC1A" w14:textId="77777777" w:rsidR="00A43293" w:rsidRDefault="00A43293" w:rsidP="00A43293">
      <w:r w:rsidRPr="00A43293">
        <w:t>Stay updated with the latest news and updates from Blue Zeon:</w:t>
      </w:r>
    </w:p>
    <w:p w14:paraId="7F021803" w14:textId="77777777" w:rsidR="00A43293" w:rsidRDefault="00A43293" w:rsidP="00A43293">
      <w:pPr>
        <w:pStyle w:val="ListParagraph"/>
        <w:numPr>
          <w:ilvl w:val="0"/>
          <w:numId w:val="6"/>
        </w:numPr>
      </w:pPr>
      <w:r w:rsidRPr="00A43293">
        <w:t>LinkedIn: [URL]</w:t>
      </w:r>
    </w:p>
    <w:p w14:paraId="5206313C" w14:textId="77777777" w:rsidR="00A43293" w:rsidRDefault="00A43293" w:rsidP="00A43293">
      <w:pPr>
        <w:pStyle w:val="ListParagraph"/>
        <w:numPr>
          <w:ilvl w:val="0"/>
          <w:numId w:val="6"/>
        </w:numPr>
      </w:pPr>
      <w:r w:rsidRPr="00A43293">
        <w:t>Twitter: [URL]</w:t>
      </w:r>
    </w:p>
    <w:p w14:paraId="62F11A5D" w14:textId="48391C79" w:rsidR="00A43293" w:rsidRPr="00A43293" w:rsidRDefault="00A43293" w:rsidP="00A43293">
      <w:pPr>
        <w:pStyle w:val="ListParagraph"/>
        <w:numPr>
          <w:ilvl w:val="0"/>
          <w:numId w:val="6"/>
        </w:numPr>
      </w:pPr>
      <w:r w:rsidRPr="00A43293">
        <w:t>Facebook: [URL]</w:t>
      </w:r>
    </w:p>
    <w:p w14:paraId="3E3D2376" w14:textId="62E76A97" w:rsidR="00EB023C" w:rsidRPr="00A43293" w:rsidRDefault="00EB023C" w:rsidP="00A43293"/>
    <w:sectPr w:rsidR="00EB023C" w:rsidRPr="00A432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565C"/>
    <w:multiLevelType w:val="hybridMultilevel"/>
    <w:tmpl w:val="B35A0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3A74BE"/>
    <w:multiLevelType w:val="hybridMultilevel"/>
    <w:tmpl w:val="F4CE4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6B08FB"/>
    <w:multiLevelType w:val="hybridMultilevel"/>
    <w:tmpl w:val="5C102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C91E80"/>
    <w:multiLevelType w:val="hybridMultilevel"/>
    <w:tmpl w:val="72024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352175B"/>
    <w:multiLevelType w:val="hybridMultilevel"/>
    <w:tmpl w:val="6688F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55B6AC0"/>
    <w:multiLevelType w:val="hybridMultilevel"/>
    <w:tmpl w:val="26DE9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23482748">
    <w:abstractNumId w:val="5"/>
  </w:num>
  <w:num w:numId="2" w16cid:durableId="711005456">
    <w:abstractNumId w:val="4"/>
  </w:num>
  <w:num w:numId="3" w16cid:durableId="197201690">
    <w:abstractNumId w:val="0"/>
  </w:num>
  <w:num w:numId="4" w16cid:durableId="1049183200">
    <w:abstractNumId w:val="3"/>
  </w:num>
  <w:num w:numId="5" w16cid:durableId="846211701">
    <w:abstractNumId w:val="2"/>
  </w:num>
  <w:num w:numId="6" w16cid:durableId="20563469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293"/>
    <w:rsid w:val="0096385B"/>
    <w:rsid w:val="00A43293"/>
    <w:rsid w:val="00C7750D"/>
    <w:rsid w:val="00D01BA2"/>
    <w:rsid w:val="00E42287"/>
    <w:rsid w:val="00EB023C"/>
    <w:rsid w:val="00F462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15EF"/>
  <w15:chartTrackingRefBased/>
  <w15:docId w15:val="{2C4E4AF4-77AD-4547-8992-578134D91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32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432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32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32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32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32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32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32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32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2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432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32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32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32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32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32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32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3293"/>
    <w:rPr>
      <w:rFonts w:eastAsiaTheme="majorEastAsia" w:cstheme="majorBidi"/>
      <w:color w:val="272727" w:themeColor="text1" w:themeTint="D8"/>
    </w:rPr>
  </w:style>
  <w:style w:type="paragraph" w:styleId="Title">
    <w:name w:val="Title"/>
    <w:basedOn w:val="Normal"/>
    <w:next w:val="Normal"/>
    <w:link w:val="TitleChar"/>
    <w:uiPriority w:val="10"/>
    <w:qFormat/>
    <w:rsid w:val="00A432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32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32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32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3293"/>
    <w:pPr>
      <w:spacing w:before="160"/>
      <w:jc w:val="center"/>
    </w:pPr>
    <w:rPr>
      <w:i/>
      <w:iCs/>
      <w:color w:val="404040" w:themeColor="text1" w:themeTint="BF"/>
    </w:rPr>
  </w:style>
  <w:style w:type="character" w:customStyle="1" w:styleId="QuoteChar">
    <w:name w:val="Quote Char"/>
    <w:basedOn w:val="DefaultParagraphFont"/>
    <w:link w:val="Quote"/>
    <w:uiPriority w:val="29"/>
    <w:rsid w:val="00A43293"/>
    <w:rPr>
      <w:i/>
      <w:iCs/>
      <w:color w:val="404040" w:themeColor="text1" w:themeTint="BF"/>
    </w:rPr>
  </w:style>
  <w:style w:type="paragraph" w:styleId="ListParagraph">
    <w:name w:val="List Paragraph"/>
    <w:basedOn w:val="Normal"/>
    <w:uiPriority w:val="34"/>
    <w:qFormat/>
    <w:rsid w:val="00A43293"/>
    <w:pPr>
      <w:ind w:left="720"/>
      <w:contextualSpacing/>
    </w:pPr>
  </w:style>
  <w:style w:type="character" w:styleId="IntenseEmphasis">
    <w:name w:val="Intense Emphasis"/>
    <w:basedOn w:val="DefaultParagraphFont"/>
    <w:uiPriority w:val="21"/>
    <w:qFormat/>
    <w:rsid w:val="00A43293"/>
    <w:rPr>
      <w:i/>
      <w:iCs/>
      <w:color w:val="0F4761" w:themeColor="accent1" w:themeShade="BF"/>
    </w:rPr>
  </w:style>
  <w:style w:type="paragraph" w:styleId="IntenseQuote">
    <w:name w:val="Intense Quote"/>
    <w:basedOn w:val="Normal"/>
    <w:next w:val="Normal"/>
    <w:link w:val="IntenseQuoteChar"/>
    <w:uiPriority w:val="30"/>
    <w:qFormat/>
    <w:rsid w:val="00A432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3293"/>
    <w:rPr>
      <w:i/>
      <w:iCs/>
      <w:color w:val="0F4761" w:themeColor="accent1" w:themeShade="BF"/>
    </w:rPr>
  </w:style>
  <w:style w:type="character" w:styleId="IntenseReference">
    <w:name w:val="Intense Reference"/>
    <w:basedOn w:val="DefaultParagraphFont"/>
    <w:uiPriority w:val="32"/>
    <w:qFormat/>
    <w:rsid w:val="00A432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170</TotalTime>
  <Pages>3</Pages>
  <Words>572</Words>
  <Characters>3265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Winsor</dc:creator>
  <cp:keywords/>
  <dc:description/>
  <cp:lastModifiedBy>Ian Winsor</cp:lastModifiedBy>
  <cp:revision>1</cp:revision>
  <dcterms:created xsi:type="dcterms:W3CDTF">2025-02-10T12:50:00Z</dcterms:created>
  <dcterms:modified xsi:type="dcterms:W3CDTF">2025-02-10T16:39:00Z</dcterms:modified>
</cp:coreProperties>
</file>