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5BF96" w14:textId="70702DD8" w:rsidR="00851D7B" w:rsidRPr="00851D7B" w:rsidRDefault="00851D7B">
      <w:pPr>
        <w:rPr>
          <w:rFonts w:hint="eastAsia"/>
        </w:rPr>
      </w:pPr>
      <w:r w:rsidRPr="00851D7B">
        <w:rPr>
          <w:rFonts w:hint="eastAsia"/>
          <w:highlight w:val="cyan"/>
        </w:rPr>
        <w:t>[PART A]</w:t>
      </w:r>
    </w:p>
    <w:p w14:paraId="5903DD01" w14:textId="77777777" w:rsidR="00851D7B" w:rsidRDefault="00851D7B">
      <w:pPr>
        <w:rPr>
          <w:rFonts w:hint="eastAsia"/>
          <w:color w:val="FF0000"/>
        </w:rPr>
      </w:pPr>
    </w:p>
    <w:p w14:paraId="58B35EA2" w14:textId="77777777" w:rsidR="00851D7B" w:rsidRDefault="00851D7B" w:rsidP="00851D7B">
      <w:pPr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[brand] </w:t>
      </w:r>
      <w:proofErr w:type="spellStart"/>
      <w:r>
        <w:rPr>
          <w:rFonts w:hint="eastAsia"/>
          <w:color w:val="FF0000"/>
        </w:rPr>
        <w:t>Fizzfoam</w:t>
      </w:r>
      <w:proofErr w:type="spellEnd"/>
    </w:p>
    <w:p w14:paraId="74424783" w14:textId="77777777" w:rsidR="00851D7B" w:rsidRPr="00E85D74" w:rsidRDefault="00851D7B" w:rsidP="00851D7B">
      <w:pPr>
        <w:rPr>
          <w:rFonts w:hint="eastAsia"/>
          <w:color w:val="FF0000"/>
        </w:rPr>
      </w:pPr>
      <w:r>
        <w:rPr>
          <w:rFonts w:hint="eastAsia"/>
          <w:color w:val="FF0000"/>
        </w:rPr>
        <w:t>[product name] Aligner Gel</w:t>
      </w:r>
    </w:p>
    <w:p w14:paraId="2DBE648D" w14:textId="77777777" w:rsidR="00851D7B" w:rsidRDefault="00851D7B" w:rsidP="00851D7B">
      <w:pPr>
        <w:rPr>
          <w:rFonts w:hint="eastAsia"/>
          <w:color w:val="FF0000"/>
        </w:rPr>
      </w:pPr>
    </w:p>
    <w:p w14:paraId="0D9133F3" w14:textId="708E077C" w:rsidR="00C63130" w:rsidRPr="009B243E" w:rsidRDefault="003C5527">
      <w:pPr>
        <w:rPr>
          <w:color w:val="FF0000"/>
        </w:rPr>
      </w:pPr>
      <w:r w:rsidRPr="009B243E">
        <w:rPr>
          <w:color w:val="FF0000"/>
        </w:rPr>
        <w:t>Natural herbal extracts</w:t>
      </w:r>
    </w:p>
    <w:p w14:paraId="7403B841" w14:textId="77777777" w:rsidR="003C5527" w:rsidRDefault="003C5527">
      <w:pPr>
        <w:rPr>
          <w:color w:val="FF0000"/>
        </w:rPr>
      </w:pPr>
    </w:p>
    <w:p w14:paraId="70B33F7F" w14:textId="2D5FA4DD" w:rsidR="003C5527" w:rsidRPr="009B243E" w:rsidRDefault="003C5527">
      <w:pPr>
        <w:rPr>
          <w:color w:val="FF0000"/>
        </w:rPr>
      </w:pPr>
      <w:r w:rsidRPr="009B243E">
        <w:rPr>
          <w:color w:val="FF0000"/>
        </w:rPr>
        <w:t>Contain</w:t>
      </w:r>
      <w:r w:rsidR="009B243E" w:rsidRPr="009B243E">
        <w:rPr>
          <w:rFonts w:hint="eastAsia"/>
          <w:color w:val="FF0000"/>
        </w:rPr>
        <w:t xml:space="preserve"> </w:t>
      </w:r>
      <w:r w:rsidRPr="009B243E">
        <w:rPr>
          <w:color w:val="FF0000"/>
        </w:rPr>
        <w:t>a variety of actives</w:t>
      </w:r>
    </w:p>
    <w:p w14:paraId="06D4A852" w14:textId="77777777" w:rsidR="003C5527" w:rsidRPr="009B243E" w:rsidRDefault="003C5527">
      <w:pPr>
        <w:rPr>
          <w:color w:val="FF0000"/>
        </w:rPr>
      </w:pPr>
    </w:p>
    <w:p w14:paraId="5B434FB2" w14:textId="49448801" w:rsidR="003C5527" w:rsidRPr="009B243E" w:rsidRDefault="003C5527">
      <w:pPr>
        <w:rPr>
          <w:color w:val="FF0000"/>
        </w:rPr>
      </w:pPr>
      <w:r w:rsidRPr="009B243E">
        <w:rPr>
          <w:color w:val="FF0000"/>
        </w:rPr>
        <w:t>Improve the condition of</w:t>
      </w:r>
      <w:r w:rsidR="00C26801" w:rsidRPr="009B243E">
        <w:rPr>
          <w:rFonts w:hint="eastAsia"/>
          <w:color w:val="FF0000"/>
        </w:rPr>
        <w:t xml:space="preserve"> </w:t>
      </w:r>
      <w:r w:rsidRPr="009B243E">
        <w:rPr>
          <w:color w:val="FF0000"/>
        </w:rPr>
        <w:t>oral cavity</w:t>
      </w:r>
    </w:p>
    <w:p w14:paraId="47E86A23" w14:textId="77777777" w:rsidR="003C5527" w:rsidRPr="009B243E" w:rsidRDefault="003C5527"/>
    <w:p w14:paraId="7CB07A8B" w14:textId="77777777" w:rsidR="00851D7B" w:rsidRDefault="00851D7B" w:rsidP="00851D7B">
      <w:pPr>
        <w:rPr>
          <w:rFonts w:hint="eastAsia"/>
          <w:color w:val="FF0000"/>
        </w:rPr>
      </w:pPr>
      <w:r>
        <w:rPr>
          <w:rFonts w:hint="eastAsia"/>
          <w:color w:val="FF0000"/>
        </w:rPr>
        <w:t>[origin] Manufactured in Taiwan</w:t>
      </w:r>
    </w:p>
    <w:p w14:paraId="5F27FC05" w14:textId="2B2E8A1C" w:rsidR="003C5527" w:rsidRDefault="003C5527"/>
    <w:p w14:paraId="3811EE42" w14:textId="239AB4E4" w:rsidR="00C300FA" w:rsidRPr="00851D7B" w:rsidRDefault="00C300FA" w:rsidP="00C300FA">
      <w:pPr>
        <w:rPr>
          <w:rFonts w:hint="eastAsia"/>
        </w:rPr>
      </w:pPr>
      <w:r w:rsidRPr="00851D7B">
        <w:rPr>
          <w:rFonts w:hint="eastAsia"/>
          <w:highlight w:val="cyan"/>
        </w:rPr>
        <w:t xml:space="preserve">[PART </w:t>
      </w:r>
      <w:r>
        <w:rPr>
          <w:rFonts w:hint="eastAsia"/>
          <w:highlight w:val="cyan"/>
        </w:rPr>
        <w:t>B</w:t>
      </w:r>
      <w:r w:rsidRPr="00851D7B">
        <w:rPr>
          <w:rFonts w:hint="eastAsia"/>
          <w:highlight w:val="cyan"/>
        </w:rPr>
        <w:t>]</w:t>
      </w:r>
    </w:p>
    <w:p w14:paraId="2C4E75FF" w14:textId="77777777" w:rsidR="00C26801" w:rsidRPr="00C300FA" w:rsidRDefault="00C26801"/>
    <w:p w14:paraId="0D5AFCCC" w14:textId="4124826E" w:rsidR="00C26801" w:rsidRPr="009B243E" w:rsidRDefault="00CC0958">
      <w:pPr>
        <w:rPr>
          <w:rFonts w:hint="eastAsia"/>
          <w:b/>
          <w:bCs/>
        </w:rPr>
      </w:pPr>
      <w:r w:rsidRPr="00C62CA7">
        <w:rPr>
          <w:b/>
          <w:bCs/>
          <w:highlight w:val="yellow"/>
        </w:rPr>
        <w:t>Reasons to choose</w:t>
      </w:r>
      <w:r w:rsidR="00C62CA7" w:rsidRPr="00C62CA7">
        <w:rPr>
          <w:rFonts w:hint="eastAsia"/>
          <w:b/>
          <w:bCs/>
          <w:highlight w:val="yellow"/>
        </w:rPr>
        <w:t>:</w:t>
      </w:r>
    </w:p>
    <w:p w14:paraId="2EC768BB" w14:textId="77777777" w:rsidR="00CC0958" w:rsidRDefault="00CC0958"/>
    <w:p w14:paraId="1209448A" w14:textId="4AE0DC24" w:rsidR="00CC0958" w:rsidRDefault="00CC0958" w:rsidP="001C5882">
      <w:pPr>
        <w:pStyle w:val="a3"/>
        <w:numPr>
          <w:ilvl w:val="0"/>
          <w:numId w:val="1"/>
        </w:numPr>
        <w:ind w:firstLineChars="0"/>
      </w:pPr>
      <w:r w:rsidRPr="00CC0958">
        <w:t>Freshen breath</w:t>
      </w:r>
    </w:p>
    <w:p w14:paraId="6751D489" w14:textId="77777777" w:rsidR="00CC0958" w:rsidRDefault="00CC0958"/>
    <w:p w14:paraId="21312F0B" w14:textId="1F20BF1A" w:rsidR="00CC0958" w:rsidRDefault="00CC0958">
      <w:pPr>
        <w:rPr>
          <w:rFonts w:hint="eastAsia"/>
        </w:rPr>
      </w:pPr>
      <w:r w:rsidRPr="00CC0958">
        <w:t>Effectively inhibit the growth of harmful bacteria in the mouth, improve oral health, and get rid of odor.</w:t>
      </w:r>
    </w:p>
    <w:p w14:paraId="06DA72BD" w14:textId="77777777" w:rsidR="00CC0958" w:rsidRDefault="00CC0958"/>
    <w:p w14:paraId="09B39081" w14:textId="462019FB" w:rsidR="00CC0958" w:rsidRDefault="00CC0958" w:rsidP="001C5882">
      <w:pPr>
        <w:pStyle w:val="a3"/>
        <w:numPr>
          <w:ilvl w:val="0"/>
          <w:numId w:val="1"/>
        </w:numPr>
        <w:ind w:firstLineChars="0"/>
      </w:pPr>
      <w:r>
        <w:t>Nourish and repair</w:t>
      </w:r>
    </w:p>
    <w:p w14:paraId="48BB59FD" w14:textId="77777777" w:rsidR="00CC0958" w:rsidRDefault="00CC0958" w:rsidP="00CC0958"/>
    <w:p w14:paraId="5678106E" w14:textId="77777777" w:rsidR="00CC0958" w:rsidRDefault="00CC0958" w:rsidP="00CC0958">
      <w:r>
        <w:t>Improve immunity, so that the damaged oral epidermis and gum tissue can be repaired in time.</w:t>
      </w:r>
    </w:p>
    <w:p w14:paraId="571B3DC7" w14:textId="77777777" w:rsidR="00CC0958" w:rsidRDefault="00CC0958" w:rsidP="00CC0958"/>
    <w:p w14:paraId="4B1DD1C3" w14:textId="589184C1" w:rsidR="00CC0958" w:rsidRDefault="00CC0958" w:rsidP="001C5882">
      <w:pPr>
        <w:pStyle w:val="a3"/>
        <w:numPr>
          <w:ilvl w:val="0"/>
          <w:numId w:val="1"/>
        </w:numPr>
        <w:ind w:firstLineChars="0"/>
      </w:pPr>
      <w:r>
        <w:t>Soothe discomfort</w:t>
      </w:r>
    </w:p>
    <w:p w14:paraId="5204F0D8" w14:textId="77777777" w:rsidR="00CC0958" w:rsidRDefault="00CC0958" w:rsidP="00CC0958"/>
    <w:p w14:paraId="47EF04D7" w14:textId="2298617E" w:rsidR="00CC0958" w:rsidRDefault="00CC0958" w:rsidP="00CC0958">
      <w:r>
        <w:t>Harnesses the natural properties of herbs to reduce the sensitivity of the pain nerves in the mouth.</w:t>
      </w:r>
    </w:p>
    <w:p w14:paraId="05E440B2" w14:textId="77777777" w:rsidR="009B243E" w:rsidRDefault="009B243E" w:rsidP="00CC0958"/>
    <w:p w14:paraId="5EED9309" w14:textId="77777777" w:rsidR="009B243E" w:rsidRDefault="009B243E" w:rsidP="00CC0958"/>
    <w:p w14:paraId="68181460" w14:textId="705DFE8C" w:rsidR="00C300FA" w:rsidRPr="00851D7B" w:rsidRDefault="00C300FA" w:rsidP="00C300FA">
      <w:pPr>
        <w:rPr>
          <w:rFonts w:hint="eastAsia"/>
        </w:rPr>
      </w:pPr>
      <w:r w:rsidRPr="00851D7B">
        <w:rPr>
          <w:rFonts w:hint="eastAsia"/>
          <w:highlight w:val="cyan"/>
        </w:rPr>
        <w:t xml:space="preserve">[PART </w:t>
      </w:r>
      <w:r>
        <w:rPr>
          <w:rFonts w:hint="eastAsia"/>
          <w:highlight w:val="cyan"/>
        </w:rPr>
        <w:t>C</w:t>
      </w:r>
      <w:r w:rsidRPr="00851D7B">
        <w:rPr>
          <w:rFonts w:hint="eastAsia"/>
          <w:highlight w:val="cyan"/>
        </w:rPr>
        <w:t>]</w:t>
      </w:r>
    </w:p>
    <w:p w14:paraId="26AFAC47" w14:textId="77777777" w:rsidR="009B243E" w:rsidRDefault="009B243E" w:rsidP="00CC0958">
      <w:pPr>
        <w:rPr>
          <w:rFonts w:hint="eastAsia"/>
        </w:rPr>
      </w:pPr>
    </w:p>
    <w:p w14:paraId="529403DF" w14:textId="77777777" w:rsidR="00C300FA" w:rsidRPr="00C300FA" w:rsidRDefault="00C300FA" w:rsidP="00C300FA">
      <w:pPr>
        <w:rPr>
          <w:b/>
          <w:bCs/>
          <w:highlight w:val="yellow"/>
        </w:rPr>
      </w:pPr>
      <w:r w:rsidRPr="00C300FA">
        <w:rPr>
          <w:rFonts w:hint="eastAsia"/>
          <w:b/>
          <w:bCs/>
          <w:highlight w:val="yellow"/>
        </w:rPr>
        <w:t>Ingredients:</w:t>
      </w:r>
    </w:p>
    <w:p w14:paraId="3818F5F9" w14:textId="78A21C6F" w:rsidR="00C300FA" w:rsidRPr="00C62CA7" w:rsidRDefault="00C300FA" w:rsidP="00C300FA">
      <w:pPr>
        <w:rPr>
          <w:rFonts w:hint="eastAsia"/>
        </w:rPr>
      </w:pPr>
      <w:r w:rsidRPr="00C62CA7">
        <w:rPr>
          <w:rFonts w:hint="eastAsia"/>
        </w:rPr>
        <w:t>Acerola</w:t>
      </w:r>
      <w:r>
        <w:rPr>
          <w:rFonts w:hint="eastAsia"/>
        </w:rPr>
        <w:t xml:space="preserve"> extract</w:t>
      </w:r>
      <w:r w:rsidRPr="00C62CA7">
        <w:rPr>
          <w:rFonts w:hint="eastAsia"/>
        </w:rPr>
        <w:t>, Aloe Vera</w:t>
      </w:r>
      <w:r>
        <w:rPr>
          <w:rFonts w:hint="eastAsia"/>
        </w:rPr>
        <w:t xml:space="preserve"> extract</w:t>
      </w:r>
      <w:r w:rsidRPr="00C62CA7">
        <w:rPr>
          <w:rFonts w:hint="eastAsia"/>
        </w:rPr>
        <w:t>, Chamomile</w:t>
      </w:r>
      <w:r>
        <w:rPr>
          <w:rFonts w:hint="eastAsia"/>
        </w:rPr>
        <w:t xml:space="preserve"> extract</w:t>
      </w:r>
      <w:r w:rsidRPr="00C62CA7">
        <w:rPr>
          <w:rFonts w:hint="eastAsia"/>
        </w:rPr>
        <w:t>, Sage</w:t>
      </w:r>
      <w:r>
        <w:rPr>
          <w:rFonts w:hint="eastAsia"/>
        </w:rPr>
        <w:t xml:space="preserve"> extract</w:t>
      </w:r>
      <w:r w:rsidRPr="00C62CA7">
        <w:rPr>
          <w:rFonts w:hint="eastAsia"/>
        </w:rPr>
        <w:t>, Honeysuckle</w:t>
      </w:r>
      <w:r>
        <w:rPr>
          <w:rFonts w:hint="eastAsia"/>
        </w:rPr>
        <w:t xml:space="preserve"> extract</w:t>
      </w:r>
      <w:r w:rsidRPr="00C62CA7">
        <w:rPr>
          <w:rFonts w:hint="eastAsia"/>
        </w:rPr>
        <w:t>, Angelica</w:t>
      </w:r>
      <w:r>
        <w:rPr>
          <w:rFonts w:hint="eastAsia"/>
        </w:rPr>
        <w:t xml:space="preserve"> extract</w:t>
      </w:r>
      <w:r w:rsidRPr="00C62CA7">
        <w:rPr>
          <w:rFonts w:hint="eastAsia"/>
        </w:rPr>
        <w:t xml:space="preserve">, </w:t>
      </w:r>
      <w:proofErr w:type="spellStart"/>
      <w:r w:rsidRPr="00C62CA7">
        <w:rPr>
          <w:rFonts w:hint="eastAsia"/>
        </w:rPr>
        <w:t>Coptis</w:t>
      </w:r>
      <w:proofErr w:type="spellEnd"/>
      <w:r>
        <w:rPr>
          <w:rFonts w:hint="eastAsia"/>
        </w:rPr>
        <w:t xml:space="preserve"> extract</w:t>
      </w:r>
      <w:r w:rsidRPr="00C62CA7">
        <w:rPr>
          <w:rFonts w:hint="eastAsia"/>
        </w:rPr>
        <w:t xml:space="preserve">, </w:t>
      </w:r>
      <w:proofErr w:type="spellStart"/>
      <w:r w:rsidRPr="00C62CA7">
        <w:rPr>
          <w:rFonts w:hint="eastAsia"/>
        </w:rPr>
        <w:t>Rehmannia</w:t>
      </w:r>
      <w:proofErr w:type="spellEnd"/>
      <w:r w:rsidRPr="00C62CA7">
        <w:rPr>
          <w:rFonts w:hint="eastAsia"/>
        </w:rPr>
        <w:t xml:space="preserve"> Root</w:t>
      </w:r>
      <w:r>
        <w:rPr>
          <w:rFonts w:hint="eastAsia"/>
        </w:rPr>
        <w:t xml:space="preserve"> extract</w:t>
      </w:r>
      <w:r w:rsidRPr="00C62CA7">
        <w:rPr>
          <w:rFonts w:hint="eastAsia"/>
        </w:rPr>
        <w:t>, Echinacea Purpurea</w:t>
      </w:r>
      <w:r>
        <w:rPr>
          <w:rFonts w:hint="eastAsia"/>
        </w:rPr>
        <w:t xml:space="preserve"> extract</w:t>
      </w:r>
      <w:r w:rsidRPr="00C62CA7">
        <w:rPr>
          <w:rFonts w:hint="eastAsia"/>
        </w:rPr>
        <w:t>.</w:t>
      </w:r>
    </w:p>
    <w:p w14:paraId="35248A98" w14:textId="4E44D60E" w:rsidR="009B243E" w:rsidRPr="00C300FA" w:rsidRDefault="00C300FA" w:rsidP="00CC0958">
      <w:pPr>
        <w:rPr>
          <w:rFonts w:hint="eastAsia"/>
        </w:rPr>
      </w:pPr>
      <w:r>
        <w:rPr>
          <w:rFonts w:hint="eastAsia"/>
        </w:rPr>
        <w:t>(</w:t>
      </w:r>
      <w:r w:rsidRPr="00C300FA">
        <w:t xml:space="preserve">You can add some more </w:t>
      </w:r>
      <w:r>
        <w:rPr>
          <w:rFonts w:hint="eastAsia"/>
        </w:rPr>
        <w:t>vivid</w:t>
      </w:r>
      <w:r w:rsidRPr="00C300FA">
        <w:t xml:space="preserve"> pictures to these ingredients</w:t>
      </w:r>
      <w:r>
        <w:rPr>
          <w:rFonts w:hint="eastAsia"/>
        </w:rPr>
        <w:t>.)</w:t>
      </w:r>
    </w:p>
    <w:p w14:paraId="6191AB9D" w14:textId="77777777" w:rsidR="00C300FA" w:rsidRDefault="00C300FA" w:rsidP="00CC0958">
      <w:pPr>
        <w:rPr>
          <w:rFonts w:hint="eastAsia"/>
        </w:rPr>
      </w:pPr>
    </w:p>
    <w:p w14:paraId="62FA7808" w14:textId="1D1957D7" w:rsidR="009B243E" w:rsidRPr="001C5882" w:rsidRDefault="009B243E" w:rsidP="009B243E">
      <w:pPr>
        <w:rPr>
          <w:rFonts w:hint="eastAsia"/>
          <w:color w:val="FF0000"/>
        </w:rPr>
      </w:pPr>
      <w:r w:rsidRPr="001C5882">
        <w:rPr>
          <w:color w:val="FF0000"/>
        </w:rPr>
        <w:t>P</w:t>
      </w:r>
      <w:r w:rsidR="00C300FA">
        <w:rPr>
          <w:rFonts w:hint="eastAsia"/>
          <w:color w:val="FF0000"/>
        </w:rPr>
        <w:t>ROTECT AND NOURISH</w:t>
      </w:r>
    </w:p>
    <w:p w14:paraId="3DDBA798" w14:textId="77777777" w:rsidR="009B243E" w:rsidRDefault="009B243E" w:rsidP="009B243E"/>
    <w:p w14:paraId="2EB94025" w14:textId="716F5327" w:rsidR="009B243E" w:rsidRPr="001C5882" w:rsidRDefault="009B243E" w:rsidP="009B243E">
      <w:pPr>
        <w:rPr>
          <w:rFonts w:hint="eastAsia"/>
          <w:color w:val="FF0000"/>
        </w:rPr>
      </w:pPr>
      <w:r w:rsidRPr="001C5882">
        <w:rPr>
          <w:color w:val="FF0000"/>
        </w:rPr>
        <w:t xml:space="preserve">Keep </w:t>
      </w:r>
      <w:r w:rsidR="00C300FA">
        <w:rPr>
          <w:rFonts w:hint="eastAsia"/>
          <w:color w:val="FF0000"/>
        </w:rPr>
        <w:t>Y</w:t>
      </w:r>
      <w:r w:rsidRPr="001C5882">
        <w:rPr>
          <w:color w:val="FF0000"/>
        </w:rPr>
        <w:t xml:space="preserve">our </w:t>
      </w:r>
      <w:r w:rsidR="00C300FA">
        <w:rPr>
          <w:rFonts w:hint="eastAsia"/>
          <w:color w:val="FF0000"/>
        </w:rPr>
        <w:t>T</w:t>
      </w:r>
      <w:r w:rsidRPr="001C5882">
        <w:rPr>
          <w:color w:val="FF0000"/>
        </w:rPr>
        <w:t xml:space="preserve">eeth and </w:t>
      </w:r>
      <w:r w:rsidR="00C300FA">
        <w:rPr>
          <w:rFonts w:hint="eastAsia"/>
          <w:color w:val="FF0000"/>
        </w:rPr>
        <w:t>G</w:t>
      </w:r>
      <w:r w:rsidRPr="001C5882">
        <w:rPr>
          <w:color w:val="FF0000"/>
        </w:rPr>
        <w:t xml:space="preserve">ums in </w:t>
      </w:r>
      <w:r w:rsidR="00C300FA">
        <w:rPr>
          <w:rFonts w:hint="eastAsia"/>
          <w:color w:val="FF0000"/>
        </w:rPr>
        <w:t>B</w:t>
      </w:r>
      <w:r w:rsidRPr="001C5882">
        <w:rPr>
          <w:color w:val="FF0000"/>
        </w:rPr>
        <w:t xml:space="preserve">etter </w:t>
      </w:r>
      <w:r w:rsidR="00C300FA">
        <w:rPr>
          <w:rFonts w:hint="eastAsia"/>
          <w:color w:val="FF0000"/>
        </w:rPr>
        <w:t>C</w:t>
      </w:r>
      <w:r w:rsidRPr="001C5882">
        <w:rPr>
          <w:color w:val="FF0000"/>
        </w:rPr>
        <w:t>ondition</w:t>
      </w:r>
      <w:r w:rsidR="00C300FA">
        <w:rPr>
          <w:rFonts w:hint="eastAsia"/>
          <w:color w:val="FF0000"/>
        </w:rPr>
        <w:t>s.</w:t>
      </w:r>
    </w:p>
    <w:p w14:paraId="68749B73" w14:textId="77777777" w:rsidR="009B243E" w:rsidRDefault="009B243E" w:rsidP="009B243E"/>
    <w:p w14:paraId="0FFD0E4A" w14:textId="506FFC2F" w:rsidR="00C300FA" w:rsidRPr="00851D7B" w:rsidRDefault="00C300FA" w:rsidP="00C300FA">
      <w:pPr>
        <w:rPr>
          <w:rFonts w:hint="eastAsia"/>
        </w:rPr>
      </w:pPr>
      <w:r w:rsidRPr="00851D7B">
        <w:rPr>
          <w:rFonts w:hint="eastAsia"/>
          <w:highlight w:val="cyan"/>
        </w:rPr>
        <w:lastRenderedPageBreak/>
        <w:t xml:space="preserve">[PART </w:t>
      </w:r>
      <w:r>
        <w:rPr>
          <w:rFonts w:hint="eastAsia"/>
          <w:highlight w:val="cyan"/>
        </w:rPr>
        <w:t>D</w:t>
      </w:r>
      <w:r w:rsidRPr="00851D7B">
        <w:rPr>
          <w:rFonts w:hint="eastAsia"/>
          <w:highlight w:val="cyan"/>
        </w:rPr>
        <w:t>]</w:t>
      </w:r>
    </w:p>
    <w:p w14:paraId="1319D9CE" w14:textId="77777777" w:rsidR="001C5882" w:rsidRDefault="001C5882" w:rsidP="009B243E">
      <w:pPr>
        <w:rPr>
          <w:rFonts w:hint="eastAsia"/>
        </w:rPr>
      </w:pPr>
    </w:p>
    <w:p w14:paraId="16D5531B" w14:textId="77777777" w:rsidR="001C5882" w:rsidRPr="00C300FA" w:rsidRDefault="001C5882" w:rsidP="009B243E"/>
    <w:p w14:paraId="269A2736" w14:textId="796C303D" w:rsidR="001C5882" w:rsidRPr="00C62CA7" w:rsidRDefault="00C62CA7" w:rsidP="001C5882">
      <w:pPr>
        <w:rPr>
          <w:rFonts w:hint="eastAsia"/>
          <w:b/>
          <w:bCs/>
          <w:highlight w:val="yellow"/>
        </w:rPr>
      </w:pPr>
      <w:r w:rsidRPr="00C62CA7">
        <w:rPr>
          <w:rFonts w:hint="eastAsia"/>
          <w:b/>
          <w:bCs/>
          <w:highlight w:val="yellow"/>
        </w:rPr>
        <w:t>How to use:</w:t>
      </w:r>
    </w:p>
    <w:p w14:paraId="02DEFF8A" w14:textId="77777777" w:rsidR="001C5882" w:rsidRDefault="001C5882" w:rsidP="001C5882"/>
    <w:p w14:paraId="3FFDF819" w14:textId="77777777" w:rsidR="001C5882" w:rsidRDefault="001C5882" w:rsidP="001C5882">
      <w:pPr>
        <w:pStyle w:val="a3"/>
        <w:numPr>
          <w:ilvl w:val="0"/>
          <w:numId w:val="1"/>
        </w:numPr>
        <w:ind w:firstLineChars="0"/>
      </w:pPr>
      <w:r>
        <w:t>Daily oral care</w:t>
      </w:r>
    </w:p>
    <w:p w14:paraId="0D239BF2" w14:textId="77777777" w:rsidR="001C5882" w:rsidRDefault="001C5882" w:rsidP="001C5882"/>
    <w:p w14:paraId="2A225A9F" w14:textId="77777777" w:rsidR="001C5882" w:rsidRPr="001C5882" w:rsidRDefault="001C5882" w:rsidP="001C5882">
      <w:pPr>
        <w:rPr>
          <w:i/>
          <w:iCs/>
        </w:rPr>
      </w:pPr>
      <w:r w:rsidRPr="001C5882">
        <w:rPr>
          <w:i/>
          <w:iCs/>
        </w:rPr>
        <w:t>Brush your teeth with drops on top of toothpaste</w:t>
      </w:r>
    </w:p>
    <w:p w14:paraId="02FB5916" w14:textId="77777777" w:rsidR="001C5882" w:rsidRDefault="001C5882" w:rsidP="001C5882"/>
    <w:p w14:paraId="7F9553DD" w14:textId="77777777" w:rsidR="001C5882" w:rsidRDefault="001C5882" w:rsidP="001C5882">
      <w:r>
        <w:t>Squeeze the toothpaste onto the toothbrush first, then put a drop of essence on the toothpaste and brush your teeth thoroughly for at least three minutes</w:t>
      </w:r>
    </w:p>
    <w:p w14:paraId="1EBF524E" w14:textId="77777777" w:rsidR="001C5882" w:rsidRDefault="001C5882" w:rsidP="001C5882"/>
    <w:p w14:paraId="2CC53F0C" w14:textId="77777777" w:rsidR="001C5882" w:rsidRDefault="001C5882" w:rsidP="001C5882">
      <w:pPr>
        <w:pStyle w:val="a3"/>
        <w:numPr>
          <w:ilvl w:val="0"/>
          <w:numId w:val="1"/>
        </w:numPr>
        <w:ind w:firstLineChars="0"/>
      </w:pPr>
      <w:r>
        <w:t>Topical oral care</w:t>
      </w:r>
    </w:p>
    <w:p w14:paraId="2610787E" w14:textId="77777777" w:rsidR="001C5882" w:rsidRDefault="001C5882" w:rsidP="001C5882"/>
    <w:p w14:paraId="60EB380A" w14:textId="567D9E5E" w:rsidR="001C5882" w:rsidRPr="001C5882" w:rsidRDefault="001C5882" w:rsidP="001C5882">
      <w:pPr>
        <w:rPr>
          <w:i/>
          <w:iCs/>
        </w:rPr>
      </w:pPr>
      <w:r w:rsidRPr="001C5882">
        <w:rPr>
          <w:i/>
          <w:iCs/>
        </w:rPr>
        <w:t>Drop</w:t>
      </w:r>
      <w:r>
        <w:rPr>
          <w:rFonts w:hint="eastAsia"/>
          <w:i/>
          <w:iCs/>
        </w:rPr>
        <w:t xml:space="preserve"> and </w:t>
      </w:r>
      <w:r w:rsidRPr="001C5882">
        <w:rPr>
          <w:i/>
          <w:iCs/>
        </w:rPr>
        <w:t>penetrate between the teeth</w:t>
      </w:r>
    </w:p>
    <w:p w14:paraId="3AD1AF4D" w14:textId="77777777" w:rsidR="001C5882" w:rsidRDefault="001C5882" w:rsidP="001C5882"/>
    <w:p w14:paraId="193EE462" w14:textId="77777777" w:rsidR="001C5882" w:rsidRDefault="001C5882" w:rsidP="001C5882">
      <w:r>
        <w:t>Drop the essence between your teeth or on the uncomfortable area, do not rinse your mouth after dripping, and do not drink water for half an hour.</w:t>
      </w:r>
    </w:p>
    <w:p w14:paraId="1CCC3B0D" w14:textId="77777777" w:rsidR="001C5882" w:rsidRDefault="001C5882" w:rsidP="001C5882"/>
    <w:p w14:paraId="62022515" w14:textId="77777777" w:rsidR="001C5882" w:rsidRDefault="001C5882" w:rsidP="001C5882">
      <w:pPr>
        <w:pStyle w:val="a3"/>
        <w:numPr>
          <w:ilvl w:val="0"/>
          <w:numId w:val="1"/>
        </w:numPr>
        <w:ind w:firstLineChars="0"/>
      </w:pPr>
      <w:r>
        <w:t>Special oral care</w:t>
      </w:r>
    </w:p>
    <w:p w14:paraId="07557BC9" w14:textId="77777777" w:rsidR="001C5882" w:rsidRDefault="001C5882" w:rsidP="001C5882"/>
    <w:p w14:paraId="757A89BC" w14:textId="77777777" w:rsidR="001C5882" w:rsidRPr="001C5882" w:rsidRDefault="001C5882" w:rsidP="001C5882">
      <w:pPr>
        <w:rPr>
          <w:i/>
          <w:iCs/>
        </w:rPr>
      </w:pPr>
      <w:r w:rsidRPr="001C5882">
        <w:rPr>
          <w:i/>
          <w:iCs/>
        </w:rPr>
        <w:t>Drop in braces and wear</w:t>
      </w:r>
    </w:p>
    <w:p w14:paraId="7902E894" w14:textId="77777777" w:rsidR="001C5882" w:rsidRDefault="001C5882" w:rsidP="001C5882"/>
    <w:p w14:paraId="48238F79" w14:textId="7FA17C8F" w:rsidR="001C5882" w:rsidRPr="009B243E" w:rsidRDefault="001C5882" w:rsidP="001C5882">
      <w:pPr>
        <w:rPr>
          <w:rFonts w:hint="eastAsia"/>
        </w:rPr>
      </w:pPr>
      <w:r>
        <w:t>Remove the invisible braces or clear retainers, and drip gum essence into the braces to wear.</w:t>
      </w:r>
    </w:p>
    <w:sectPr w:rsidR="001C5882" w:rsidRPr="009B24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66BDB"/>
    <w:multiLevelType w:val="hybridMultilevel"/>
    <w:tmpl w:val="242C2F0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88088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86"/>
    <w:rsid w:val="001C5882"/>
    <w:rsid w:val="00397952"/>
    <w:rsid w:val="003C5527"/>
    <w:rsid w:val="005B4DDD"/>
    <w:rsid w:val="00851D7B"/>
    <w:rsid w:val="009B243E"/>
    <w:rsid w:val="00C26801"/>
    <w:rsid w:val="00C300FA"/>
    <w:rsid w:val="00C62CA7"/>
    <w:rsid w:val="00C63130"/>
    <w:rsid w:val="00CC0958"/>
    <w:rsid w:val="00E83886"/>
    <w:rsid w:val="00E8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DDD3E"/>
  <w15:chartTrackingRefBased/>
  <w15:docId w15:val="{8F536F92-0B03-4BFB-8C3A-98F6AF67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8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Kevin</dc:creator>
  <cp:keywords/>
  <dc:description/>
  <cp:lastModifiedBy>Zhou Kevin</cp:lastModifiedBy>
  <cp:revision>8</cp:revision>
  <dcterms:created xsi:type="dcterms:W3CDTF">2024-03-06T09:39:00Z</dcterms:created>
  <dcterms:modified xsi:type="dcterms:W3CDTF">2024-03-06T12:29:00Z</dcterms:modified>
</cp:coreProperties>
</file>