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062A11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Glutathione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062A11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3600450" cy="22141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utathion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21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B55" w:rsidRDefault="00062A11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You </w:t>
      </w:r>
      <w:r w:rsidR="00290F2D">
        <w:rPr>
          <w:rFonts w:ascii="Times New Roman" w:hAnsi="Times New Roman" w:cs="Times New Roman"/>
          <w:b/>
          <w:sz w:val="32"/>
          <w:szCs w:val="32"/>
        </w:rPr>
        <w:t xml:space="preserve">know </w:t>
      </w:r>
      <w:r>
        <w:rPr>
          <w:rFonts w:ascii="Times New Roman" w:hAnsi="Times New Roman" w:cs="Times New Roman"/>
          <w:b/>
          <w:sz w:val="32"/>
          <w:szCs w:val="32"/>
        </w:rPr>
        <w:t>about antioxidant research, so you drink antioxidant packed beverages, you search for foods with antioxidants, and you do everything you can to smash those free radicals</w:t>
      </w:r>
      <w:r w:rsidR="00585B55"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</w:rPr>
        <w:t>This is the next step. There’s a reason The Mayo Clinic loves Glutathione. It’s the gold standard of antioxidants</w:t>
      </w:r>
      <w:r w:rsidR="007B18E7">
        <w:rPr>
          <w:rFonts w:ascii="Times New Roman" w:hAnsi="Times New Roman" w:cs="Times New Roman"/>
          <w:b/>
          <w:sz w:val="32"/>
          <w:szCs w:val="32"/>
        </w:rPr>
        <w:t>, believed by the medical press to slow the progress of Parkinson’s, reverse liver damage, combat cancers, and many more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7B18E7">
        <w:rPr>
          <w:rFonts w:ascii="Times New Roman" w:hAnsi="Times New Roman" w:cs="Times New Roman"/>
          <w:b/>
          <w:sz w:val="32"/>
          <w:szCs w:val="32"/>
        </w:rPr>
        <w:t xml:space="preserve"> Nobody can definitively say to what extent, if any, these may occur, but antioxidants are a health gold mine</w:t>
      </w:r>
      <w:r w:rsidR="00290F2D">
        <w:rPr>
          <w:rFonts w:ascii="Times New Roman" w:hAnsi="Times New Roman" w:cs="Times New Roman"/>
          <w:b/>
          <w:sz w:val="32"/>
          <w:szCs w:val="32"/>
        </w:rPr>
        <w:t>, can’t hurt, and may produce amazing effects over time</w:t>
      </w:r>
      <w:bookmarkStart w:id="0" w:name="_GoBack"/>
      <w:bookmarkEnd w:id="0"/>
      <w:r w:rsidR="007B18E7">
        <w:rPr>
          <w:rFonts w:ascii="Times New Roman" w:hAnsi="Times New Roman" w:cs="Times New Roman"/>
          <w:b/>
          <w:sz w:val="32"/>
          <w:szCs w:val="32"/>
        </w:rPr>
        <w:t>.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585B55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Ringer’s Lactate</w:t>
      </w:r>
      <w:r w:rsidR="009E121D">
        <w:rPr>
          <w:rFonts w:ascii="Times New Roman" w:hAnsi="Times New Roman" w:cs="Times New Roman"/>
          <w:sz w:val="28"/>
          <w:szCs w:val="28"/>
        </w:rPr>
        <w:t xml:space="preserve"> 1L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Potassium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0.3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Sodium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6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S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odium</w:t>
      </w:r>
      <w:r w:rsidR="009E121D" w:rsidRPr="00585B55">
        <w:rPr>
          <w:rFonts w:ascii="Times New Roman" w:hAnsi="Times New Roman" w:cs="Times New Roman"/>
          <w:sz w:val="28"/>
          <w:szCs w:val="28"/>
        </w:rPr>
        <w:t> Lactate 3.1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C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alcium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0.2 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62A11" w:rsidRDefault="00062A11" w:rsidP="009E121D">
      <w:pPr>
        <w:rPr>
          <w:rFonts w:ascii="Times New Roman" w:hAnsi="Times New Roman" w:cs="Times New Roman"/>
          <w:sz w:val="28"/>
          <w:szCs w:val="28"/>
        </w:rPr>
      </w:pP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585B55">
        <w:rPr>
          <w:rFonts w:ascii="Times New Roman" w:hAnsi="Times New Roman" w:cs="Times New Roman"/>
          <w:b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1g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Folic Acid</w:t>
      </w:r>
      <w:r>
        <w:rPr>
          <w:rFonts w:ascii="Times New Roman" w:hAnsi="Times New Roman" w:cs="Times New Roman"/>
          <w:sz w:val="28"/>
          <w:szCs w:val="28"/>
        </w:rPr>
        <w:t xml:space="preserve"> (a B vitamin) 1mg</w:t>
      </w:r>
    </w:p>
    <w:p w:rsidR="007C436E" w:rsidRDefault="00062A11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Glutathione </w:t>
      </w:r>
      <w:r w:rsidRPr="00062A11">
        <w:rPr>
          <w:rFonts w:ascii="Times New Roman" w:hAnsi="Times New Roman" w:cs="Times New Roman"/>
          <w:sz w:val="28"/>
          <w:szCs w:val="28"/>
        </w:rPr>
        <w:t>1g</w:t>
      </w:r>
    </w:p>
    <w:p w:rsidR="00062A11" w:rsidRDefault="00062A11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9E121D" w:rsidRPr="009E121D" w:rsidRDefault="00290F2D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$150</w:t>
      </w:r>
    </w:p>
    <w:sectPr w:rsidR="009E121D" w:rsidRPr="009E121D" w:rsidSect="007C436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062A11"/>
    <w:rsid w:val="00290F2D"/>
    <w:rsid w:val="00585B55"/>
    <w:rsid w:val="007B18E7"/>
    <w:rsid w:val="007C436E"/>
    <w:rsid w:val="009E121D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3</cp:revision>
  <dcterms:created xsi:type="dcterms:W3CDTF">2020-01-16T18:02:00Z</dcterms:created>
  <dcterms:modified xsi:type="dcterms:W3CDTF">2020-01-16T18:08:00Z</dcterms:modified>
</cp:coreProperties>
</file>