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D8F5" w14:textId="77777777" w:rsidR="00AE014D" w:rsidRPr="00AE014D" w:rsidRDefault="00AE014D" w:rsidP="00C40DF0">
      <w:pPr>
        <w:rPr>
          <w:b/>
          <w:bCs/>
          <w:sz w:val="36"/>
          <w:szCs w:val="36"/>
        </w:rPr>
      </w:pPr>
      <w:r w:rsidRPr="00AE014D">
        <w:rPr>
          <w:b/>
          <w:bCs/>
          <w:sz w:val="36"/>
          <w:szCs w:val="36"/>
        </w:rPr>
        <w:t>MAGIC SERUM</w:t>
      </w:r>
    </w:p>
    <w:p w14:paraId="67817B58" w14:textId="39DDC53F" w:rsidR="00AE014D" w:rsidRDefault="00AE014D" w:rsidP="00C40DF0">
      <w:r w:rsidRPr="00AE014D">
        <w:rPr>
          <w:b/>
          <w:bCs/>
          <w:sz w:val="32"/>
          <w:szCs w:val="32"/>
        </w:rPr>
        <w:t>X</w:t>
      </w:r>
      <w:r>
        <w:t xml:space="preserve">treme </w:t>
      </w:r>
      <w:r w:rsidRPr="00AE014D">
        <w:rPr>
          <w:b/>
          <w:bCs/>
          <w:sz w:val="32"/>
          <w:szCs w:val="32"/>
        </w:rPr>
        <w:t>C</w:t>
      </w:r>
      <w:r>
        <w:t xml:space="preserve">oat and </w:t>
      </w:r>
      <w:r w:rsidRPr="00AE014D">
        <w:rPr>
          <w:b/>
          <w:bCs/>
          <w:sz w:val="32"/>
          <w:szCs w:val="32"/>
        </w:rPr>
        <w:t>R</w:t>
      </w:r>
      <w:r>
        <w:t>enew</w:t>
      </w:r>
    </w:p>
    <w:p w14:paraId="3C876601" w14:textId="7E6E4607" w:rsidR="00C40DF0" w:rsidRDefault="00C40DF0" w:rsidP="00C40DF0">
      <w:r>
        <w:t>Restores, shines and protects:</w:t>
      </w:r>
    </w:p>
    <w:p w14:paraId="3160F7F3" w14:textId="77777777" w:rsidR="00C40DF0" w:rsidRDefault="00C40DF0" w:rsidP="00053EF8">
      <w:pPr>
        <w:pStyle w:val="ListParagraph"/>
        <w:numPr>
          <w:ilvl w:val="0"/>
          <w:numId w:val="1"/>
        </w:numPr>
      </w:pPr>
      <w:r>
        <w:t>Painted surfaces</w:t>
      </w:r>
    </w:p>
    <w:p w14:paraId="7014F8F8" w14:textId="77777777" w:rsidR="00C40DF0" w:rsidRDefault="00C40DF0" w:rsidP="00053EF8">
      <w:pPr>
        <w:pStyle w:val="ListParagraph"/>
        <w:numPr>
          <w:ilvl w:val="0"/>
          <w:numId w:val="1"/>
        </w:numPr>
      </w:pPr>
      <w:r>
        <w:t>Plastics</w:t>
      </w:r>
    </w:p>
    <w:p w14:paraId="6FA03E2C" w14:textId="77777777" w:rsidR="00C40DF0" w:rsidRDefault="00C40DF0" w:rsidP="00053EF8">
      <w:pPr>
        <w:pStyle w:val="ListParagraph"/>
        <w:numPr>
          <w:ilvl w:val="0"/>
          <w:numId w:val="1"/>
        </w:numPr>
      </w:pPr>
      <w:r>
        <w:t>Fiberglass</w:t>
      </w:r>
    </w:p>
    <w:p w14:paraId="717E1664" w14:textId="77777777" w:rsidR="00C40DF0" w:rsidRDefault="00C40DF0" w:rsidP="00053EF8">
      <w:pPr>
        <w:pStyle w:val="ListParagraph"/>
        <w:numPr>
          <w:ilvl w:val="0"/>
          <w:numId w:val="1"/>
        </w:numPr>
      </w:pPr>
      <w:r>
        <w:t>Metals &amp; More</w:t>
      </w:r>
    </w:p>
    <w:p w14:paraId="0D2DF6A3" w14:textId="77777777" w:rsidR="00C40DF0" w:rsidRDefault="00C40DF0" w:rsidP="00C40DF0"/>
    <w:p w14:paraId="375B8BE1" w14:textId="53D35053" w:rsidR="00C40DF0" w:rsidRDefault="00C40DF0" w:rsidP="00053EF8">
      <w:pPr>
        <w:pStyle w:val="ListParagraph"/>
        <w:numPr>
          <w:ilvl w:val="0"/>
          <w:numId w:val="1"/>
        </w:numPr>
      </w:pPr>
      <w:r>
        <w:t>UV and highly weather resistant!</w:t>
      </w:r>
    </w:p>
    <w:p w14:paraId="163499D0" w14:textId="06A06F1D" w:rsidR="00C40DF0" w:rsidRDefault="00C40DF0" w:rsidP="00053EF8">
      <w:pPr>
        <w:pStyle w:val="ListParagraph"/>
        <w:numPr>
          <w:ilvl w:val="0"/>
          <w:numId w:val="1"/>
        </w:numPr>
      </w:pPr>
      <w:r>
        <w:t>Easy to clean!</w:t>
      </w:r>
    </w:p>
    <w:p w14:paraId="4E120736" w14:textId="77777777" w:rsidR="00C40DF0" w:rsidRDefault="00C40DF0" w:rsidP="00053EF8">
      <w:pPr>
        <w:pStyle w:val="ListParagraph"/>
        <w:numPr>
          <w:ilvl w:val="0"/>
          <w:numId w:val="1"/>
        </w:numPr>
      </w:pPr>
      <w:r>
        <w:t>Prevents corrosion, mold, mildew and algae</w:t>
      </w:r>
    </w:p>
    <w:p w14:paraId="24AB7F9B" w14:textId="77777777" w:rsidR="00C40DF0" w:rsidRDefault="00C40DF0" w:rsidP="00053EF8">
      <w:pPr>
        <w:pStyle w:val="ListParagraph"/>
        <w:numPr>
          <w:ilvl w:val="0"/>
          <w:numId w:val="1"/>
        </w:numPr>
      </w:pPr>
      <w:r>
        <w:t>Hydrophobic!</w:t>
      </w:r>
    </w:p>
    <w:p w14:paraId="624B20BE" w14:textId="329F3739" w:rsidR="00C40DF0" w:rsidRDefault="00C40DF0" w:rsidP="00053EF8">
      <w:pPr>
        <w:pStyle w:val="ListParagraph"/>
        <w:numPr>
          <w:ilvl w:val="0"/>
          <w:numId w:val="1"/>
        </w:numPr>
      </w:pPr>
      <w:r>
        <w:t>Forms a tough surface barrier that last</w:t>
      </w:r>
      <w:r w:rsidR="005D03D8">
        <w:t>s</w:t>
      </w:r>
      <w:r>
        <w:t xml:space="preserve"> for years!</w:t>
      </w:r>
    </w:p>
    <w:p w14:paraId="77340524" w14:textId="77777777" w:rsidR="00C40DF0" w:rsidRDefault="00C40DF0" w:rsidP="00C40DF0"/>
    <w:p w14:paraId="38434AA9" w14:textId="3E89FA1F" w:rsidR="00C40DF0" w:rsidRDefault="005D03D8" w:rsidP="00C40DF0">
      <w:r>
        <w:t>Use</w:t>
      </w:r>
      <w:r w:rsidR="00C40DF0">
        <w:t xml:space="preserve"> to protect new finishes, or restore c</w:t>
      </w:r>
      <w:r w:rsidR="006E2146">
        <w:t>o</w:t>
      </w:r>
      <w:r w:rsidR="00C40DF0">
        <w:t xml:space="preserve">lour and gloss to old, faded and worn surfaces. Can </w:t>
      </w:r>
      <w:r>
        <w:t>a</w:t>
      </w:r>
      <w:r w:rsidR="00C40DF0">
        <w:t xml:space="preserve">lso hide or reduce minor surface damage such as </w:t>
      </w:r>
      <w:r>
        <w:t xml:space="preserve">mild </w:t>
      </w:r>
      <w:r w:rsidR="00C40DF0">
        <w:t>scuffs etc.</w:t>
      </w:r>
    </w:p>
    <w:p w14:paraId="6CD6D321" w14:textId="0D2046DC" w:rsidR="00C40DF0" w:rsidRPr="00C40DF0" w:rsidRDefault="00C40DF0" w:rsidP="00C40DF0">
      <w:pPr>
        <w:rPr>
          <w:b/>
          <w:bCs/>
        </w:rPr>
      </w:pPr>
      <w:r w:rsidRPr="00C40DF0">
        <w:rPr>
          <w:b/>
          <w:bCs/>
        </w:rPr>
        <w:t xml:space="preserve">Read attached </w:t>
      </w:r>
      <w:r>
        <w:rPr>
          <w:b/>
          <w:bCs/>
        </w:rPr>
        <w:t xml:space="preserve">product warnings and </w:t>
      </w:r>
      <w:r w:rsidRPr="00C40DF0">
        <w:rPr>
          <w:b/>
          <w:bCs/>
        </w:rPr>
        <w:t xml:space="preserve">instructions very </w:t>
      </w:r>
      <w:r>
        <w:rPr>
          <w:b/>
          <w:bCs/>
        </w:rPr>
        <w:t xml:space="preserve">thoroughly and </w:t>
      </w:r>
      <w:r w:rsidRPr="00C40DF0">
        <w:rPr>
          <w:b/>
          <w:bCs/>
        </w:rPr>
        <w:t>carefully!</w:t>
      </w:r>
    </w:p>
    <w:p w14:paraId="28A30F83" w14:textId="21B63A67" w:rsidR="00731503" w:rsidRDefault="00C40DF0" w:rsidP="00C40DF0">
      <w:r>
        <w:t>60ml</w:t>
      </w:r>
    </w:p>
    <w:p w14:paraId="18978100" w14:textId="7442EA20" w:rsidR="00C40DF0" w:rsidRDefault="00053EF8" w:rsidP="00C40DF0">
      <w:r>
        <w:t xml:space="preserve">Contact - </w:t>
      </w:r>
      <w:r w:rsidR="00C40DF0">
        <w:t xml:space="preserve">Nanotech Environmental </w:t>
      </w:r>
    </w:p>
    <w:p w14:paraId="421A5F6D" w14:textId="644DA5A0" w:rsidR="00C40DF0" w:rsidRDefault="00000000" w:rsidP="00C40DF0">
      <w:hyperlink r:id="rId5" w:history="1">
        <w:r w:rsidR="00C40DF0" w:rsidRPr="00C01CC6">
          <w:rPr>
            <w:rStyle w:val="Hyperlink"/>
          </w:rPr>
          <w:t>www.getnano.ca</w:t>
        </w:r>
      </w:hyperlink>
    </w:p>
    <w:p w14:paraId="17AF93AD" w14:textId="0E38CA07" w:rsidR="00C40DF0" w:rsidRDefault="00000000" w:rsidP="00C40DF0">
      <w:hyperlink r:id="rId6" w:history="1">
        <w:r w:rsidR="00C40DF0" w:rsidRPr="00C01CC6">
          <w:rPr>
            <w:rStyle w:val="Hyperlink"/>
          </w:rPr>
          <w:t>info@getnano.ca</w:t>
        </w:r>
      </w:hyperlink>
    </w:p>
    <w:p w14:paraId="3DC9F0E1" w14:textId="1B2B12B4" w:rsidR="00C40DF0" w:rsidRDefault="00C40DF0" w:rsidP="00C40DF0">
      <w:r w:rsidRPr="00C40DF0">
        <w:rPr>
          <w:highlight w:val="yellow"/>
        </w:rPr>
        <w:t>Product of Canada</w:t>
      </w:r>
    </w:p>
    <w:sectPr w:rsidR="00C40D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E289D"/>
    <w:multiLevelType w:val="hybridMultilevel"/>
    <w:tmpl w:val="1B62D3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414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F0"/>
    <w:rsid w:val="00053EF8"/>
    <w:rsid w:val="005D03D8"/>
    <w:rsid w:val="006E2146"/>
    <w:rsid w:val="00731503"/>
    <w:rsid w:val="008F6E5D"/>
    <w:rsid w:val="00AE014D"/>
    <w:rsid w:val="00C4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304DF"/>
  <w15:chartTrackingRefBased/>
  <w15:docId w15:val="{5E062DFA-5ED3-4802-9DDD-7C529E8B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0D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0DF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53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getnano.ca" TargetMode="External"/><Relationship Id="rId5" Type="http://schemas.openxmlformats.org/officeDocument/2006/relationships/hyperlink" Target="http://www.getnano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Knechtel</dc:creator>
  <cp:keywords/>
  <dc:description/>
  <cp:lastModifiedBy>Brian Knechtel</cp:lastModifiedBy>
  <cp:revision>6</cp:revision>
  <dcterms:created xsi:type="dcterms:W3CDTF">2023-08-28T18:49:00Z</dcterms:created>
  <dcterms:modified xsi:type="dcterms:W3CDTF">2023-08-28T19:14:00Z</dcterms:modified>
</cp:coreProperties>
</file>