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DBF80" w14:textId="37E4E0A3" w:rsidR="00771B2D" w:rsidRDefault="00EE4580">
      <w:r w:rsidRPr="00EE4580">
        <w:rPr>
          <w:b/>
          <w:bCs/>
        </w:rPr>
        <w:t>Owner:</w:t>
      </w:r>
      <w:r>
        <w:t xml:space="preserve"> Ayana Acevedo</w:t>
      </w:r>
    </w:p>
    <w:p w14:paraId="6102F76A" w14:textId="77777777" w:rsidR="00EE4580" w:rsidRDefault="00EE4580"/>
    <w:p w14:paraId="628AA973" w14:textId="3C1CA40B" w:rsidR="00EE4580" w:rsidRDefault="00EE4580">
      <w:r w:rsidRPr="00EE4580">
        <w:rPr>
          <w:b/>
          <w:bCs/>
        </w:rPr>
        <w:t>Credentials:</w:t>
      </w:r>
      <w:r>
        <w:t xml:space="preserve"> Master of Science in Dietetics and Nutrition, Registered Dietitian (RD), Licensed Dietitian Nutritionist (LDN)</w:t>
      </w:r>
    </w:p>
    <w:p w14:paraId="5F4C2A0B" w14:textId="07F5CBA8" w:rsidR="00EE4580" w:rsidRDefault="00EE4580"/>
    <w:p w14:paraId="7B928F78" w14:textId="13F450EE" w:rsidR="00EE4580" w:rsidRDefault="00EE4580">
      <w:r w:rsidRPr="00EE4580">
        <w:rPr>
          <w:b/>
          <w:bCs/>
        </w:rPr>
        <w:t>License Number:</w:t>
      </w:r>
      <w:r>
        <w:t xml:space="preserve">  </w:t>
      </w:r>
      <w:r w:rsidRPr="00EE4580">
        <w:t>ND 11166.</w:t>
      </w:r>
    </w:p>
    <w:p w14:paraId="35246A75" w14:textId="77777777" w:rsidR="00EE4580" w:rsidRDefault="00EE4580"/>
    <w:p w14:paraId="4277975A" w14:textId="0785DAB8" w:rsidR="00EE4580" w:rsidRPr="00EE4580" w:rsidRDefault="00EE4580">
      <w:pPr>
        <w:rPr>
          <w:b/>
          <w:bCs/>
        </w:rPr>
      </w:pPr>
      <w:r w:rsidRPr="00EE4580">
        <w:rPr>
          <w:b/>
          <w:bCs/>
        </w:rPr>
        <w:t>Goal</w:t>
      </w:r>
    </w:p>
    <w:p w14:paraId="68978C2C" w14:textId="18E65594" w:rsidR="00EE4580" w:rsidRDefault="00EE4580" w:rsidP="00EE4580">
      <w:pPr>
        <w:pStyle w:val="ListParagraph"/>
        <w:numPr>
          <w:ilvl w:val="0"/>
          <w:numId w:val="2"/>
        </w:numPr>
      </w:pPr>
      <w:r>
        <w:t>Helping clients foster positive nutrition practices for a healthier lifestyle</w:t>
      </w:r>
    </w:p>
    <w:p w14:paraId="77BE33F0" w14:textId="77777777" w:rsidR="00EE4580" w:rsidRDefault="00EE4580" w:rsidP="00EE4580"/>
    <w:p w14:paraId="5C2FBF55" w14:textId="433C0CE5" w:rsidR="00EE4580" w:rsidRDefault="00EE4580">
      <w:pPr>
        <w:rPr>
          <w:b/>
          <w:bCs/>
        </w:rPr>
      </w:pPr>
      <w:r>
        <w:rPr>
          <w:b/>
          <w:bCs/>
        </w:rPr>
        <w:t>Services</w:t>
      </w:r>
    </w:p>
    <w:p w14:paraId="06987E1B" w14:textId="232A8536" w:rsidR="00EE4580" w:rsidRDefault="00EE4580">
      <w:pPr>
        <w:rPr>
          <w:b/>
          <w:bCs/>
        </w:rPr>
      </w:pPr>
    </w:p>
    <w:p w14:paraId="497FCE8D" w14:textId="50806BF0" w:rsidR="00EE4580" w:rsidRDefault="00EE4580" w:rsidP="00EE4580">
      <w:pPr>
        <w:pStyle w:val="ListParagraph"/>
        <w:numPr>
          <w:ilvl w:val="0"/>
          <w:numId w:val="1"/>
        </w:numPr>
      </w:pPr>
      <w:r>
        <w:t>Medical Nutrition Therapy for chronic conditions such as diabetes, hypertension, high cholesterol, and more</w:t>
      </w:r>
    </w:p>
    <w:p w14:paraId="3093CEEE" w14:textId="53BD2CA3" w:rsidR="00EE4580" w:rsidRDefault="00EE4580" w:rsidP="00EE4580">
      <w:pPr>
        <w:pStyle w:val="ListParagraph"/>
        <w:numPr>
          <w:ilvl w:val="0"/>
          <w:numId w:val="1"/>
        </w:numPr>
      </w:pPr>
      <w:r>
        <w:t>Weight Management</w:t>
      </w:r>
    </w:p>
    <w:p w14:paraId="40E4AF88" w14:textId="3087B8DF" w:rsidR="00EE4580" w:rsidRDefault="00EE4580" w:rsidP="00EE4580">
      <w:pPr>
        <w:pStyle w:val="ListParagraph"/>
        <w:numPr>
          <w:ilvl w:val="0"/>
          <w:numId w:val="1"/>
        </w:numPr>
      </w:pPr>
      <w:r>
        <w:t>Healthy Eating and Meal Planning</w:t>
      </w:r>
    </w:p>
    <w:p w14:paraId="652EAB9A" w14:textId="28CE1730" w:rsidR="00EE4580" w:rsidRDefault="00EE4580" w:rsidP="00EE4580">
      <w:pPr>
        <w:pStyle w:val="ListParagraph"/>
        <w:numPr>
          <w:ilvl w:val="0"/>
          <w:numId w:val="1"/>
        </w:numPr>
      </w:pPr>
      <w:r>
        <w:t>Nutrition for Athletic Performance</w:t>
      </w:r>
    </w:p>
    <w:p w14:paraId="055C4802" w14:textId="3E3448E4" w:rsidR="00EE4580" w:rsidRDefault="00EE4580" w:rsidP="00EE4580">
      <w:pPr>
        <w:pStyle w:val="ListParagraph"/>
        <w:numPr>
          <w:ilvl w:val="0"/>
          <w:numId w:val="1"/>
        </w:numPr>
      </w:pPr>
      <w:r>
        <w:t xml:space="preserve">Pre and Post Natal Nutrition </w:t>
      </w:r>
    </w:p>
    <w:p w14:paraId="1D4623D9" w14:textId="43963E74" w:rsidR="00EE4580" w:rsidRDefault="00EE4580" w:rsidP="00EE4580">
      <w:pPr>
        <w:pStyle w:val="ListParagraph"/>
        <w:numPr>
          <w:ilvl w:val="0"/>
          <w:numId w:val="1"/>
        </w:numPr>
      </w:pPr>
      <w:r>
        <w:t xml:space="preserve">Personalized meal plans uniquely catered to </w:t>
      </w:r>
      <w:proofErr w:type="gramStart"/>
      <w:r>
        <w:t>each individual</w:t>
      </w:r>
      <w:proofErr w:type="gramEnd"/>
    </w:p>
    <w:p w14:paraId="75E6AF18" w14:textId="1F487C16" w:rsidR="00EE4580" w:rsidRDefault="00EE4580" w:rsidP="00EE4580">
      <w:pPr>
        <w:pStyle w:val="ListParagraph"/>
        <w:numPr>
          <w:ilvl w:val="0"/>
          <w:numId w:val="1"/>
        </w:numPr>
      </w:pPr>
      <w:r>
        <w:t>Highly collaborative approach to help you meet your goals</w:t>
      </w:r>
    </w:p>
    <w:p w14:paraId="31453352" w14:textId="61CC094B" w:rsidR="00EE4580" w:rsidRDefault="00EE4580">
      <w:pPr>
        <w:rPr>
          <w:b/>
          <w:bCs/>
        </w:rPr>
      </w:pPr>
    </w:p>
    <w:p w14:paraId="6B8D6A9E" w14:textId="03907D99" w:rsidR="00EE4580" w:rsidRDefault="00F507E9">
      <w:pPr>
        <w:rPr>
          <w:b/>
          <w:bCs/>
        </w:rPr>
      </w:pPr>
      <w:r>
        <w:rPr>
          <w:b/>
          <w:bCs/>
        </w:rPr>
        <w:t>Both in person and virtual consultations are offered</w:t>
      </w:r>
    </w:p>
    <w:p w14:paraId="32D6060A" w14:textId="77777777" w:rsidR="00EE4580" w:rsidRDefault="00EE4580">
      <w:pPr>
        <w:rPr>
          <w:b/>
          <w:bCs/>
        </w:rPr>
      </w:pPr>
    </w:p>
    <w:p w14:paraId="589456EF" w14:textId="36604582" w:rsidR="00EE4580" w:rsidRDefault="00EE4580">
      <w:pPr>
        <w:rPr>
          <w:b/>
          <w:bCs/>
        </w:rPr>
      </w:pPr>
      <w:r>
        <w:rPr>
          <w:b/>
          <w:bCs/>
        </w:rPr>
        <w:t xml:space="preserve">Let’s Chat! </w:t>
      </w:r>
      <w:r w:rsidR="00F507E9">
        <w:rPr>
          <w:b/>
          <w:bCs/>
        </w:rPr>
        <w:t>Free 15-minute introductory consultation to discuss program details and rates</w:t>
      </w:r>
    </w:p>
    <w:p w14:paraId="0154CD27" w14:textId="77777777" w:rsidR="00F507E9" w:rsidRPr="00F507E9" w:rsidRDefault="00F507E9"/>
    <w:p w14:paraId="1443C6FA" w14:textId="07351740" w:rsidR="00EE4580" w:rsidRDefault="00EE4580">
      <w:pPr>
        <w:rPr>
          <w:b/>
          <w:bCs/>
        </w:rPr>
      </w:pPr>
    </w:p>
    <w:p w14:paraId="1AC9AF18" w14:textId="48BFB0B5" w:rsidR="00EE4580" w:rsidRDefault="00EE4580">
      <w:pPr>
        <w:rPr>
          <w:b/>
          <w:bCs/>
        </w:rPr>
      </w:pPr>
      <w:r>
        <w:rPr>
          <w:b/>
          <w:bCs/>
        </w:rPr>
        <w:t xml:space="preserve">Contact information </w:t>
      </w:r>
    </w:p>
    <w:p w14:paraId="7CEAF009" w14:textId="51CAE66F" w:rsidR="00EE4580" w:rsidRDefault="00EE4580">
      <w:r>
        <w:t>Phone 352-217-5693</w:t>
      </w:r>
    </w:p>
    <w:p w14:paraId="6FF716E6" w14:textId="61B9E2E5" w:rsidR="00EE4580" w:rsidRDefault="00EE4580">
      <w:r>
        <w:t xml:space="preserve">Email: </w:t>
      </w:r>
      <w:hyperlink r:id="rId5" w:history="1">
        <w:r w:rsidR="00F507E9" w:rsidRPr="0059123C">
          <w:rPr>
            <w:rStyle w:val="Hyperlink"/>
          </w:rPr>
          <w:t>Ayana@acevedord.net</w:t>
        </w:r>
      </w:hyperlink>
    </w:p>
    <w:p w14:paraId="66FB2F7F" w14:textId="33425657" w:rsidR="00F507E9" w:rsidRDefault="00F507E9"/>
    <w:p w14:paraId="7E76B0B0" w14:textId="25F87C71" w:rsidR="00F507E9" w:rsidRPr="00F507E9" w:rsidRDefault="00F507E9" w:rsidP="00F507E9">
      <w:pPr>
        <w:rPr>
          <w:rFonts w:ascii="Times New Roman" w:eastAsia="Times New Roman" w:hAnsi="Times New Roman" w:cs="Times New Roman"/>
        </w:rPr>
      </w:pPr>
      <w:r w:rsidRPr="00F507E9">
        <w:rPr>
          <w:rFonts w:ascii="Times New Roman" w:eastAsia="Times New Roman" w:hAnsi="Times New Roman" w:cs="Times New Roman"/>
        </w:rPr>
        <w:fldChar w:fldCharType="begin"/>
      </w:r>
      <w:r w:rsidRPr="00F507E9">
        <w:rPr>
          <w:rFonts w:ascii="Times New Roman" w:eastAsia="Times New Roman" w:hAnsi="Times New Roman" w:cs="Times New Roman"/>
        </w:rPr>
        <w:instrText xml:space="preserve"> INCLUDEPICTURE "https://colorpalettes.net/wp-content/uploads/2017/07/cvetovaya-palitra-3417.png" \* MERGEFORMATINET </w:instrText>
      </w:r>
      <w:r w:rsidRPr="00F507E9">
        <w:rPr>
          <w:rFonts w:ascii="Times New Roman" w:eastAsia="Times New Roman" w:hAnsi="Times New Roman" w:cs="Times New Roman"/>
        </w:rPr>
        <w:fldChar w:fldCharType="separate"/>
      </w:r>
      <w:r w:rsidRPr="00F507E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5490CA4" wp14:editId="2A411096">
            <wp:extent cx="2551814" cy="2551814"/>
            <wp:effectExtent l="0" t="0" r="1270" b="1270"/>
            <wp:docPr id="5" name="Picture 5" descr="shades of sea | Color Palette Id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hades of sea | Color Palette Ide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197" cy="2564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07E9"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 xml:space="preserve"> </w:t>
      </w:r>
    </w:p>
    <w:p w14:paraId="61DDBCC2" w14:textId="2A654A39" w:rsidR="00F507E9" w:rsidRPr="00F507E9" w:rsidRDefault="00F507E9" w:rsidP="00F507E9">
      <w:pPr>
        <w:rPr>
          <w:rFonts w:ascii="Times New Roman" w:eastAsia="Times New Roman" w:hAnsi="Times New Roman" w:cs="Times New Roman"/>
        </w:rPr>
      </w:pPr>
    </w:p>
    <w:p w14:paraId="522D37B3" w14:textId="129F5C5C" w:rsidR="00F507E9" w:rsidRPr="00F507E9" w:rsidRDefault="00F507E9" w:rsidP="00F507E9">
      <w:pPr>
        <w:rPr>
          <w:rFonts w:ascii="Times New Roman" w:eastAsia="Times New Roman" w:hAnsi="Times New Roman" w:cs="Times New Roman"/>
        </w:rPr>
      </w:pPr>
    </w:p>
    <w:p w14:paraId="5E6D8389" w14:textId="10EBBCD6" w:rsidR="00F507E9" w:rsidRPr="00F507E9" w:rsidRDefault="00F507E9" w:rsidP="00F507E9">
      <w:pPr>
        <w:rPr>
          <w:rFonts w:ascii="Times New Roman" w:eastAsia="Times New Roman" w:hAnsi="Times New Roman" w:cs="Times New Roman"/>
        </w:rPr>
      </w:pPr>
    </w:p>
    <w:p w14:paraId="12F717B5" w14:textId="77777777" w:rsidR="00F507E9" w:rsidRPr="00EE4580" w:rsidRDefault="00F507E9"/>
    <w:sectPr w:rsidR="00F507E9" w:rsidRPr="00EE4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2EB5"/>
    <w:multiLevelType w:val="hybridMultilevel"/>
    <w:tmpl w:val="0680D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E2FF1"/>
    <w:multiLevelType w:val="hybridMultilevel"/>
    <w:tmpl w:val="D10E9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F1DD5"/>
    <w:multiLevelType w:val="hybridMultilevel"/>
    <w:tmpl w:val="352C6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493932">
    <w:abstractNumId w:val="2"/>
  </w:num>
  <w:num w:numId="2" w16cid:durableId="420486560">
    <w:abstractNumId w:val="1"/>
  </w:num>
  <w:num w:numId="3" w16cid:durableId="180781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580"/>
    <w:rsid w:val="00730E90"/>
    <w:rsid w:val="00771B2D"/>
    <w:rsid w:val="00DF30D9"/>
    <w:rsid w:val="00EE4580"/>
    <w:rsid w:val="00F5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057D11"/>
  <w15:chartTrackingRefBased/>
  <w15:docId w15:val="{67C012E6-707B-684D-BB2C-54490541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5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07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07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Ayana@acevedord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7118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Acevedo, Oscar A.</dc:creator>
  <cp:keywords/>
  <dc:description/>
  <cp:lastModifiedBy>Acevedo, Oscar A.</cp:lastModifiedBy>
  <cp:revision>2</cp:revision>
  <dcterms:created xsi:type="dcterms:W3CDTF">2022-09-13T01:05:00Z</dcterms:created>
  <dcterms:modified xsi:type="dcterms:W3CDTF">2022-09-18T23:48:00Z</dcterms:modified>
</cp:coreProperties>
</file>