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Brief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Create a brand mark and font type (which we’ll use as a logo) for a new fashion label, GRASSO. Grasso is a new brand born from the brains of two friends, and lovers of dance music, Pete and Josh. Grasso are a clothing brand which takes inspiration from the world of dance music, it knows no boundaries a true global name. Its namesake, Francis Grasso, was known for being the first DJ to mix 2 records together, creating the foundation of the modern club DJs technique.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Three fundamental areas of focus for the brand are: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•</w:t>
        <w:tab/>
        <w:t xml:space="preserve">Focused on sustainability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•</w:t>
        <w:tab/>
        <w:t xml:space="preserve">Collaborative (customer focused)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•</w:t>
        <w:tab/>
        <w:t xml:space="preserve">Always emotive (of dance music in particular)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Considerations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brand must be able to be seen in a saturated market. The brand logo needs to also have a brand mark which can be easily recognisable on garments and recalled by the consumer.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Within the three areas of focus, the branding must consider: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Customer focused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</w:t>
        <w:tab/>
        <w:t xml:space="preserve">Limited editions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</w:t>
        <w:tab/>
        <w:t xml:space="preserve">Pre-orders / batch ordering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</w:t>
        <w:tab/>
        <w:t xml:space="preserve">Transparent with lead times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</w:t>
        <w:tab/>
        <w:t xml:space="preserve">Transparent with supply chain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</w:t>
        <w:tab/>
        <w:t xml:space="preserve">Collaborations designers of the world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</w:t>
        <w:tab/>
        <w:t xml:space="preserve">Consumer collaboration on designs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</w:t>
        <w:tab/>
        <w:t xml:space="preserve">Responsive to feedback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</w:t>
        <w:tab/>
        <w:t xml:space="preserve">Development of new products with consumers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</w:t>
        <w:tab/>
        <w:t xml:space="preserve">Limited editions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Focused on sustainability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-</w:t>
        <w:tab/>
        <w:t xml:space="preserve">Echo / green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</w:t>
        <w:tab/>
        <w:t xml:space="preserve">Fair pay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</w:t>
        <w:tab/>
        <w:t xml:space="preserve">Fair trade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</w:t>
        <w:tab/>
        <w:t xml:space="preserve">Slow / conscious fashion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</w:t>
        <w:tab/>
        <w:t xml:space="preserve">Transparency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-</w:t>
        <w:tab/>
        <w:t xml:space="preserve">Close that last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</w:t>
        <w:tab/>
        <w:t xml:space="preserve">A way to recycle product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-</w:t>
        <w:tab/>
        <w:t xml:space="preserve">carbon footprint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-</w:t>
        <w:tab/>
        <w:t xml:space="preserve">Greater ecological integrity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</w:t>
        <w:tab/>
        <w:t xml:space="preserve">Vegan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Always emotive – that feeling that music evokes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</w:t>
        <w:tab/>
        <w:t xml:space="preserve">Euphoria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-</w:t>
        <w:tab/>
        <w:t xml:space="preserve">Positivity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-</w:t>
        <w:tab/>
        <w:t xml:space="preserve">Inclusive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-</w:t>
        <w:tab/>
        <w:t xml:space="preserve">Unity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-</w:t>
        <w:tab/>
        <w:t xml:space="preserve">Love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-</w:t>
        <w:tab/>
        <w:t xml:space="preserve">Goosebumps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-</w:t>
        <w:tab/>
        <w:t xml:space="preserve">Hedonism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-</w:t>
        <w:tab/>
        <w:t xml:space="preserve">Escapism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Brand Mark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5740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74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Please note this mark will be on the t-shirt. So please keep in mind that its got to be printed/ embroidered on clothing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