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F98BD" w14:textId="4124D20B" w:rsidR="00F564DA" w:rsidRPr="00651D03" w:rsidRDefault="00F564DA" w:rsidP="005A6289">
      <w:pPr>
        <w:spacing w:after="120"/>
        <w:rPr>
          <w:b/>
          <w:bCs/>
          <w:u w:val="single"/>
        </w:rPr>
      </w:pPr>
      <w:r w:rsidRPr="00651D03">
        <w:rPr>
          <w:b/>
          <w:bCs/>
          <w:u w:val="single"/>
        </w:rPr>
        <w:t>Colours</w:t>
      </w:r>
    </w:p>
    <w:p w14:paraId="3C9AB8AD" w14:textId="53196FC0" w:rsidR="00F564DA" w:rsidRDefault="007515AB" w:rsidP="005A6289">
      <w:pPr>
        <w:spacing w:after="120"/>
      </w:pPr>
      <w:r w:rsidRPr="00301EFE">
        <w:rPr>
          <w:rFonts w:cs="Times New Roman (Body CS)"/>
          <w:b/>
          <w:caps/>
          <w:color w:val="110A8F"/>
          <w:sz w:val="40"/>
          <w:szCs w:val="40"/>
        </w:rPr>
        <w:t>cheqr</w:t>
      </w:r>
      <w:r>
        <w:rPr>
          <w:rFonts w:cs="Times New Roman (Body CS)"/>
          <w:b/>
          <w:caps/>
          <w:color w:val="110A8F"/>
          <w:sz w:val="72"/>
        </w:rPr>
        <w:t xml:space="preserve"> </w:t>
      </w:r>
      <w:r w:rsidR="00301EFE" w:rsidRPr="00301EFE">
        <w:rPr>
          <w:rFonts w:cs="Times New Roman (Body CS)"/>
          <w:b/>
          <w:caps/>
        </w:rPr>
        <w:t>[BOLD</w:t>
      </w:r>
      <w:r w:rsidR="003379EA">
        <w:rPr>
          <w:rFonts w:cs="Times New Roman (Body CS)"/>
          <w:b/>
          <w:caps/>
        </w:rPr>
        <w:t xml:space="preserve"> UPPER CASE</w:t>
      </w:r>
      <w:r w:rsidR="00301EFE" w:rsidRPr="00301EFE">
        <w:rPr>
          <w:rFonts w:cs="Times New Roman (Body CS)"/>
          <w:b/>
          <w:caps/>
        </w:rPr>
        <w:t>]</w:t>
      </w:r>
      <w:r w:rsidR="00301EFE">
        <w:rPr>
          <w:rFonts w:cs="Times New Roman (Body CS)"/>
          <w:b/>
          <w:caps/>
        </w:rPr>
        <w:t xml:space="preserve"> </w:t>
      </w:r>
      <w:r w:rsidR="00F564DA" w:rsidRPr="00F564DA">
        <w:t>Ultramarine</w:t>
      </w:r>
      <w:r w:rsidR="00F564DA">
        <w:t xml:space="preserve">: Hex code </w:t>
      </w:r>
      <w:r w:rsidR="001C4830">
        <w:t>#120A8F</w:t>
      </w:r>
      <w:r w:rsidR="00D56080">
        <w:t xml:space="preserve"> (RGB</w:t>
      </w:r>
      <w:r w:rsidR="0076143E">
        <w:t>:</w:t>
      </w:r>
      <w:r w:rsidR="00D56080">
        <w:t xml:space="preserve"> 18,10,143</w:t>
      </w:r>
      <w:r w:rsidR="00DF7607">
        <w:t>)</w:t>
      </w:r>
    </w:p>
    <w:p w14:paraId="5011B36D" w14:textId="6776C967" w:rsidR="00D56080" w:rsidRPr="007515AB" w:rsidRDefault="007515AB" w:rsidP="00330BB4">
      <w:pPr>
        <w:spacing w:after="120"/>
        <w:rPr>
          <w:rFonts w:ascii="Times New Roman" w:eastAsia="Times New Roman" w:hAnsi="Times New Roman" w:cs="Times New Roman"/>
          <w:lang w:eastAsia="en-GB"/>
        </w:rPr>
      </w:pPr>
      <w:r w:rsidRPr="00301EFE">
        <w:rPr>
          <w:rFonts w:cs="Times New Roman (Body CS)"/>
          <w:color w:val="FF8200"/>
          <w:sz w:val="40"/>
          <w:szCs w:val="40"/>
        </w:rPr>
        <w:t>bord</w:t>
      </w:r>
      <w:r>
        <w:rPr>
          <w:rFonts w:cs="Times New Roman (Body CS)"/>
          <w:color w:val="FF8200"/>
          <w:sz w:val="56"/>
          <w:szCs w:val="27"/>
        </w:rPr>
        <w:t xml:space="preserve"> </w:t>
      </w:r>
      <w:r w:rsidR="003379EA" w:rsidRPr="003379EA">
        <w:rPr>
          <w:rFonts w:cs="Times New Roman (Body CS)"/>
        </w:rPr>
        <w:t>[Lower</w:t>
      </w:r>
      <w:r w:rsidR="003379EA">
        <w:rPr>
          <w:rFonts w:cs="Times New Roman (Body CS)"/>
        </w:rPr>
        <w:t xml:space="preserve"> </w:t>
      </w:r>
      <w:r w:rsidR="003379EA" w:rsidRPr="003379EA">
        <w:rPr>
          <w:rFonts w:cs="Times New Roman (Body CS)"/>
        </w:rPr>
        <w:t>case]</w:t>
      </w:r>
      <w:r w:rsidR="003379EA">
        <w:rPr>
          <w:rFonts w:cs="Times New Roman (Body CS)"/>
          <w:color w:val="FF8200"/>
          <w:sz w:val="56"/>
          <w:szCs w:val="27"/>
        </w:rPr>
        <w:t xml:space="preserve"> </w:t>
      </w:r>
      <w:r w:rsidR="00F564DA">
        <w:t xml:space="preserve">Vivid Orange: Hex code </w:t>
      </w:r>
      <w:r w:rsidR="00F564DA" w:rsidRPr="00F564DA">
        <w:rPr>
          <w:rFonts w:eastAsia="Times New Roman" w:cstheme="minorHAnsi"/>
          <w:color w:val="333333"/>
          <w:lang w:eastAsia="en-GB"/>
        </w:rPr>
        <w:t>#FF8200</w:t>
      </w:r>
      <w:r w:rsidR="00D56080">
        <w:rPr>
          <w:rFonts w:eastAsia="Times New Roman" w:cstheme="minorHAnsi"/>
          <w:color w:val="333333"/>
          <w:lang w:eastAsia="en-GB"/>
        </w:rPr>
        <w:t xml:space="preserve"> (</w:t>
      </w:r>
      <w:r w:rsidR="0076143E">
        <w:rPr>
          <w:rFonts w:eastAsia="Times New Roman" w:cstheme="minorHAnsi"/>
          <w:color w:val="333333"/>
          <w:lang w:eastAsia="en-GB"/>
        </w:rPr>
        <w:t xml:space="preserve">RGB: </w:t>
      </w:r>
      <w:r w:rsidR="00D56080">
        <w:rPr>
          <w:rFonts w:eastAsia="Times New Roman" w:cstheme="minorHAnsi"/>
          <w:color w:val="333333"/>
          <w:lang w:eastAsia="en-GB"/>
        </w:rPr>
        <w:t>255,130,0)</w:t>
      </w:r>
    </w:p>
    <w:p w14:paraId="518E2DBA" w14:textId="77777777" w:rsidR="00651D03" w:rsidRDefault="00651D03" w:rsidP="00330BB4">
      <w:pPr>
        <w:spacing w:after="120"/>
        <w:rPr>
          <w:b/>
          <w:bCs/>
          <w:u w:val="single"/>
        </w:rPr>
      </w:pPr>
    </w:p>
    <w:p w14:paraId="0869DF22" w14:textId="0D5D5B8F" w:rsidR="00330BB4" w:rsidRPr="00651D03" w:rsidRDefault="00330BB4" w:rsidP="00330BB4">
      <w:pPr>
        <w:spacing w:after="120"/>
        <w:rPr>
          <w:b/>
          <w:bCs/>
          <w:u w:val="single"/>
        </w:rPr>
      </w:pPr>
      <w:r w:rsidRPr="00651D03">
        <w:rPr>
          <w:b/>
          <w:bCs/>
          <w:u w:val="single"/>
        </w:rPr>
        <w:t>Fonts</w:t>
      </w:r>
    </w:p>
    <w:p w14:paraId="4A63F548" w14:textId="691C85FB" w:rsidR="00330BB4" w:rsidRDefault="00651D03" w:rsidP="00330BB4">
      <w:pPr>
        <w:spacing w:after="120"/>
      </w:pPr>
      <w:r>
        <w:t xml:space="preserve">Colours and font case as per the above are mandatory. </w:t>
      </w:r>
      <w:r w:rsidRPr="00330BB4">
        <w:t>Font</w:t>
      </w:r>
      <w:r>
        <w:t xml:space="preserve"> type and size have not been finalised. </w:t>
      </w:r>
      <w:r>
        <w:t xml:space="preserve"> Happy to be guided by the professional input of the designer.</w:t>
      </w:r>
    </w:p>
    <w:p w14:paraId="324D0C7B" w14:textId="25543C3B" w:rsidR="00330BB4" w:rsidRDefault="00330BB4" w:rsidP="00330BB4">
      <w:pPr>
        <w:spacing w:after="120"/>
      </w:pPr>
      <w:r>
        <w:t xml:space="preserve">The current preference is for a </w:t>
      </w:r>
      <w:proofErr w:type="gramStart"/>
      <w:r>
        <w:t>sans</w:t>
      </w:r>
      <w:proofErr w:type="gramEnd"/>
      <w:r>
        <w:t xml:space="preserve"> serif font, but </w:t>
      </w:r>
      <w:r w:rsidR="00954D92">
        <w:t>ultimately</w:t>
      </w:r>
      <w:r>
        <w:t xml:space="preserve"> would like a ‘modern’ and </w:t>
      </w:r>
      <w:r w:rsidR="00651D03">
        <w:t>‘</w:t>
      </w:r>
      <w:r>
        <w:t>dynamic</w:t>
      </w:r>
      <w:r w:rsidR="00651D03">
        <w:t>’</w:t>
      </w:r>
      <w:r>
        <w:t xml:space="preserve"> font</w:t>
      </w:r>
    </w:p>
    <w:p w14:paraId="6E35A614" w14:textId="77777777" w:rsidR="00954D92" w:rsidRDefault="00954D92" w:rsidP="00954D92">
      <w:pPr>
        <w:spacing w:after="120"/>
        <w:rPr>
          <w:b/>
          <w:bCs/>
          <w:u w:val="single"/>
        </w:rPr>
      </w:pPr>
    </w:p>
    <w:p w14:paraId="07E78A43" w14:textId="4F77D545" w:rsidR="00954D92" w:rsidRPr="00651D03" w:rsidRDefault="00954D92" w:rsidP="00954D92">
      <w:pPr>
        <w:spacing w:after="120"/>
        <w:rPr>
          <w:b/>
          <w:bCs/>
          <w:u w:val="single"/>
        </w:rPr>
      </w:pPr>
      <w:r>
        <w:rPr>
          <w:b/>
          <w:bCs/>
          <w:u w:val="single"/>
        </w:rPr>
        <w:t>Logo</w:t>
      </w:r>
    </w:p>
    <w:p w14:paraId="63EDFB36" w14:textId="76724A35" w:rsidR="00954D92" w:rsidRDefault="00954D92" w:rsidP="00330BB4">
      <w:pPr>
        <w:spacing w:after="120"/>
      </w:pPr>
      <w:r>
        <w:t>Thinking about a stylised checkerboard design</w:t>
      </w:r>
      <w:r w:rsidR="00773FFE">
        <w:t xml:space="preserve">, perhaps giving a sense of motion. White squares alternated with </w:t>
      </w:r>
      <w:r>
        <w:t xml:space="preserve">Vivid Orange </w:t>
      </w:r>
      <w:r w:rsidR="00773FFE">
        <w:t xml:space="preserve">and </w:t>
      </w:r>
      <w:r>
        <w:t xml:space="preserve">perhaps two or three squares </w:t>
      </w:r>
      <w:r w:rsidR="00773FFE">
        <w:t>being Ultramarine as a replacement for Vivid Orange.</w:t>
      </w:r>
    </w:p>
    <w:p w14:paraId="7F7A22B1" w14:textId="364D4522" w:rsidR="00954D92" w:rsidRPr="00330BB4" w:rsidRDefault="00773FFE" w:rsidP="00330BB4">
      <w:pPr>
        <w:spacing w:after="120"/>
      </w:pPr>
      <w:r>
        <w:t xml:space="preserve">No current preference as to placement of logo, whether at the beginning like that using the </w:t>
      </w:r>
      <w:proofErr w:type="spellStart"/>
      <w:r>
        <w:t>BrandCrowd</w:t>
      </w:r>
      <w:proofErr w:type="spellEnd"/>
      <w:r>
        <w:t xml:space="preserve"> logo or </w:t>
      </w:r>
      <w:r w:rsidR="0066009A">
        <w:t>above the name, or with the name superimposed over the logo.</w:t>
      </w:r>
    </w:p>
    <w:p w14:paraId="38BC583A" w14:textId="77777777" w:rsidR="00330BB4" w:rsidRDefault="00330BB4" w:rsidP="005A6289">
      <w:pPr>
        <w:spacing w:after="120"/>
        <w:rPr>
          <w:b/>
          <w:bCs/>
        </w:rPr>
      </w:pPr>
    </w:p>
    <w:p w14:paraId="154E71C2" w14:textId="698DC06F" w:rsidR="005A6289" w:rsidRPr="00651D03" w:rsidRDefault="005A6289" w:rsidP="005A6289">
      <w:pPr>
        <w:spacing w:after="120"/>
        <w:rPr>
          <w:b/>
          <w:bCs/>
          <w:u w:val="single"/>
        </w:rPr>
      </w:pPr>
      <w:r w:rsidRPr="00651D03">
        <w:rPr>
          <w:b/>
          <w:bCs/>
          <w:u w:val="single"/>
        </w:rPr>
        <w:t xml:space="preserve">What is </w:t>
      </w:r>
      <w:r w:rsidR="000861F7" w:rsidRPr="00651D03">
        <w:rPr>
          <w:b/>
          <w:bCs/>
          <w:u w:val="single"/>
        </w:rPr>
        <w:t>CHEQRbord</w:t>
      </w:r>
      <w:r w:rsidRPr="00651D03">
        <w:rPr>
          <w:b/>
          <w:bCs/>
          <w:u w:val="single"/>
        </w:rPr>
        <w:t>?</w:t>
      </w:r>
    </w:p>
    <w:p w14:paraId="5933BC81" w14:textId="35B95BD4" w:rsidR="005A6289" w:rsidRDefault="005A6289" w:rsidP="00E93375">
      <w:pPr>
        <w:pStyle w:val="ListParagraph"/>
        <w:numPr>
          <w:ilvl w:val="0"/>
          <w:numId w:val="6"/>
        </w:numPr>
        <w:spacing w:after="120"/>
      </w:pPr>
      <w:r w:rsidRPr="005A6289">
        <w:t xml:space="preserve">A </w:t>
      </w:r>
      <w:r>
        <w:t>referee</w:t>
      </w:r>
      <w:r w:rsidR="0076143E">
        <w:t>/</w:t>
      </w:r>
      <w:r>
        <w:t xml:space="preserve">umpire assessment </w:t>
      </w:r>
      <w:r w:rsidR="00301EFE">
        <w:t xml:space="preserve">and rating </w:t>
      </w:r>
      <w:r>
        <w:t>tool</w:t>
      </w:r>
    </w:p>
    <w:p w14:paraId="230497C1" w14:textId="509564D6" w:rsidR="00E93375" w:rsidRPr="00360A84" w:rsidRDefault="00E93375" w:rsidP="00E93375">
      <w:pPr>
        <w:pStyle w:val="ListParagraph"/>
        <w:numPr>
          <w:ilvl w:val="0"/>
          <w:numId w:val="6"/>
        </w:numPr>
        <w:spacing w:after="120"/>
      </w:pPr>
      <w:r>
        <w:t>An automated umpire/referee rostering tool</w:t>
      </w:r>
    </w:p>
    <w:p w14:paraId="61CDD67E" w14:textId="77777777" w:rsidR="00360A84" w:rsidRDefault="00360A84" w:rsidP="005A6289">
      <w:pPr>
        <w:spacing w:after="120"/>
        <w:rPr>
          <w:b/>
          <w:bCs/>
        </w:rPr>
      </w:pPr>
    </w:p>
    <w:p w14:paraId="18F2F4F6" w14:textId="1C436D89" w:rsidR="00C629E5" w:rsidRPr="00651D03" w:rsidRDefault="002F39A5" w:rsidP="005A6289">
      <w:pPr>
        <w:spacing w:after="120"/>
        <w:rPr>
          <w:b/>
          <w:bCs/>
          <w:u w:val="single"/>
        </w:rPr>
      </w:pPr>
      <w:r w:rsidRPr="00651D03">
        <w:rPr>
          <w:b/>
          <w:bCs/>
          <w:u w:val="single"/>
        </w:rPr>
        <w:t>Description</w:t>
      </w:r>
    </w:p>
    <w:p w14:paraId="31512999" w14:textId="0CF33189" w:rsidR="0076143E" w:rsidRDefault="0076143E" w:rsidP="00C629E5">
      <w:pPr>
        <w:spacing w:after="120"/>
      </w:pPr>
      <w:r>
        <w:t xml:space="preserve">The </w:t>
      </w:r>
      <w:r w:rsidR="005C09AF">
        <w:t xml:space="preserve">software calculates a single metric, the ‘A-score’, for each referee/umpire. This metric provides a means for assessing each referee/umpire in terms of </w:t>
      </w:r>
      <w:r w:rsidR="0035641D">
        <w:t xml:space="preserve">the </w:t>
      </w:r>
      <w:r w:rsidR="005C09AF">
        <w:t xml:space="preserve">critical </w:t>
      </w:r>
      <w:r w:rsidR="0035641D">
        <w:t xml:space="preserve">competencies and qualifications necessary to officiate at any </w:t>
      </w:r>
      <w:r w:rsidR="00D95D56">
        <w:t>level</w:t>
      </w:r>
      <w:r w:rsidR="0035641D">
        <w:t xml:space="preserve"> of competition.</w:t>
      </w:r>
    </w:p>
    <w:p w14:paraId="2A36536F" w14:textId="6E1ADD03" w:rsidR="00D95D56" w:rsidRDefault="00D95D56" w:rsidP="00C629E5">
      <w:pPr>
        <w:spacing w:after="120"/>
      </w:pPr>
      <w:r>
        <w:t xml:space="preserve">The A-score quantifies the mostly qualitative elements used in determining the suitability of a referee/umpire to officiate at any given competition level </w:t>
      </w:r>
      <w:proofErr w:type="gramStart"/>
      <w:r>
        <w:t>e.g.</w:t>
      </w:r>
      <w:proofErr w:type="gramEnd"/>
      <w:r>
        <w:t xml:space="preserve"> skill level, </w:t>
      </w:r>
      <w:r w:rsidR="00250F30">
        <w:t xml:space="preserve">fitness, match management, </w:t>
      </w:r>
      <w:r w:rsidR="00C5444C">
        <w:t>game day performance</w:t>
      </w:r>
      <w:r w:rsidR="00250F30">
        <w:t>, training record.</w:t>
      </w:r>
    </w:p>
    <w:p w14:paraId="515A9CF7" w14:textId="11E0F1D8" w:rsidR="002F39A5" w:rsidRDefault="00C5444C" w:rsidP="00C629E5">
      <w:pPr>
        <w:spacing w:after="120"/>
      </w:pPr>
      <w:r>
        <w:t>R</w:t>
      </w:r>
      <w:r w:rsidR="00250F30">
        <w:t xml:space="preserve">eferees/umpires </w:t>
      </w:r>
      <w:r>
        <w:t xml:space="preserve">can be ranked </w:t>
      </w:r>
      <w:r w:rsidR="00934151">
        <w:t xml:space="preserve">by competition administrators and officials.  The </w:t>
      </w:r>
      <w:r>
        <w:t xml:space="preserve">A-score </w:t>
      </w:r>
      <w:r w:rsidR="00934151">
        <w:t>for each referee/umpire provides</w:t>
      </w:r>
      <w:r>
        <w:t xml:space="preserve"> a common basis of comparison</w:t>
      </w:r>
      <w:r w:rsidR="00934151">
        <w:t xml:space="preserve"> of the various qualitative factors that determine competency</w:t>
      </w:r>
      <w:r>
        <w:t xml:space="preserve">, as opposed to </w:t>
      </w:r>
      <w:r w:rsidR="00934151">
        <w:t>a</w:t>
      </w:r>
      <w:r>
        <w:t xml:space="preserve"> purely subjective assessment</w:t>
      </w:r>
      <w:r w:rsidR="00934151">
        <w:t xml:space="preserve"> of an individual’s competency.</w:t>
      </w:r>
    </w:p>
    <w:p w14:paraId="7DAA9DD1" w14:textId="4780BCC0" w:rsidR="003379EA" w:rsidRDefault="003379EA" w:rsidP="00C629E5">
      <w:pPr>
        <w:spacing w:after="120"/>
      </w:pPr>
      <w:r>
        <w:t>The A-score enables CHEQRbord to automatically appoint umpires to scheduled games, once the game day schedule has been input.</w:t>
      </w:r>
    </w:p>
    <w:p w14:paraId="53E1FEEA" w14:textId="25FCD466" w:rsidR="00360A84" w:rsidRDefault="00360A84" w:rsidP="00C629E5">
      <w:pPr>
        <w:spacing w:after="120"/>
      </w:pPr>
    </w:p>
    <w:p w14:paraId="6F6D1642" w14:textId="2716F20A" w:rsidR="00C70231" w:rsidRPr="00C70231" w:rsidRDefault="00C70231" w:rsidP="00C629E5">
      <w:pPr>
        <w:spacing w:after="120"/>
        <w:rPr>
          <w:b/>
          <w:bCs/>
        </w:rPr>
      </w:pPr>
      <w:r w:rsidRPr="00C70231">
        <w:rPr>
          <w:b/>
          <w:bCs/>
        </w:rPr>
        <w:lastRenderedPageBreak/>
        <w:t>Functionality</w:t>
      </w:r>
    </w:p>
    <w:p w14:paraId="40C3C122" w14:textId="695419AF" w:rsidR="002E532D" w:rsidRPr="0076143E" w:rsidRDefault="00C70231" w:rsidP="00DE7611">
      <w:pPr>
        <w:spacing w:after="120"/>
      </w:pPr>
      <w:r>
        <w:t xml:space="preserve">CHEQRbord calculates the A-score for each referee/umpire </w:t>
      </w:r>
      <w:r w:rsidR="00B0389C">
        <w:t xml:space="preserve">by compiling the </w:t>
      </w:r>
      <w:r w:rsidR="00510ABE">
        <w:t>rating</w:t>
      </w:r>
      <w:r w:rsidR="00B0389C">
        <w:t xml:space="preserve"> for each of the deemed competency elements</w:t>
      </w:r>
      <w:r w:rsidR="000A21AB">
        <w:t xml:space="preserve">, which in turn </w:t>
      </w:r>
      <w:r w:rsidR="0076748D">
        <w:t xml:space="preserve">are calculated by the match/game day </w:t>
      </w:r>
      <w:r w:rsidR="00510ABE">
        <w:t>‘</w:t>
      </w:r>
      <w:r w:rsidR="0076748D">
        <w:t>score</w:t>
      </w:r>
      <w:r w:rsidR="00510ABE">
        <w:t>’</w:t>
      </w:r>
      <w:r w:rsidR="0076748D">
        <w:t xml:space="preserve"> assigned for each competency element multiplied by the relative weighting for that competency element.</w:t>
      </w:r>
    </w:p>
    <w:sectPr w:rsidR="002E532D" w:rsidRPr="0076143E" w:rsidSect="00D56080">
      <w:headerReference w:type="default" r:id="rId7"/>
      <w:pgSz w:w="11900" w:h="16840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6EAAE" w14:textId="77777777" w:rsidR="00530F40" w:rsidRDefault="00530F40" w:rsidP="002F39A5">
      <w:r>
        <w:separator/>
      </w:r>
    </w:p>
  </w:endnote>
  <w:endnote w:type="continuationSeparator" w:id="0">
    <w:p w14:paraId="4E1E12CB" w14:textId="77777777" w:rsidR="00530F40" w:rsidRDefault="00530F40" w:rsidP="002F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84E42" w14:textId="77777777" w:rsidR="00530F40" w:rsidRDefault="00530F40" w:rsidP="002F39A5">
      <w:r>
        <w:separator/>
      </w:r>
    </w:p>
  </w:footnote>
  <w:footnote w:type="continuationSeparator" w:id="0">
    <w:p w14:paraId="7AE846A8" w14:textId="77777777" w:rsidR="00530F40" w:rsidRDefault="00530F40" w:rsidP="002F3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4BE82" w14:textId="0F073080" w:rsidR="00102C2D" w:rsidRDefault="00102C2D" w:rsidP="00102C2D">
    <w:pPr>
      <w:spacing w:after="120"/>
      <w:jc w:val="center"/>
      <w:rPr>
        <w:rFonts w:cs="Times New Roman (Body CS)"/>
        <w:color w:val="FF8200"/>
        <w:sz w:val="48"/>
        <w:szCs w:val="48"/>
      </w:rPr>
    </w:pPr>
    <w:r w:rsidRPr="00301EFE">
      <w:rPr>
        <w:rFonts w:cs="Times New Roman (Body CS)"/>
        <w:b/>
        <w:caps/>
        <w:color w:val="110A8F"/>
        <w:sz w:val="48"/>
        <w:szCs w:val="48"/>
      </w:rPr>
      <w:t>cheqr</w:t>
    </w:r>
    <w:r w:rsidRPr="00301EFE">
      <w:rPr>
        <w:rFonts w:cs="Times New Roman (Body CS)"/>
        <w:color w:val="FF8200"/>
        <w:sz w:val="48"/>
        <w:szCs w:val="48"/>
      </w:rPr>
      <w:t>bord</w:t>
    </w:r>
  </w:p>
  <w:p w14:paraId="21DC4F48" w14:textId="7B0AA306" w:rsidR="00651D03" w:rsidRPr="00651D03" w:rsidRDefault="00651D03" w:rsidP="00102C2D">
    <w:pPr>
      <w:spacing w:after="120"/>
      <w:jc w:val="center"/>
    </w:pPr>
    <w:r w:rsidRPr="00651D03">
      <w:rPr>
        <w:rFonts w:cs="Times New Roman (Body CS)"/>
      </w:rPr>
      <w:t>Specifications</w:t>
    </w:r>
  </w:p>
  <w:p w14:paraId="4800857B" w14:textId="77777777" w:rsidR="002F39A5" w:rsidRDefault="002F39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95104"/>
    <w:multiLevelType w:val="hybridMultilevel"/>
    <w:tmpl w:val="919EE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F04CF"/>
    <w:multiLevelType w:val="multilevel"/>
    <w:tmpl w:val="F0AC8970"/>
    <w:styleLink w:val="CurrentList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D02D29"/>
    <w:multiLevelType w:val="hybridMultilevel"/>
    <w:tmpl w:val="616CDC5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E52B46"/>
    <w:multiLevelType w:val="hybridMultilevel"/>
    <w:tmpl w:val="95BAAAE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4A0045"/>
    <w:multiLevelType w:val="hybridMultilevel"/>
    <w:tmpl w:val="F0AC897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3819EA"/>
    <w:multiLevelType w:val="hybridMultilevel"/>
    <w:tmpl w:val="965E37E4"/>
    <w:lvl w:ilvl="0" w:tplc="1A3AA1F6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1488875">
    <w:abstractNumId w:val="0"/>
  </w:num>
  <w:num w:numId="2" w16cid:durableId="1749034632">
    <w:abstractNumId w:val="4"/>
  </w:num>
  <w:num w:numId="3" w16cid:durableId="925070806">
    <w:abstractNumId w:val="3"/>
  </w:num>
  <w:num w:numId="4" w16cid:durableId="1372461723">
    <w:abstractNumId w:val="1"/>
  </w:num>
  <w:num w:numId="5" w16cid:durableId="119542413">
    <w:abstractNumId w:val="2"/>
  </w:num>
  <w:num w:numId="6" w16cid:durableId="8278693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E5"/>
    <w:rsid w:val="00000078"/>
    <w:rsid w:val="000861F7"/>
    <w:rsid w:val="00092A78"/>
    <w:rsid w:val="000A21AB"/>
    <w:rsid w:val="000A2ABA"/>
    <w:rsid w:val="00102C2D"/>
    <w:rsid w:val="0010402E"/>
    <w:rsid w:val="0018418A"/>
    <w:rsid w:val="001A03BF"/>
    <w:rsid w:val="001C4830"/>
    <w:rsid w:val="00250F30"/>
    <w:rsid w:val="002E532D"/>
    <w:rsid w:val="002F39A5"/>
    <w:rsid w:val="00301EFE"/>
    <w:rsid w:val="00330BB4"/>
    <w:rsid w:val="003379EA"/>
    <w:rsid w:val="0035641D"/>
    <w:rsid w:val="00360A84"/>
    <w:rsid w:val="003B0601"/>
    <w:rsid w:val="004009D1"/>
    <w:rsid w:val="00404944"/>
    <w:rsid w:val="0044263E"/>
    <w:rsid w:val="00443351"/>
    <w:rsid w:val="00446B87"/>
    <w:rsid w:val="004D2131"/>
    <w:rsid w:val="004E78BA"/>
    <w:rsid w:val="004F572B"/>
    <w:rsid w:val="00510ABE"/>
    <w:rsid w:val="00530F40"/>
    <w:rsid w:val="00565B9F"/>
    <w:rsid w:val="005A6289"/>
    <w:rsid w:val="005C09AF"/>
    <w:rsid w:val="00651D03"/>
    <w:rsid w:val="0066009A"/>
    <w:rsid w:val="00674F31"/>
    <w:rsid w:val="006B0709"/>
    <w:rsid w:val="006C6851"/>
    <w:rsid w:val="006E2C00"/>
    <w:rsid w:val="00716B6B"/>
    <w:rsid w:val="007515AB"/>
    <w:rsid w:val="0076143E"/>
    <w:rsid w:val="0076748D"/>
    <w:rsid w:val="00773FFE"/>
    <w:rsid w:val="00896A1D"/>
    <w:rsid w:val="008A3DFF"/>
    <w:rsid w:val="009003AE"/>
    <w:rsid w:val="009270A7"/>
    <w:rsid w:val="00934151"/>
    <w:rsid w:val="00952F6F"/>
    <w:rsid w:val="00954D92"/>
    <w:rsid w:val="009B5384"/>
    <w:rsid w:val="00A12604"/>
    <w:rsid w:val="00A21630"/>
    <w:rsid w:val="00AA66EE"/>
    <w:rsid w:val="00B0389C"/>
    <w:rsid w:val="00B84E27"/>
    <w:rsid w:val="00C5444C"/>
    <w:rsid w:val="00C60633"/>
    <w:rsid w:val="00C629E5"/>
    <w:rsid w:val="00C70231"/>
    <w:rsid w:val="00D36D93"/>
    <w:rsid w:val="00D56080"/>
    <w:rsid w:val="00D56347"/>
    <w:rsid w:val="00D608A2"/>
    <w:rsid w:val="00D95D56"/>
    <w:rsid w:val="00DE7611"/>
    <w:rsid w:val="00DF7607"/>
    <w:rsid w:val="00E93375"/>
    <w:rsid w:val="00E95047"/>
    <w:rsid w:val="00E96167"/>
    <w:rsid w:val="00EC103E"/>
    <w:rsid w:val="00F447D8"/>
    <w:rsid w:val="00F5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949CB2"/>
  <w15:chartTrackingRefBased/>
  <w15:docId w15:val="{76707E77-009D-F841-8451-341483D0A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483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39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39A5"/>
  </w:style>
  <w:style w:type="paragraph" w:styleId="Footer">
    <w:name w:val="footer"/>
    <w:basedOn w:val="Normal"/>
    <w:link w:val="FooterChar"/>
    <w:uiPriority w:val="99"/>
    <w:unhideWhenUsed/>
    <w:rsid w:val="002F39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39A5"/>
  </w:style>
  <w:style w:type="character" w:customStyle="1" w:styleId="Heading1Char">
    <w:name w:val="Heading 1 Char"/>
    <w:basedOn w:val="DefaultParagraphFont"/>
    <w:link w:val="Heading1"/>
    <w:uiPriority w:val="9"/>
    <w:rsid w:val="001C483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DE7611"/>
    <w:pPr>
      <w:ind w:left="720"/>
      <w:contextualSpacing/>
    </w:pPr>
  </w:style>
  <w:style w:type="numbering" w:customStyle="1" w:styleId="CurrentList1">
    <w:name w:val="Current List1"/>
    <w:uiPriority w:val="99"/>
    <w:rsid w:val="004F572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0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 Lourens</dc:creator>
  <cp:keywords/>
  <dc:description/>
  <cp:lastModifiedBy>H. Lourens</cp:lastModifiedBy>
  <cp:revision>2</cp:revision>
  <dcterms:created xsi:type="dcterms:W3CDTF">2022-04-11T23:39:00Z</dcterms:created>
  <dcterms:modified xsi:type="dcterms:W3CDTF">2022-04-11T23:39:00Z</dcterms:modified>
</cp:coreProperties>
</file>