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466AF" w14:textId="7D2FDA7D" w:rsidR="00ED1ABE" w:rsidRPr="00DC57C1" w:rsidRDefault="00DC57C1">
      <w:pPr>
        <w:rPr>
          <w:rFonts w:ascii="Kristen ITC" w:hAnsi="Kristen ITC"/>
          <w:sz w:val="144"/>
          <w:szCs w:val="144"/>
        </w:rPr>
      </w:pPr>
      <w:r w:rsidRPr="00DC57C1">
        <w:rPr>
          <w:rFonts w:ascii="Kristen ITC" w:hAnsi="Kristen ITC"/>
          <w:color w:val="FF3399"/>
          <w:sz w:val="96"/>
          <w:szCs w:val="96"/>
        </w:rPr>
        <w:t>N</w:t>
      </w:r>
      <w:r w:rsidRPr="00DC57C1">
        <w:rPr>
          <w:rFonts w:ascii="Kristen ITC" w:hAnsi="Kristen ITC"/>
          <w:sz w:val="144"/>
          <w:szCs w:val="144"/>
        </w:rPr>
        <w:t xml:space="preserve"> </w:t>
      </w:r>
      <w:r>
        <w:rPr>
          <w:rFonts w:ascii="Kristen ITC" w:hAnsi="Kristen ITC"/>
          <w:noProof/>
          <w:sz w:val="144"/>
          <w:szCs w:val="144"/>
        </w:rPr>
        <w:drawing>
          <wp:inline distT="0" distB="0" distL="0" distR="0" wp14:anchorId="4DCD85E9" wp14:editId="3F27223F">
            <wp:extent cx="1391645" cy="1114425"/>
            <wp:effectExtent l="0" t="0" r="0" b="0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64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57C1">
        <w:rPr>
          <w:rFonts w:ascii="Kristen ITC" w:hAnsi="Kristen ITC"/>
          <w:color w:val="FF3399"/>
          <w:sz w:val="96"/>
          <w:szCs w:val="96"/>
        </w:rPr>
        <w:t>T</w:t>
      </w:r>
      <w:r w:rsidR="0010220E">
        <w:rPr>
          <w:rFonts w:ascii="Kristen ITC" w:hAnsi="Kristen ITC"/>
          <w:color w:val="FF3399"/>
          <w:sz w:val="96"/>
          <w:szCs w:val="96"/>
        </w:rPr>
        <w:t>ween</w:t>
      </w:r>
    </w:p>
    <w:sectPr w:rsidR="00ED1ABE" w:rsidRPr="00DC57C1" w:rsidSect="009C219C">
      <w:pgSz w:w="12240" w:h="15840"/>
      <w:pgMar w:top="90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C1"/>
    <w:rsid w:val="0010220E"/>
    <w:rsid w:val="00492DA7"/>
    <w:rsid w:val="009C219C"/>
    <w:rsid w:val="00DC57C1"/>
    <w:rsid w:val="00ED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13B5C"/>
  <w15:chartTrackingRefBased/>
  <w15:docId w15:val="{1348C2EA-0448-4F26-A959-99D9BF56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Byrd</dc:creator>
  <cp:keywords/>
  <dc:description/>
  <cp:lastModifiedBy>Stephen Byrd</cp:lastModifiedBy>
  <cp:revision>1</cp:revision>
  <dcterms:created xsi:type="dcterms:W3CDTF">2021-03-31T13:48:00Z</dcterms:created>
  <dcterms:modified xsi:type="dcterms:W3CDTF">2021-03-31T14:22:00Z</dcterms:modified>
</cp:coreProperties>
</file>